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widowControl w:val="0"/>
        <w:autoSpaceDE w:val="0"/>
        <w:autoSpaceDN w:val="0"/>
        <w:spacing w:beforeLines="0" w:afterLines="0" w:line="580" w:lineRule="exact"/>
        <w:rPr>
          <w:rFonts w:hint="eastAsia" w:ascii="仿宋_GB2312" w:hAnsi="仿宋_GB2312" w:eastAsia="仿宋_GB2312"/>
          <w:kern w:val="0"/>
          <w:sz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lang w:val="en-US" w:eastAsia="zh-CN"/>
        </w:rPr>
        <w:t xml:space="preserve">附件 </w:t>
      </w:r>
      <w:r>
        <w:rPr>
          <w:rFonts w:hint="eastAsia" w:ascii="仿宋_GB2312" w:hAnsi="仿宋_GB2312" w:eastAsia="仿宋_GB2312"/>
          <w:kern w:val="0"/>
          <w:sz w:val="32"/>
          <w:lang w:val="en-US" w:eastAsia="zh-CN"/>
        </w:rPr>
        <w:t xml:space="preserve">  </w:t>
      </w:r>
    </w:p>
    <w:p>
      <w:pPr>
        <w:widowControl w:val="0"/>
        <w:autoSpaceDE w:val="0"/>
        <w:autoSpaceDN w:val="0"/>
        <w:spacing w:beforeLines="0" w:afterLines="0" w:line="580" w:lineRule="exact"/>
        <w:rPr>
          <w:rFonts w:hint="eastAsia" w:ascii="方正小标宋简体" w:hAnsi="方正小标宋简体" w:eastAsia="方正小标宋简体"/>
          <w:kern w:val="0"/>
          <w:sz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kern w:val="0"/>
          <w:sz w:val="44"/>
          <w:lang w:val="en-US" w:eastAsia="zh-CN"/>
        </w:rPr>
        <w:t>2020年全国科普日重点活动入选名单</w:t>
      </w:r>
    </w:p>
    <w:bookmarkEnd w:id="0"/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3141"/>
        <w:gridCol w:w="2250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lang w:eastAsia="zh-CN"/>
              </w:rPr>
              <w:t>序列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lang w:eastAsia="zh-CN"/>
              </w:rPr>
              <w:t>项目名称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lang w:eastAsia="zh-CN"/>
              </w:rPr>
              <w:t>申报单位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lang w:eastAsia="zh-CN"/>
              </w:rPr>
              <w:t>活动类别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1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心肺复苏技能培训智惠行动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山西省护理学会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面向全省开展应急救助科普培训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2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刷牙漱口用牙线，洁牙护龈促健康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山西医科大学</w:t>
            </w:r>
          </w:p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（高校科协）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省城科普日活动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智能比对检测系统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山西省机械工程</w:t>
            </w:r>
          </w:p>
          <w:p>
            <w:pPr>
              <w:autoSpaceDN w:val="0"/>
              <w:spacing w:beforeLines="0" w:afterLines="0" w:line="200" w:lineRule="exact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学会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省城科普日活动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针灸养生保健宣传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山西省针灸学会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省城科普日活动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经呼吸道传播疾病社区防控科普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山西医科大学第一医院（省老年医学会感染管理分会）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省城科普日活动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6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化学助力疫情防控—新冠病毒消杀液的正确使用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山西省化学会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省城科普日活动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7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眼健康科学普查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山西爱尔眼科医院有限公司（省级科普教育基地）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省城科普日活动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8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爱护牙齿，需要把好“刷”子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山西医科大学</w:t>
            </w:r>
          </w:p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（高校科协）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省城科普日活动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9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电磁辐射与防护新材料新结构及膜分离水处理技术科普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山西省化工学会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省城科普日活动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少年起航，从“齿”出发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山西医科大学</w:t>
            </w:r>
          </w:p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（高校科协）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省城科普日活动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1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基于“知信行”模式的科学刷牙指导在促进口腔健康中的</w:t>
            </w:r>
          </w:p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应用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山西医科大学</w:t>
            </w:r>
          </w:p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（高校科协）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省城科普日活动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2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无线电测向运动走进太原</w:t>
            </w:r>
          </w:p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科技馆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山西省无线电协会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省城科普日活动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腹部提压心肺复苏术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省科协科普作家</w:t>
            </w:r>
          </w:p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协会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省城科普日活动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VR模拟飞行青少年科普</w:t>
            </w:r>
          </w:p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项目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太原理工大学</w:t>
            </w:r>
          </w:p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（高校科协）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省城科普日活动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妙言岐黄，三晋“药”道——走进中华传统中医药文化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山西医科大学</w:t>
            </w:r>
          </w:p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（高校科协）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省城科普日活动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16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心肺复苏技能培训及急救知识宣传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山西非药物自然疗法研究会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省城科普日活动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17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青少年眼健康科普宣传活动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山西省预防医学会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省城科普日活动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18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疫情下如何更好的</w:t>
            </w: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进行个人防护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山西省预防医学会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省城科普日活动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E7E78"/>
    <w:rsid w:val="029E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2020-08-27T08:57:00Z</dcterms:created>
  <dc:creator>铁秀儿</dc:creator>
  <cp:lastModifiedBy>铁秀儿</cp:lastModifiedBy>
  <dcterms:modified xsi:type="dcterms:W3CDTF">2020-08-27T09:02:59Z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