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18"/>
          <w:szCs w:val="18"/>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eastAsia="zh-CN"/>
        </w:rPr>
        <w:t>关于</w:t>
      </w:r>
      <w:r>
        <w:rPr>
          <w:rFonts w:hint="eastAsia" w:ascii="华文中宋" w:hAnsi="华文中宋" w:eastAsia="华文中宋" w:cs="华文中宋"/>
          <w:sz w:val="44"/>
          <w:szCs w:val="44"/>
          <w:lang w:val="en-US" w:eastAsia="zh-CN"/>
        </w:rPr>
        <w:t>开展2020年工业企业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知识产权运用试点申报工作</w:t>
      </w:r>
      <w:r>
        <w:rPr>
          <w:rFonts w:hint="eastAsia" w:ascii="华文中宋" w:hAnsi="华文中宋" w:eastAsia="华文中宋" w:cs="华文中宋"/>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jc w:val="center"/>
        <w:textAlignment w:val="auto"/>
        <w:outlineLvl w:val="9"/>
        <w:rPr>
          <w:rFonts w:hint="eastAsia" w:ascii="华文中宋" w:hAnsi="华文中宋" w:eastAsia="华文中宋" w:cs="仿宋"/>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 w:hAnsi="仿宋" w:eastAsia="仿宋" w:cs="仿宋"/>
          <w:sz w:val="32"/>
          <w:szCs w:val="32"/>
        </w:rPr>
        <w:t>示</w:t>
      </w:r>
      <w:r>
        <w:rPr>
          <w:rFonts w:hint="eastAsia" w:ascii="仿宋_GB2312" w:hAnsi="仿宋_GB2312" w:eastAsia="仿宋_GB2312" w:cs="仿宋_GB2312"/>
          <w:sz w:val="32"/>
          <w:szCs w:val="32"/>
        </w:rPr>
        <w:t>范区</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b w:val="0"/>
          <w:bCs w:val="0"/>
          <w:sz w:val="32"/>
          <w:szCs w:val="32"/>
          <w:lang w:val="en-US" w:eastAsia="zh-CN"/>
        </w:rPr>
        <w:t>企业</w:t>
      </w:r>
      <w:r>
        <w:rPr>
          <w:rFonts w:hint="eastAsia" w:ascii="仿宋_GB2312" w:hAnsi="仿宋_GB2312" w:eastAsia="仿宋_GB2312" w:cs="仿宋_GB2312"/>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根据省工信厅《关于组织开展2020年工业企业知识产权运用试点申报工作的通知》要求，请区内符合条件的国家企业技术中心和上年度评价获得优秀等级的省级企业技术中心按照《通知》要求进行申报，于10月15日前将《2020年工业企业知识产权运用试点申报汇总表》以及申报材料纸质版（一式五份）以及电子版U盘（word/excel格式电子版）报送至山西转型综合改革示范区创新发展部308室，逾期不再受理。</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联系人：贾昱琨  8200939 </w:t>
      </w:r>
    </w:p>
    <w:p>
      <w:pPr>
        <w:pStyle w:val="2"/>
        <w:keepNext w:val="0"/>
        <w:keepLines w:val="0"/>
        <w:pageBreakBefore w:val="0"/>
        <w:kinsoku/>
        <w:wordWrap/>
        <w:overflowPunct/>
        <w:topLinePunct w:val="0"/>
        <w:autoSpaceDE/>
        <w:autoSpaceDN/>
        <w:bidi w:val="0"/>
        <w:adjustRightInd w:val="0"/>
        <w:snapToGrid w:val="0"/>
        <w:spacing w:after="0" w:line="60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 1.2020年工业企业知识产权运用试点申报汇总表</w:t>
      </w: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line="600" w:lineRule="exact"/>
        <w:ind w:left="1916" w:leftChars="760" w:hanging="320" w:hangingChars="1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关于开展工业企业知识产权运用试点推荐工作的通知</w:t>
      </w:r>
      <w:bookmarkStart w:id="0" w:name="_GoBack"/>
      <w:bookmarkEnd w:id="0"/>
    </w:p>
    <w:p>
      <w:pPr>
        <w:pStyle w:val="2"/>
        <w:widowControl w:val="0"/>
        <w:numPr>
          <w:numId w:val="0"/>
        </w:numPr>
        <w:spacing w:after="120"/>
        <w:jc w:val="both"/>
        <w:rPr>
          <w:rFonts w:hint="eastAsia"/>
          <w:lang w:val="en-US" w:eastAsia="zh-CN"/>
        </w:rPr>
      </w:pPr>
    </w:p>
    <w:p>
      <w:pPr>
        <w:pStyle w:val="2"/>
        <w:keepNext w:val="0"/>
        <w:keepLines w:val="0"/>
        <w:pageBreakBefore w:val="0"/>
        <w:kinsoku/>
        <w:wordWrap/>
        <w:overflowPunct/>
        <w:topLinePunct w:val="0"/>
        <w:autoSpaceDE/>
        <w:autoSpaceDN/>
        <w:bidi w:val="0"/>
        <w:adjustRightInd w:val="0"/>
        <w:snapToGrid w:val="0"/>
        <w:spacing w:after="0" w:line="60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pStyle w:val="2"/>
        <w:keepNext w:val="0"/>
        <w:keepLines w:val="0"/>
        <w:pageBreakBefore w:val="0"/>
        <w:kinsoku/>
        <w:wordWrap/>
        <w:overflowPunct/>
        <w:topLinePunct w:val="0"/>
        <w:autoSpaceDE/>
        <w:autoSpaceDN/>
        <w:bidi w:val="0"/>
        <w:adjustRightInd w:val="0"/>
        <w:snapToGrid w:val="0"/>
        <w:spacing w:after="0" w:line="600" w:lineRule="exact"/>
        <w:ind w:left="0" w:leftChars="0" w:firstLine="640" w:firstLineChars="200"/>
        <w:jc w:val="center"/>
        <w:textAlignment w:val="auto"/>
        <w:rPr>
          <w:rFonts w:hint="eastAsia" w:ascii="仿宋" w:hAnsi="仿宋" w:eastAsia="仿宋" w:cs="仿宋"/>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2020年10月9</w:t>
      </w:r>
      <w:r>
        <w:rPr>
          <w:rFonts w:hint="eastAsia" w:ascii="仿宋" w:hAnsi="仿宋" w:eastAsia="仿宋" w:cs="仿宋"/>
          <w:kern w:val="2"/>
          <w:sz w:val="32"/>
          <w:szCs w:val="32"/>
          <w:lang w:val="en-US" w:eastAsia="zh-CN" w:bidi="ar-SA"/>
        </w:rPr>
        <w:t>日</w:t>
      </w:r>
    </w:p>
    <w:p/>
    <w:sectPr>
      <w:pgSz w:w="11906" w:h="16838"/>
      <w:pgMar w:top="1440" w:right="1558" w:bottom="111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12BE9"/>
    <w:multiLevelType w:val="singleLevel"/>
    <w:tmpl w:val="8B412BE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255D2"/>
    <w:rsid w:val="06EF737F"/>
    <w:rsid w:val="12360AB0"/>
    <w:rsid w:val="18972CD4"/>
    <w:rsid w:val="1DDF1D86"/>
    <w:rsid w:val="27E76787"/>
    <w:rsid w:val="3A384AD6"/>
    <w:rsid w:val="43705B94"/>
    <w:rsid w:val="5989298B"/>
    <w:rsid w:val="59DE2916"/>
    <w:rsid w:val="5B420550"/>
    <w:rsid w:val="6E663E05"/>
    <w:rsid w:val="793C4435"/>
    <w:rsid w:val="7A9513A0"/>
    <w:rsid w:val="7EF60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leftChars="0" w:firstLine="420" w:firstLineChars="200"/>
    </w:pPr>
    <w:rPr>
      <w:rFonts w:ascii="Calibri" w:hAnsi="Calibri" w:cs="Times New Roman"/>
    </w:rPr>
  </w:style>
  <w:style w:type="paragraph" w:styleId="3">
    <w:name w:val="Body Text Indent"/>
    <w:basedOn w:val="1"/>
    <w:qFormat/>
    <w:uiPriority w:val="0"/>
    <w:pPr>
      <w:spacing w:after="120"/>
      <w:ind w:left="420" w:leftChars="200"/>
    </w:pPr>
    <w:rPr>
      <w:rFonts w:ascii="Times New Roman" w:hAnsi="Times New Roman" w:eastAsia="仿宋"/>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2020-10-09T03:05:00Z</dcterms:created>
  <dc:creator>a</dc:creator>
  <cp:lastModifiedBy>小贾✘</cp:lastModifiedBy>
  <cp:lastPrinted>2020-10-10T07:07:00Z</cp:lastPrinted>
  <dcterms:modified xsi:type="dcterms:W3CDTF">2020-10-10T07:16:09Z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