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default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山西省民歌广场舞大赛获奖名单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一等奖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《黄土情  俏囡囡》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晋城市文化馆群星舞蹈团</w:t>
      </w:r>
    </w:p>
    <w:p>
      <w:pPr>
        <w:jc w:val="left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选送单位：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晋城市文化馆</w:t>
      </w:r>
    </w:p>
    <w:p>
      <w:pPr>
        <w:ind w:firstLine="321" w:firstLineChars="100"/>
        <w:jc w:val="center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二等奖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《鼓韵风华》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运城市新绛县文化馆群星舞蹈队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选送单位：运城市群众艺术馆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《会哥哥》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山西省田森艺术团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选送单位：晋中市群众艺术馆</w:t>
      </w:r>
    </w:p>
    <w:p>
      <w:pPr>
        <w:ind w:firstLine="321" w:firstLineChars="100"/>
        <w:jc w:val="center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三等奖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《大红公鸡毛腿腿》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太原市小店区文化馆舞蹈队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选送单位：太原市群众艺术馆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《山西好风光》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大同市秀韵舞蹈队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选送单位：大同市群众艺术馆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《割莜麦》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忻州市广场舞协会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选送单位：忻州市文化馆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《致富路 秧歌情》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长治市群众艺术馆追梦舞团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选送单位：长治市群众艺术馆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《拜大年》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晋中市榆社县旗袍协会舞蹈队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选送单位：晋中市群众艺术馆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优秀表演奖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《看秧歌》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吕梁市孝义市文化馆舞蹈队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选送单位：吕梁市群众艺术馆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《山西好风光》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运城市群众艺术馆群星三队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选送单位：运城市群众艺术馆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《上一道坡坡下一道梁》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晋中市左权县霓裳乐舞工作室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选送单位：左权县人民文化馆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《人说山西好风光》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阳泉市群众艺术馆飞扬舞团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选送单位：阳泉市群众艺术馆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《一个嘟秧歌》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临汾市尧都区群众艺术馆爱艺舞蹈队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选送单位：临汾市文化馆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《看秧歌》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阳泉市群众艺术馆文化志愿者舞蹈队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选送单位：阳泉市群众艺术馆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《叫声哥哥你快回来》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太原市杏花岭区文化馆杏花舞蹈队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选送单位：太原市群众艺术馆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《山西好风光》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演出单位：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朔州市朔城区老干局艺术团舞蹈队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选送单位：朔州市群众文化艺术馆</w:t>
      </w:r>
    </w:p>
    <w:p>
      <w:pPr>
        <w:jc w:val="both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sz w:val="28"/>
          <w:szCs w:val="28"/>
          <w:lang w:eastAsia="zh-CN"/>
        </w:rPr>
      </w:pPr>
    </w:p>
    <w:p>
      <w:pPr>
        <w:jc w:val="center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</w:t>
      </w:r>
    </w:p>
    <w:p>
      <w:pPr>
        <w:jc w:val="center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8620E1-A2AE-44CA-92F4-5D2CCF371DA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AFFF3CB-86F5-4130-A1B2-BDCA6166A35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0A9FB33-933A-4920-80E6-908E77D5B7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1"/>
    <w:rsid w:val="00024C60"/>
    <w:rsid w:val="00342A7B"/>
    <w:rsid w:val="00916031"/>
    <w:rsid w:val="00D52579"/>
    <w:rsid w:val="00D63AB0"/>
    <w:rsid w:val="00FE3B2B"/>
    <w:rsid w:val="01001956"/>
    <w:rsid w:val="0D4B178B"/>
    <w:rsid w:val="11E32C35"/>
    <w:rsid w:val="127D0494"/>
    <w:rsid w:val="17A9560B"/>
    <w:rsid w:val="1F6A7C93"/>
    <w:rsid w:val="27847F3E"/>
    <w:rsid w:val="2AE541C5"/>
    <w:rsid w:val="32A54595"/>
    <w:rsid w:val="33937BF2"/>
    <w:rsid w:val="36EF0B83"/>
    <w:rsid w:val="38854436"/>
    <w:rsid w:val="3CB02889"/>
    <w:rsid w:val="440C6B5D"/>
    <w:rsid w:val="460E49FF"/>
    <w:rsid w:val="4C2F157A"/>
    <w:rsid w:val="52127D97"/>
    <w:rsid w:val="528306C6"/>
    <w:rsid w:val="542C33BF"/>
    <w:rsid w:val="55FD5C57"/>
    <w:rsid w:val="5675541B"/>
    <w:rsid w:val="5DEE51FB"/>
    <w:rsid w:val="698319B9"/>
    <w:rsid w:val="75687382"/>
    <w:rsid w:val="75C74EBE"/>
    <w:rsid w:val="76D86A32"/>
    <w:rsid w:val="789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662</Characters>
  <Lines>5</Lines>
  <Paragraphs>1</Paragraphs>
  <TotalTime>10</TotalTime>
  <ScaleCrop>false</ScaleCrop>
  <LinksUpToDate>false</LinksUpToDate>
  <CharactersWithSpaces>777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2020-10-10T08:44:00Z</dcterms:created>
  <dc:creator>Administrator</dc:creator>
  <cp:lastModifiedBy>向阳_花</cp:lastModifiedBy>
  <cp:lastPrinted>2020-10-18T02:51:00Z</cp:lastPrinted>
  <dcterms:modified xsi:type="dcterms:W3CDTF">2020-10-23T07:06:32Z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