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 xml:space="preserve">附件3：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申请认定的小微企业创业创新基地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周边租金询价表</w:t>
      </w:r>
    </w:p>
    <w:bookmarkEnd w:id="0"/>
    <w:tbl>
      <w:tblPr>
        <w:tblStyle w:val="4"/>
        <w:tblpPr w:leftFromText="180" w:rightFromText="180" w:vertAnchor="text" w:horzAnchor="page" w:tblpX="1626" w:tblpY="177"/>
        <w:tblOverlap w:val="never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2030"/>
        <w:gridCol w:w="2134"/>
        <w:gridCol w:w="1105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基地名称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eastAsia="zh-CN"/>
              </w:rPr>
              <w:t>小微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eastAsia="zh-CN"/>
              </w:rPr>
              <w:t>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基地地址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22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eastAsia="zh-CN"/>
              </w:rPr>
              <w:t>基地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租金价格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4"/>
                <w:lang w:val="en-US" w:eastAsia="zh-CN"/>
              </w:rPr>
              <w:t>（元/每年每平米）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周边类似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场地名称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与小微企业双创基地的距离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（千米）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  <w:t>租金价格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（元/每年每平米）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  <w:t>联系人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8"/>
                <w:lang w:val="en-US" w:eastAsia="zh-CN"/>
              </w:rPr>
              <w:t>县（市、区）中小企业管理部门或省直单位意见</w:t>
            </w:r>
          </w:p>
        </w:tc>
        <w:tc>
          <w:tcPr>
            <w:tcW w:w="6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                                  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1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8"/>
          <w:lang w:val="en-US" w:eastAsia="zh-CN"/>
        </w:rPr>
        <w:t>注：楼宇型小微企业双创基地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8"/>
          <w:lang w:eastAsia="zh-CN"/>
        </w:rPr>
        <w:t>选取周边类似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8"/>
          <w:lang w:val="en-US" w:eastAsia="zh-CN"/>
        </w:rPr>
        <w:t>楼宇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8"/>
          <w:lang w:eastAsia="zh-CN"/>
        </w:rPr>
        <w:t>位置距离不超过</w:t>
      </w:r>
      <w:r>
        <w:rPr>
          <w:rFonts w:hint="eastAsia" w:ascii="仿宋_GB2312" w:hAnsi="仿宋_GB2312" w:eastAsia="仿宋_GB2312" w:cs="仿宋_GB2312"/>
          <w:b/>
          <w:bCs/>
          <w:color w:val="auto"/>
          <w:sz w:val="21"/>
          <w:szCs w:val="28"/>
          <w:lang w:val="en-US" w:eastAsia="zh-CN"/>
        </w:rPr>
        <w:t>3公里，至少选择3家；园区型小微企业双创基地选择周边或本县园区，至少选择2家。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kern w:val="0"/>
          <w:sz w:val="21"/>
          <w:szCs w:val="32"/>
        </w:rPr>
        <w:sectPr>
          <w:headerReference r:id="rId3" w:type="default"/>
          <w:footerReference r:id="rId4" w:type="default"/>
          <w:pgSz w:w="12240" w:h="15840"/>
          <w:pgMar w:top="1985" w:right="1644" w:bottom="1871" w:left="1644" w:header="720" w:footer="720" w:gutter="0"/>
          <w:pgNumType w:fmt="numberInDash"/>
          <w:cols w:space="720" w:num="1"/>
          <w:rtlGutter w:val="0"/>
          <w:docGrid w:type="linesAndChars" w:linePitch="319" w:charSpace="64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jc w:val="both"/>
      <w:rPr>
        <w:sz w:val="28"/>
      </w:rPr>
    </w:pPr>
    <w:r>
      <w:rPr>
        <w:sz w:val="28"/>
      </w:rPr>
      <w:fldChar w:fldCharType="begin"/>
    </w:r>
    <w:r>
      <w:rPr>
        <w:rStyle w:val="3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3"/>
        <w:sz w:val="28"/>
      </w:rPr>
      <w:t>- 1 -</w:t>
    </w:r>
    <w:r>
      <w:rPr>
        <w:sz w:val="28"/>
      </w:rPr>
      <w:fldChar w:fldCharType="end"/>
    </w:r>
  </w:p>
  <w:p>
    <w:pPr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  <w:ind w:right="360" w:firstLine="360" w:firstLineChars="0"/>
      <w:jc w:val="both"/>
    </w:pPr>
  </w:p>
  <w:p>
    <w:pPr>
      <w:ind w:right="360" w:firstLine="360" w:firstLineChars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0CA7"/>
    <w:rsid w:val="75A0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2020-10-19T09:33:00Z</dcterms:created>
  <dc:creator>Administrator</dc:creator>
  <cp:lastModifiedBy>Administrator</cp:lastModifiedBy>
  <dcterms:modified xsi:type="dcterms:W3CDTF">2020-10-19T09:33:46Z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