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附件3</w:t>
      </w:r>
    </w:p>
    <w:p>
      <w:pPr>
        <w:pStyle w:val="5"/>
        <w:rPr>
          <w:rFonts w:ascii="Times New Roman" w:hAnsi="Times New Roman" w:cs="Times New Roman"/>
          <w:color w:val="auto"/>
        </w:rPr>
      </w:pPr>
      <w:bookmarkStart w:id="1" w:name="_GoBack"/>
      <w:r>
        <w:rPr>
          <w:rFonts w:ascii="Times New Roman" w:hAnsi="Times New Roman" w:cs="Times New Roman"/>
          <w:color w:val="auto"/>
        </w:rPr>
        <w:t>山西省技术改造专项资金项目申报汇总表</w:t>
      </w:r>
    </w:p>
    <w:bookmarkEnd w:id="1"/>
    <w:p>
      <w:pPr>
        <w:ind w:firstLine="0" w:firstLineChars="0"/>
        <w:rPr>
          <w:rFonts w:eastAsia="楷体_GB2312" w:cs="Times New Roman"/>
          <w:color w:val="auto"/>
          <w:sz w:val="24"/>
          <w:szCs w:val="24"/>
        </w:rPr>
      </w:pPr>
      <w:r>
        <w:rPr>
          <w:rFonts w:eastAsia="楷体_GB2312" w:cs="Times New Roman"/>
          <w:color w:val="auto"/>
          <w:sz w:val="24"/>
          <w:szCs w:val="24"/>
        </w:rPr>
        <w:t>申报单位（公章）：                                                                                       单位：万元</w:t>
      </w:r>
    </w:p>
    <w:tbl>
      <w:tblPr>
        <w:tblStyle w:val="8"/>
        <w:tblW w:w="153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385"/>
        <w:gridCol w:w="425"/>
        <w:gridCol w:w="567"/>
        <w:gridCol w:w="567"/>
        <w:gridCol w:w="567"/>
        <w:gridCol w:w="426"/>
        <w:gridCol w:w="624"/>
        <w:gridCol w:w="637"/>
        <w:gridCol w:w="794"/>
        <w:gridCol w:w="454"/>
        <w:gridCol w:w="482"/>
        <w:gridCol w:w="709"/>
        <w:gridCol w:w="622"/>
        <w:gridCol w:w="406"/>
        <w:gridCol w:w="673"/>
        <w:gridCol w:w="425"/>
        <w:gridCol w:w="936"/>
        <w:gridCol w:w="567"/>
        <w:gridCol w:w="426"/>
        <w:gridCol w:w="425"/>
        <w:gridCol w:w="425"/>
        <w:gridCol w:w="425"/>
        <w:gridCol w:w="567"/>
        <w:gridCol w:w="567"/>
        <w:gridCol w:w="967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企业名称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企业性质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企业专题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项目所在地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申报专项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集群名称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所属行业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主要建设内容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起止年月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项目投资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资金来源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申请专项资金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已完成投资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22"/>
              </w:rPr>
              <w:t>1</w:t>
            </w:r>
            <w:r>
              <w:rPr>
                <w:rFonts w:eastAsia="黑体"/>
                <w:color w:val="auto"/>
                <w:kern w:val="0"/>
                <w:sz w:val="22"/>
              </w:rPr>
              <w:t>年计划完成投资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预期完工时间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投产后预期效益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项目亮点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产品专题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left="220" w:hanging="220" w:hangingChars="100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hint="eastAsia" w:eastAsia="黑体"/>
                <w:color w:val="auto"/>
                <w:kern w:val="0"/>
                <w:sz w:val="22"/>
              </w:rPr>
              <w:t>“六新”专题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项目联系人及手机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总投资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固定资产投资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自筹资金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银行贷款</w:t>
            </w:r>
          </w:p>
        </w:tc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销售收入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利润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新增税收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</w:rPr>
              <w:t>就业人数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eastAsia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ind w:firstLine="442"/>
        <w:rPr>
          <w:rFonts w:eastAsia="楷体_GB2312"/>
          <w:b/>
          <w:bCs/>
          <w:color w:val="auto"/>
          <w:kern w:val="0"/>
          <w:sz w:val="22"/>
        </w:rPr>
      </w:pPr>
      <w:r>
        <w:rPr>
          <w:rFonts w:eastAsia="楷体_GB2312"/>
          <w:b/>
          <w:bCs/>
          <w:color w:val="auto"/>
          <w:kern w:val="0"/>
          <w:sz w:val="22"/>
        </w:rPr>
        <w:t>填表说明：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>1．企业性质填写央企、省属国企、地方国企、民营企业、其他；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>2．企业专题填写合资企业、出口创汇企业、高新技术企业、龙头产品企业、典型示范性企业、专精特新“小巨人”企业、军民融合创新企业、省级及以上技术中心企业，符合多项的填写多类，不属于以上类别的填写无；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>3．项目所在地具体到所在市县、区；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>4．集群名称，按照《山西省企业技术改造指导目录（2019年本）》确定产业集群名单，填写所在集群。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>5．申报专项填写智能制造示范专项、绿色制造推广专项、工业转型强基专项、两化融合</w:t>
      </w:r>
      <w:r>
        <w:rPr>
          <w:rFonts w:hint="eastAsia"/>
          <w:color w:val="auto"/>
          <w:kern w:val="0"/>
          <w:sz w:val="22"/>
        </w:rPr>
        <w:t>及</w:t>
      </w:r>
      <w:r>
        <w:rPr>
          <w:color w:val="auto"/>
          <w:kern w:val="0"/>
          <w:sz w:val="22"/>
        </w:rPr>
        <w:t>信息化专项、服务制造创新专项、军民产业融合专项、产业集群发展专项-产业集群服务能力提升、产业集群发展专项-传统产业集群提质改造、产业集群发展专项-新兴产业集群培育壮大之一，不得多头申报；</w:t>
      </w:r>
    </w:p>
    <w:p>
      <w:pPr>
        <w:pStyle w:val="9"/>
        <w:spacing w:line="240" w:lineRule="auto"/>
        <w:ind w:firstLine="440"/>
        <w:rPr>
          <w:color w:val="auto"/>
        </w:rPr>
      </w:pPr>
      <w:r>
        <w:rPr>
          <w:color w:val="auto"/>
          <w:kern w:val="0"/>
          <w:sz w:val="22"/>
        </w:rPr>
        <w:t>6．所属行业填写冶金、焦化、建材、食品、轻工、纺织、化工、医药、装备制造、新材料、新能源汽车、节能环保、新一代信息技术、其他其中一项；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>7．已完成投资额须与承诺书中承诺已完成投资额数据一致；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bookmarkStart w:id="0" w:name="_Hlk25655981"/>
      <w:r>
        <w:rPr>
          <w:color w:val="auto"/>
          <w:kern w:val="0"/>
          <w:sz w:val="22"/>
        </w:rPr>
        <w:t>8．项目亮点中，填写项目实施可实现的企业、行业示范带动意义（如产品填补国际国内空白、生产工艺先进水平、生产提升率、质量水平提升率、自动化信息化水平提升率等），</w:t>
      </w:r>
      <w:r>
        <w:rPr>
          <w:rFonts w:hint="eastAsia"/>
          <w:color w:val="auto"/>
          <w:kern w:val="0"/>
          <w:sz w:val="22"/>
        </w:rPr>
        <w:t>项目实施对于推进产业基础高级化和产业链现代化的意义。</w:t>
      </w:r>
      <w:r>
        <w:rPr>
          <w:color w:val="auto"/>
          <w:kern w:val="0"/>
          <w:sz w:val="22"/>
        </w:rPr>
        <w:t>明确项目实施对集群发展的作用（包含为重点龙头企业进行生产配套、补齐集群内产业链条短板、优化升级集群产品结构等情况的详细说明，以及上下游配套企业的详细名单）。节能环保类项目还应填写节能环保效益（节能量、余热发电量、瓦斯发电量、资源综合利用量等）。承接产业转移项目，说明转移原因及转移相关情况。</w:t>
      </w:r>
      <w:r>
        <w:rPr>
          <w:rFonts w:hint="eastAsia"/>
          <w:color w:val="auto"/>
          <w:kern w:val="0"/>
          <w:sz w:val="22"/>
        </w:rPr>
        <w:t>属于“六新”项目的，须阐述理由。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</w:pPr>
      <w:r>
        <w:rPr>
          <w:color w:val="auto"/>
          <w:kern w:val="0"/>
          <w:sz w:val="22"/>
        </w:rPr>
        <w:t>9．产品专题，选择“国际首创产品/国际</w:t>
      </w:r>
      <w:r>
        <w:rPr>
          <w:rFonts w:hint="eastAsia"/>
          <w:color w:val="auto"/>
          <w:kern w:val="0"/>
          <w:sz w:val="22"/>
        </w:rPr>
        <w:t>先进</w:t>
      </w:r>
      <w:r>
        <w:rPr>
          <w:color w:val="auto"/>
          <w:kern w:val="0"/>
          <w:sz w:val="22"/>
        </w:rPr>
        <w:t>产品/国内首创产品/国内领先产品/替代进口产品”中的一项或多项填写。不符合以上条件的填写无。</w:t>
      </w:r>
    </w:p>
    <w:p>
      <w:pPr>
        <w:pStyle w:val="9"/>
        <w:spacing w:line="240" w:lineRule="auto"/>
        <w:ind w:firstLine="440"/>
        <w:rPr>
          <w:color w:val="auto"/>
          <w:kern w:val="0"/>
          <w:sz w:val="22"/>
        </w:rPr>
        <w:sectPr>
          <w:pgSz w:w="16838" w:h="11906" w:orient="landscape"/>
          <w:pgMar w:top="1797" w:right="1440" w:bottom="1797" w:left="1440" w:header="851" w:footer="1304" w:gutter="0"/>
          <w:pgNumType w:fmt="numberInDash"/>
          <w:cols w:space="720" w:num="1"/>
          <w:docGrid w:type="lines" w:linePitch="435" w:charSpace="0"/>
        </w:sectPr>
      </w:pPr>
      <w:r>
        <w:rPr>
          <w:rFonts w:hint="eastAsia"/>
          <w:color w:val="auto"/>
          <w:kern w:val="0"/>
          <w:sz w:val="22"/>
        </w:rPr>
        <w:t>10.“六新”专题，选择“新基建、新技术、新材料、新装备、新产品、新业态”</w:t>
      </w:r>
      <w:r>
        <w:rPr>
          <w:color w:val="auto"/>
          <w:kern w:val="0"/>
          <w:sz w:val="22"/>
        </w:rPr>
        <w:t>中的一项或多项填写。不符合以上条件的填写无。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034FB"/>
    <w:rsid w:val="74C0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宋体" w:eastAsia="黑体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line="660" w:lineRule="exact"/>
      <w:ind w:firstLine="0" w:firstLineChars="0"/>
      <w:jc w:val="center"/>
    </w:pPr>
    <w:rPr>
      <w:rFonts w:ascii="方正小标宋_GBK" w:hAnsi="宋体" w:eastAsia="方正小标宋_GBK"/>
      <w:sz w:val="44"/>
    </w:rPr>
  </w:style>
  <w:style w:type="character" w:styleId="7">
    <w:name w:val="page number"/>
    <w:basedOn w:val="6"/>
    <w:uiPriority w:val="0"/>
  </w:style>
  <w:style w:type="paragraph" w:customStyle="1" w:styleId="9">
    <w:name w:val="正文（公文）"/>
    <w:basedOn w:val="1"/>
    <w:qFormat/>
    <w:uiPriority w:val="0"/>
    <w:pPr>
      <w:ind w:firstLine="64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2020-12-31T05:06:00Z</dcterms:created>
  <dc:creator>闫晓杰</dc:creator>
  <cp:lastModifiedBy>闫晓杰</cp:lastModifiedBy>
  <dcterms:modified xsi:type="dcterms:W3CDTF">2020-12-31T05:07:15Z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