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FD5" w:rsidRDefault="00580FD5" w:rsidP="00580FD5">
      <w:pPr>
        <w:pStyle w:val="a5"/>
        <w:spacing w:line="360" w:lineRule="auto"/>
        <w:ind w:firstLineChars="0" w:firstLine="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附件2</w:t>
      </w:r>
    </w:p>
    <w:p w:rsidR="00580FD5" w:rsidRDefault="00580FD5" w:rsidP="00580FD5">
      <w:pPr>
        <w:jc w:val="center"/>
        <w:rPr>
          <w:rFonts w:ascii="宋体" w:hAnsi="宋体"/>
          <w:b/>
          <w:sz w:val="42"/>
          <w:szCs w:val="44"/>
        </w:rPr>
      </w:pPr>
      <w:r>
        <w:rPr>
          <w:rFonts w:ascii="宋体" w:hAnsi="宋体" w:hint="eastAsia"/>
          <w:b/>
          <w:sz w:val="42"/>
          <w:szCs w:val="44"/>
        </w:rPr>
        <w:t>2021年度晋中市科技成果转化与应用</w:t>
      </w:r>
    </w:p>
    <w:p w:rsidR="00580FD5" w:rsidRDefault="00580FD5" w:rsidP="00580FD5">
      <w:pPr>
        <w:jc w:val="center"/>
        <w:rPr>
          <w:rFonts w:ascii="宋体" w:hAnsi="宋体"/>
          <w:b/>
          <w:sz w:val="42"/>
          <w:szCs w:val="44"/>
        </w:rPr>
      </w:pPr>
      <w:r>
        <w:rPr>
          <w:rFonts w:ascii="宋体" w:hAnsi="宋体" w:hint="eastAsia"/>
          <w:b/>
          <w:sz w:val="42"/>
          <w:szCs w:val="44"/>
        </w:rPr>
        <w:t>计划申报指南</w:t>
      </w:r>
    </w:p>
    <w:p w:rsidR="00580FD5" w:rsidRDefault="00580FD5" w:rsidP="00580FD5">
      <w:pPr>
        <w:jc w:val="center"/>
        <w:rPr>
          <w:rFonts w:ascii="宋体" w:hAnsi="宋体"/>
          <w:b/>
          <w:sz w:val="42"/>
          <w:szCs w:val="44"/>
        </w:rPr>
      </w:pPr>
    </w:p>
    <w:p w:rsidR="00580FD5" w:rsidRDefault="00580FD5" w:rsidP="00580FD5">
      <w:pPr>
        <w:ind w:firstLineChars="200" w:firstLine="640"/>
        <w:rPr>
          <w:rFonts w:ascii="仿宋" w:eastAsia="仿宋" w:hAnsi="仿宋"/>
          <w:color w:val="000000"/>
          <w:sz w:val="32"/>
          <w:szCs w:val="32"/>
        </w:rPr>
      </w:pPr>
      <w:r>
        <w:rPr>
          <w:rFonts w:ascii="仿宋" w:eastAsia="仿宋" w:hAnsi="仿宋" w:hint="eastAsia"/>
          <w:color w:val="000000"/>
          <w:sz w:val="32"/>
          <w:szCs w:val="32"/>
        </w:rPr>
        <w:t>为促进企事业单位优秀科技成果转移转化，推动我市经济高质量发展，特制定</w:t>
      </w:r>
      <w:r>
        <w:rPr>
          <w:rFonts w:ascii="仿宋" w:eastAsia="仿宋" w:hAnsi="仿宋"/>
          <w:color w:val="000000"/>
          <w:sz w:val="32"/>
          <w:szCs w:val="32"/>
        </w:rPr>
        <w:t>20</w:t>
      </w:r>
      <w:r>
        <w:rPr>
          <w:rFonts w:ascii="仿宋" w:eastAsia="仿宋" w:hAnsi="仿宋" w:hint="eastAsia"/>
          <w:color w:val="000000"/>
          <w:sz w:val="32"/>
          <w:szCs w:val="32"/>
        </w:rPr>
        <w:t>21</w:t>
      </w:r>
      <w:r>
        <w:rPr>
          <w:rFonts w:ascii="仿宋" w:eastAsia="仿宋" w:hAnsi="仿宋"/>
          <w:color w:val="000000"/>
          <w:sz w:val="32"/>
          <w:szCs w:val="32"/>
        </w:rPr>
        <w:t>年度</w:t>
      </w:r>
      <w:r>
        <w:rPr>
          <w:rFonts w:ascii="仿宋" w:eastAsia="仿宋" w:hAnsi="仿宋" w:hint="eastAsia"/>
          <w:color w:val="000000"/>
          <w:sz w:val="32"/>
          <w:szCs w:val="32"/>
        </w:rPr>
        <w:t>科技成果转化与应用计划</w:t>
      </w:r>
      <w:r>
        <w:rPr>
          <w:rFonts w:ascii="仿宋" w:eastAsia="仿宋" w:hAnsi="仿宋"/>
          <w:color w:val="000000"/>
          <w:sz w:val="32"/>
          <w:szCs w:val="32"/>
        </w:rPr>
        <w:t>申报指南</w:t>
      </w:r>
      <w:r>
        <w:rPr>
          <w:rFonts w:ascii="仿宋" w:eastAsia="仿宋" w:hAnsi="仿宋" w:hint="eastAsia"/>
          <w:color w:val="000000"/>
          <w:sz w:val="32"/>
          <w:szCs w:val="32"/>
        </w:rPr>
        <w:t>如下：</w:t>
      </w:r>
    </w:p>
    <w:p w:rsidR="00580FD5" w:rsidRDefault="00580FD5" w:rsidP="00580FD5">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一、支持领域和方向</w:t>
      </w:r>
    </w:p>
    <w:p w:rsidR="00580FD5" w:rsidRDefault="00580FD5" w:rsidP="00580FD5">
      <w:pPr>
        <w:spacing w:afterLines="50" w:line="360" w:lineRule="auto"/>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（一）成果推广方面</w:t>
      </w:r>
    </w:p>
    <w:p w:rsidR="00580FD5" w:rsidRDefault="00580FD5" w:rsidP="00580FD5">
      <w:pPr>
        <w:ind w:firstLineChars="200" w:firstLine="640"/>
        <w:rPr>
          <w:rFonts w:ascii="楷体" w:eastAsia="楷体" w:hAnsi="楷体"/>
          <w:color w:val="000000"/>
          <w:sz w:val="32"/>
          <w:szCs w:val="32"/>
        </w:rPr>
      </w:pPr>
      <w:r>
        <w:rPr>
          <w:rFonts w:ascii="楷体" w:eastAsia="楷体" w:hAnsi="楷体" w:hint="eastAsia"/>
          <w:color w:val="000000"/>
          <w:sz w:val="32"/>
          <w:szCs w:val="32"/>
        </w:rPr>
        <w:t>1.能源及先进装备制造</w:t>
      </w:r>
    </w:p>
    <w:p w:rsidR="00580FD5" w:rsidRDefault="00580FD5" w:rsidP="00580FD5">
      <w:pPr>
        <w:ind w:firstLineChars="200" w:firstLine="640"/>
        <w:rPr>
          <w:rFonts w:ascii="仿宋" w:eastAsia="仿宋" w:hAnsi="仿宋"/>
          <w:color w:val="000000"/>
          <w:sz w:val="32"/>
          <w:szCs w:val="32"/>
        </w:rPr>
      </w:pPr>
      <w:r>
        <w:rPr>
          <w:rFonts w:ascii="仿宋" w:eastAsia="仿宋" w:hAnsi="仿宋" w:hint="eastAsia"/>
          <w:color w:val="000000"/>
          <w:sz w:val="32"/>
          <w:szCs w:val="32"/>
        </w:rPr>
        <w:t>煤层气、页岩气、炼焦化学产品、低阶煤的综合开发利用、流化床技术、煤化工技术；智能化、高端纺机配件及装备、先进安全（应急）装备；高端液压元器件、大型成套液压系统和智能化液压系统；新能源汽车关键零部件、总成产品及整车配套技术、动力电池技术和加电站技术；重大集成技术与装备；玻璃器皿和玛钢装备、产品升级改造技术的转化应用。</w:t>
      </w:r>
    </w:p>
    <w:p w:rsidR="00580FD5" w:rsidRDefault="00580FD5" w:rsidP="00580FD5">
      <w:pPr>
        <w:ind w:firstLineChars="200" w:firstLine="640"/>
        <w:rPr>
          <w:rFonts w:ascii="楷体" w:eastAsia="楷体" w:hAnsi="楷体"/>
          <w:color w:val="000000"/>
          <w:sz w:val="32"/>
          <w:szCs w:val="32"/>
        </w:rPr>
      </w:pPr>
      <w:r>
        <w:rPr>
          <w:rFonts w:ascii="楷体" w:eastAsia="楷体" w:hAnsi="楷体" w:hint="eastAsia"/>
          <w:color w:val="000000"/>
          <w:sz w:val="32"/>
          <w:szCs w:val="32"/>
        </w:rPr>
        <w:t>2.电子信息技术</w:t>
      </w:r>
    </w:p>
    <w:p w:rsidR="00580FD5" w:rsidRDefault="00580FD5" w:rsidP="00580FD5">
      <w:pPr>
        <w:ind w:firstLineChars="200" w:firstLine="640"/>
        <w:rPr>
          <w:rFonts w:ascii="仿宋" w:eastAsia="仿宋" w:hAnsi="仿宋"/>
          <w:color w:val="000000"/>
          <w:sz w:val="32"/>
          <w:szCs w:val="32"/>
        </w:rPr>
      </w:pPr>
      <w:r>
        <w:rPr>
          <w:rFonts w:ascii="仿宋" w:eastAsia="仿宋" w:hAnsi="仿宋" w:hint="eastAsia"/>
          <w:color w:val="000000"/>
          <w:sz w:val="32"/>
          <w:szCs w:val="32"/>
        </w:rPr>
        <w:t>人工智能、集成电路、信息安全、网络与通信技术等领域关键核心技术的转化应用和推广。</w:t>
      </w:r>
    </w:p>
    <w:p w:rsidR="00580FD5" w:rsidRDefault="00580FD5" w:rsidP="00580FD5">
      <w:pPr>
        <w:shd w:val="clear" w:color="auto" w:fill="FFFFFF"/>
        <w:ind w:firstLineChars="200" w:firstLine="640"/>
        <w:rPr>
          <w:rFonts w:ascii="楷体" w:eastAsia="楷体" w:hAnsi="楷体"/>
          <w:color w:val="000000"/>
          <w:sz w:val="32"/>
          <w:szCs w:val="32"/>
        </w:rPr>
      </w:pPr>
      <w:r>
        <w:rPr>
          <w:rFonts w:ascii="楷体" w:eastAsia="楷体" w:hAnsi="楷体" w:hint="eastAsia"/>
          <w:color w:val="000000"/>
          <w:sz w:val="32"/>
          <w:szCs w:val="32"/>
        </w:rPr>
        <w:t>3.新材料</w:t>
      </w:r>
    </w:p>
    <w:p w:rsidR="00580FD5" w:rsidRDefault="00580FD5" w:rsidP="00580FD5">
      <w:pPr>
        <w:shd w:val="clear" w:color="auto" w:fill="FFFFFF"/>
        <w:ind w:firstLineChars="200" w:firstLine="640"/>
        <w:rPr>
          <w:rFonts w:ascii="仿宋" w:eastAsia="仿宋" w:hAnsi="仿宋"/>
          <w:color w:val="000000"/>
          <w:sz w:val="32"/>
          <w:szCs w:val="32"/>
        </w:rPr>
      </w:pPr>
      <w:r>
        <w:rPr>
          <w:rFonts w:ascii="仿宋" w:eastAsia="仿宋" w:hAnsi="仿宋" w:hint="eastAsia"/>
          <w:color w:val="000000"/>
          <w:sz w:val="32"/>
          <w:szCs w:val="32"/>
        </w:rPr>
        <w:t>功能材料、新型高分子材料、复合材料、生物质改性材</w:t>
      </w:r>
      <w:r>
        <w:rPr>
          <w:rFonts w:ascii="仿宋" w:eastAsia="仿宋" w:hAnsi="仿宋" w:hint="eastAsia"/>
          <w:color w:val="000000"/>
          <w:sz w:val="32"/>
          <w:szCs w:val="32"/>
        </w:rPr>
        <w:lastRenderedPageBreak/>
        <w:t>料、无机非金属材料、</w:t>
      </w:r>
      <w:r w:rsidRPr="0045041A">
        <w:rPr>
          <w:rFonts w:ascii="仿宋" w:eastAsia="仿宋" w:hAnsi="仿宋" w:hint="eastAsia"/>
          <w:color w:val="000000"/>
          <w:sz w:val="32"/>
          <w:szCs w:val="32"/>
        </w:rPr>
        <w:t>绿色环保节能材料</w:t>
      </w:r>
      <w:r>
        <w:rPr>
          <w:rFonts w:ascii="仿宋" w:eastAsia="仿宋" w:hAnsi="仿宋" w:hint="eastAsia"/>
          <w:color w:val="000000"/>
          <w:sz w:val="32"/>
          <w:szCs w:val="32"/>
        </w:rPr>
        <w:t>等转化应用和推广。</w:t>
      </w:r>
    </w:p>
    <w:p w:rsidR="00580FD5" w:rsidRDefault="00580FD5" w:rsidP="00580FD5">
      <w:pPr>
        <w:ind w:firstLine="640"/>
        <w:rPr>
          <w:rFonts w:ascii="楷体" w:eastAsia="楷体" w:hAnsi="楷体"/>
          <w:color w:val="000000"/>
          <w:sz w:val="32"/>
          <w:szCs w:val="32"/>
        </w:rPr>
      </w:pPr>
      <w:r>
        <w:rPr>
          <w:rFonts w:ascii="楷体" w:eastAsia="楷体" w:hAnsi="楷体" w:hint="eastAsia"/>
          <w:color w:val="000000"/>
          <w:sz w:val="32"/>
          <w:szCs w:val="32"/>
        </w:rPr>
        <w:t>4.节能环保</w:t>
      </w:r>
    </w:p>
    <w:p w:rsidR="00580FD5" w:rsidRDefault="00580FD5" w:rsidP="00580FD5">
      <w:pPr>
        <w:ind w:firstLine="640"/>
        <w:rPr>
          <w:rFonts w:ascii="仿宋" w:eastAsia="仿宋" w:hAnsi="仿宋"/>
          <w:color w:val="000000"/>
          <w:sz w:val="32"/>
          <w:szCs w:val="32"/>
        </w:rPr>
      </w:pPr>
      <w:r>
        <w:rPr>
          <w:rFonts w:ascii="仿宋" w:eastAsia="仿宋" w:hAnsi="仿宋" w:hint="eastAsia"/>
          <w:color w:val="000000"/>
          <w:sz w:val="32"/>
          <w:szCs w:val="32"/>
        </w:rPr>
        <w:t>煤炭清洁高效利用技术；新型节能技术；节水技术；风能、太阳能、生物质能等可再生能源的高效利用技术；防治大气污染、水污染、废弃物资源化利用技术、生态环境保护技术等转化应用和推广。</w:t>
      </w:r>
    </w:p>
    <w:p w:rsidR="00580FD5" w:rsidRDefault="00580FD5" w:rsidP="00580FD5">
      <w:pPr>
        <w:ind w:firstLineChars="200" w:firstLine="640"/>
        <w:rPr>
          <w:rFonts w:ascii="楷体" w:eastAsia="楷体" w:hAnsi="楷体"/>
          <w:color w:val="000000"/>
          <w:sz w:val="32"/>
          <w:szCs w:val="32"/>
        </w:rPr>
      </w:pPr>
      <w:r>
        <w:rPr>
          <w:rFonts w:ascii="楷体" w:eastAsia="楷体" w:hAnsi="楷体" w:hint="eastAsia"/>
          <w:color w:val="000000"/>
          <w:sz w:val="32"/>
          <w:szCs w:val="32"/>
        </w:rPr>
        <w:t>5.现代农业</w:t>
      </w:r>
    </w:p>
    <w:p w:rsidR="00580FD5" w:rsidRDefault="00580FD5" w:rsidP="00580FD5">
      <w:pPr>
        <w:ind w:firstLineChars="200" w:firstLine="640"/>
        <w:rPr>
          <w:rFonts w:ascii="仿宋" w:eastAsia="仿宋" w:hAnsi="仿宋"/>
          <w:color w:val="000000"/>
          <w:sz w:val="32"/>
          <w:szCs w:val="32"/>
        </w:rPr>
      </w:pPr>
      <w:r>
        <w:rPr>
          <w:rFonts w:ascii="仿宋" w:eastAsia="仿宋" w:hAnsi="仿宋" w:hint="eastAsia"/>
          <w:color w:val="000000"/>
          <w:sz w:val="32"/>
          <w:szCs w:val="32"/>
        </w:rPr>
        <w:t>有机旱作技术及装备的推广应用，小杂粮、蔬菜、干鲜果、畜禽等的新品种、新技术推广应用。</w:t>
      </w:r>
    </w:p>
    <w:p w:rsidR="00580FD5" w:rsidRDefault="00580FD5" w:rsidP="00580FD5">
      <w:pPr>
        <w:ind w:firstLineChars="200" w:firstLine="640"/>
        <w:rPr>
          <w:rFonts w:ascii="楷体" w:eastAsia="楷体" w:hAnsi="楷体"/>
          <w:color w:val="000000"/>
          <w:sz w:val="32"/>
          <w:szCs w:val="32"/>
        </w:rPr>
      </w:pPr>
      <w:r>
        <w:rPr>
          <w:rFonts w:ascii="楷体" w:eastAsia="楷体" w:hAnsi="楷体" w:hint="eastAsia"/>
          <w:color w:val="000000"/>
          <w:sz w:val="32"/>
          <w:szCs w:val="32"/>
        </w:rPr>
        <w:t>6.医药健康</w:t>
      </w:r>
    </w:p>
    <w:p w:rsidR="00580FD5" w:rsidRDefault="00580FD5" w:rsidP="00580FD5">
      <w:pPr>
        <w:ind w:firstLineChars="200" w:firstLine="640"/>
        <w:rPr>
          <w:rFonts w:ascii="仿宋" w:eastAsia="仿宋" w:hAnsi="仿宋"/>
          <w:color w:val="000000"/>
          <w:sz w:val="32"/>
          <w:szCs w:val="32"/>
        </w:rPr>
      </w:pPr>
      <w:r>
        <w:rPr>
          <w:rFonts w:ascii="仿宋" w:eastAsia="仿宋" w:hAnsi="仿宋" w:hint="eastAsia"/>
          <w:color w:val="000000"/>
          <w:sz w:val="32"/>
          <w:szCs w:val="32"/>
        </w:rPr>
        <w:t>新冠肺炎诊疗技术、药物及检测试剂、生物技术药物与疫苗、诊断试剂、医疗器械、中药饮片及配方颗粒、中成药、化学药等转化应用和推广；禁毒技术推广应用。</w:t>
      </w:r>
    </w:p>
    <w:p w:rsidR="00580FD5" w:rsidRPr="00E0525B" w:rsidRDefault="00580FD5" w:rsidP="00580FD5">
      <w:pPr>
        <w:spacing w:line="560" w:lineRule="exact"/>
        <w:ind w:firstLineChars="195" w:firstLine="624"/>
        <w:rPr>
          <w:rFonts w:ascii="楷体" w:eastAsia="楷体" w:hAnsi="楷体" w:cs="黑体"/>
          <w:bCs/>
          <w:kern w:val="0"/>
          <w:sz w:val="32"/>
          <w:szCs w:val="32"/>
        </w:rPr>
      </w:pPr>
      <w:r w:rsidRPr="00E0525B">
        <w:rPr>
          <w:rFonts w:ascii="楷体" w:eastAsia="楷体" w:hAnsi="楷体" w:hint="eastAsia"/>
          <w:color w:val="000000"/>
          <w:sz w:val="32"/>
          <w:szCs w:val="32"/>
        </w:rPr>
        <w:t>（二）</w:t>
      </w:r>
      <w:r w:rsidRPr="00E0525B">
        <w:rPr>
          <w:rFonts w:ascii="楷体" w:eastAsia="楷体" w:hAnsi="楷体" w:cs="黑体" w:hint="eastAsia"/>
          <w:bCs/>
          <w:kern w:val="0"/>
          <w:sz w:val="32"/>
          <w:szCs w:val="32"/>
        </w:rPr>
        <w:t>科技成果转化与应用计划（乡村振兴科技专项）方面</w:t>
      </w:r>
    </w:p>
    <w:p w:rsidR="00580FD5" w:rsidRDefault="00580FD5" w:rsidP="00580FD5">
      <w:pPr>
        <w:ind w:firstLine="640"/>
        <w:rPr>
          <w:rFonts w:ascii="仿宋" w:eastAsia="仿宋" w:hAnsi="仿宋" w:cs="仿宋"/>
          <w:color w:val="000000"/>
          <w:sz w:val="32"/>
          <w:szCs w:val="32"/>
        </w:rPr>
      </w:pPr>
      <w:r>
        <w:rPr>
          <w:rFonts w:ascii="仿宋" w:eastAsia="仿宋" w:hAnsi="仿宋" w:cs="仿宋" w:hint="eastAsia"/>
          <w:color w:val="000000"/>
          <w:sz w:val="32"/>
          <w:szCs w:val="32"/>
        </w:rPr>
        <w:t>为实现巩固拓展脱贫攻坚成果同乡村振兴有效衔接，确保我市科技帮扶政策的连续性，设立乡村振兴科技专项，重点围绕之前科技扶贫专项涉及到的四个贫困县和五个有贫困人口的县（榆社、左权、和顺、昔阳，寿阳、太谷、祁县、平遥、灵石）主导产业或特色产业发展中共性技术、关键技术的应用与推广组织项目，支持省、市、县科技特派员，“第一书记”，农技推广人员立足当地产业需求，积极开展科技示范和成果转化，因地制宜研究和推广应用一批新工艺、新产品（品种）和新技术。</w:t>
      </w:r>
    </w:p>
    <w:p w:rsidR="00580FD5" w:rsidRPr="00E0525B" w:rsidRDefault="00580FD5" w:rsidP="00580FD5">
      <w:pPr>
        <w:pStyle w:val="a3"/>
        <w:shd w:val="clear" w:color="auto" w:fill="FFFFFF"/>
        <w:spacing w:before="0" w:beforeAutospacing="0" w:after="0" w:afterAutospacing="0"/>
        <w:ind w:firstLineChars="200" w:firstLine="643"/>
        <w:jc w:val="both"/>
        <w:rPr>
          <w:rFonts w:ascii="黑体" w:eastAsia="黑体" w:hAnsi="黑体"/>
          <w:b/>
          <w:color w:val="000000"/>
          <w:sz w:val="32"/>
          <w:szCs w:val="32"/>
        </w:rPr>
      </w:pPr>
      <w:r w:rsidRPr="00E0525B">
        <w:rPr>
          <w:rStyle w:val="a4"/>
          <w:rFonts w:ascii="黑体" w:eastAsia="黑体" w:hAnsi="黑体" w:cs="楷体" w:hint="eastAsia"/>
          <w:color w:val="000000"/>
          <w:sz w:val="32"/>
          <w:szCs w:val="32"/>
        </w:rPr>
        <w:t>二、支持方式</w:t>
      </w:r>
    </w:p>
    <w:p w:rsidR="00580FD5" w:rsidRDefault="00580FD5" w:rsidP="00580FD5">
      <w:pPr>
        <w:spacing w:afterLines="50" w:line="360" w:lineRule="auto"/>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（一）成果推广方面</w:t>
      </w:r>
    </w:p>
    <w:p w:rsidR="00580FD5" w:rsidRDefault="00580FD5" w:rsidP="00580FD5">
      <w:pPr>
        <w:ind w:firstLine="640"/>
        <w:rPr>
          <w:rFonts w:ascii="仿宋" w:eastAsia="仿宋" w:hAnsi="仿宋"/>
          <w:color w:val="000000"/>
          <w:sz w:val="32"/>
          <w:szCs w:val="32"/>
        </w:rPr>
      </w:pPr>
      <w:r>
        <w:rPr>
          <w:rFonts w:ascii="仿宋" w:eastAsia="仿宋" w:hAnsi="仿宋" w:cs="仿宋" w:hint="eastAsia"/>
          <w:color w:val="000000"/>
          <w:sz w:val="32"/>
          <w:szCs w:val="32"/>
        </w:rPr>
        <w:t>科技成果转化与应用计划类的成果推广项目采取奖励性后补助</w:t>
      </w:r>
      <w:r w:rsidRPr="0009442D">
        <w:rPr>
          <w:rFonts w:ascii="仿宋" w:eastAsia="仿宋" w:hAnsi="仿宋" w:cs="仿宋" w:hint="eastAsia"/>
          <w:color w:val="000000"/>
          <w:sz w:val="32"/>
          <w:szCs w:val="32"/>
        </w:rPr>
        <w:t>和</w:t>
      </w:r>
      <w:r>
        <w:rPr>
          <w:rFonts w:ascii="仿宋" w:eastAsia="仿宋" w:hAnsi="仿宋" w:cs="仿宋" w:hint="eastAsia"/>
          <w:color w:val="000000"/>
          <w:sz w:val="32"/>
          <w:szCs w:val="32"/>
        </w:rPr>
        <w:t>事前资助两种方式予以支持：</w:t>
      </w:r>
    </w:p>
    <w:p w:rsidR="00580FD5" w:rsidRDefault="00580FD5" w:rsidP="00580FD5">
      <w:pPr>
        <w:shd w:val="clear" w:color="auto" w:fill="FFFFFF"/>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1.奖励性后补助支持2021年前有偿引进或者自主研发产生专利、技术、新品种、已批准通过仿制药一致性评价的品种，并已投入应用和生产，且取得明显经济社会效益，或具有良好示范带动效应的项目。</w:t>
      </w:r>
    </w:p>
    <w:p w:rsidR="00580FD5" w:rsidRDefault="00580FD5" w:rsidP="00580FD5">
      <w:pPr>
        <w:shd w:val="clear" w:color="auto" w:fill="FFFFFF"/>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2.事前资助支持2021年开始实施转化，在项目实施期限内，能够形成新工艺、新材料、新产品和新装备（包括首台套、样品、样机等），或者可取得明显经济社会效益、具有良好示范带动效应的项目。</w:t>
      </w:r>
    </w:p>
    <w:p w:rsidR="00580FD5" w:rsidRPr="00E0525B" w:rsidRDefault="00580FD5" w:rsidP="00580FD5">
      <w:pPr>
        <w:spacing w:line="560" w:lineRule="exact"/>
        <w:ind w:firstLineChars="195" w:firstLine="624"/>
        <w:rPr>
          <w:rFonts w:ascii="楷体" w:eastAsia="楷体" w:hAnsi="楷体" w:cs="黑体"/>
          <w:bCs/>
          <w:kern w:val="0"/>
          <w:sz w:val="32"/>
          <w:szCs w:val="32"/>
        </w:rPr>
      </w:pPr>
      <w:r w:rsidRPr="00E0525B">
        <w:rPr>
          <w:rFonts w:ascii="楷体" w:eastAsia="楷体" w:hAnsi="楷体" w:hint="eastAsia"/>
          <w:color w:val="000000"/>
          <w:sz w:val="32"/>
          <w:szCs w:val="32"/>
        </w:rPr>
        <w:t>（二）</w:t>
      </w:r>
      <w:r w:rsidRPr="00E0525B">
        <w:rPr>
          <w:rFonts w:ascii="楷体" w:eastAsia="楷体" w:hAnsi="楷体" w:cs="黑体" w:hint="eastAsia"/>
          <w:bCs/>
          <w:kern w:val="0"/>
          <w:sz w:val="32"/>
          <w:szCs w:val="32"/>
        </w:rPr>
        <w:t>科技成果转化与应用计划（乡村振兴科技专项）方面</w:t>
      </w:r>
    </w:p>
    <w:p w:rsidR="00580FD5" w:rsidRPr="0045041A" w:rsidRDefault="00580FD5" w:rsidP="00580FD5">
      <w:pPr>
        <w:shd w:val="clear" w:color="auto" w:fill="FFFFFF"/>
        <w:ind w:firstLineChars="200" w:firstLine="640"/>
        <w:rPr>
          <w:rFonts w:ascii="仿宋" w:eastAsia="仿宋" w:hAnsi="仿宋" w:cs="仿宋"/>
          <w:color w:val="000000"/>
          <w:sz w:val="32"/>
          <w:szCs w:val="32"/>
        </w:rPr>
      </w:pPr>
      <w:r w:rsidRPr="0045041A">
        <w:rPr>
          <w:rFonts w:ascii="仿宋" w:eastAsia="仿宋" w:hAnsi="仿宋" w:cs="仿宋" w:hint="eastAsia"/>
          <w:color w:val="000000"/>
          <w:sz w:val="32"/>
          <w:szCs w:val="32"/>
        </w:rPr>
        <w:t>科技成果转化与应用计划（乡村振兴科技专项）采取事前资助方式予以支持。</w:t>
      </w:r>
    </w:p>
    <w:p w:rsidR="00580FD5" w:rsidRPr="00364BB7" w:rsidRDefault="00580FD5" w:rsidP="00580FD5">
      <w:pPr>
        <w:shd w:val="clear" w:color="auto" w:fill="FFFFFF"/>
        <w:ind w:firstLineChars="200" w:firstLine="640"/>
        <w:rPr>
          <w:rFonts w:ascii="黑体" w:eastAsia="黑体" w:hAnsi="黑体" w:cs="楷体"/>
          <w:color w:val="000000"/>
          <w:sz w:val="32"/>
          <w:szCs w:val="32"/>
        </w:rPr>
      </w:pPr>
      <w:r w:rsidRPr="00364BB7">
        <w:rPr>
          <w:rFonts w:ascii="黑体" w:eastAsia="黑体" w:hAnsi="黑体" w:cs="楷体" w:hint="eastAsia"/>
          <w:color w:val="000000"/>
          <w:sz w:val="32"/>
          <w:szCs w:val="32"/>
        </w:rPr>
        <w:t>三、申报要求</w:t>
      </w:r>
    </w:p>
    <w:p w:rsidR="00580FD5" w:rsidRPr="00364BB7" w:rsidRDefault="00580FD5" w:rsidP="00580FD5">
      <w:pPr>
        <w:shd w:val="clear" w:color="auto" w:fill="FFFFFF"/>
        <w:ind w:firstLineChars="200" w:firstLine="640"/>
        <w:rPr>
          <w:rFonts w:ascii="楷体" w:eastAsia="楷体" w:hAnsi="楷体" w:cs="仿宋"/>
          <w:color w:val="000000"/>
          <w:sz w:val="32"/>
          <w:szCs w:val="32"/>
        </w:rPr>
      </w:pPr>
      <w:r w:rsidRPr="00364BB7">
        <w:rPr>
          <w:rFonts w:ascii="楷体" w:eastAsia="楷体" w:hAnsi="楷体" w:cs="仿宋" w:hint="eastAsia"/>
          <w:color w:val="000000"/>
          <w:sz w:val="32"/>
          <w:szCs w:val="32"/>
        </w:rPr>
        <w:t>（一）成果推广方面</w:t>
      </w:r>
    </w:p>
    <w:p w:rsidR="00580FD5" w:rsidRDefault="00580FD5" w:rsidP="00580FD5">
      <w:pPr>
        <w:shd w:val="clear" w:color="auto" w:fill="FFFFFF"/>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1.推广应用成果为2016年（含）以后通过成果鉴定、拥有有效知识产权、拥有新品种审定证书或获得国家、省部级、市级科学技术奖励的优秀科技成果，且产权归属明晰。</w:t>
      </w:r>
    </w:p>
    <w:p w:rsidR="00580FD5" w:rsidRDefault="00580FD5" w:rsidP="00580FD5">
      <w:pPr>
        <w:shd w:val="clear" w:color="auto" w:fill="FFFFFF"/>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2.申报成果须在山西省科技成果转化和知识产权交易服务平台晋中子平台（网址：www.kj15331.com）登记。</w:t>
      </w:r>
    </w:p>
    <w:p w:rsidR="00580FD5" w:rsidRDefault="00580FD5" w:rsidP="00580FD5">
      <w:pPr>
        <w:shd w:val="clear" w:color="auto" w:fill="FFFFFF"/>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3.项目负责人需具备中级及以上技术职称。</w:t>
      </w:r>
    </w:p>
    <w:p w:rsidR="00580FD5" w:rsidRPr="00E0525B" w:rsidRDefault="00580FD5" w:rsidP="00580FD5">
      <w:pPr>
        <w:spacing w:line="560" w:lineRule="exact"/>
        <w:ind w:firstLineChars="195" w:firstLine="624"/>
        <w:rPr>
          <w:rFonts w:ascii="楷体" w:eastAsia="楷体" w:hAnsi="楷体" w:cs="黑体"/>
          <w:bCs/>
          <w:kern w:val="0"/>
          <w:sz w:val="32"/>
          <w:szCs w:val="32"/>
        </w:rPr>
      </w:pPr>
      <w:r w:rsidRPr="00E0525B">
        <w:rPr>
          <w:rFonts w:ascii="楷体" w:eastAsia="楷体" w:hAnsi="楷体" w:hint="eastAsia"/>
          <w:color w:val="000000"/>
          <w:sz w:val="32"/>
          <w:szCs w:val="32"/>
        </w:rPr>
        <w:t>（二）</w:t>
      </w:r>
      <w:r w:rsidRPr="00E0525B">
        <w:rPr>
          <w:rFonts w:ascii="楷体" w:eastAsia="楷体" w:hAnsi="楷体" w:cs="黑体" w:hint="eastAsia"/>
          <w:bCs/>
          <w:kern w:val="0"/>
          <w:sz w:val="32"/>
          <w:szCs w:val="32"/>
        </w:rPr>
        <w:t>科技成果转化与应用计划（乡村振兴科技专项）方面</w:t>
      </w:r>
    </w:p>
    <w:p w:rsidR="00580FD5" w:rsidRDefault="00580FD5" w:rsidP="00580FD5">
      <w:pPr>
        <w:ind w:firstLine="640"/>
        <w:rPr>
          <w:rFonts w:ascii="仿宋" w:eastAsia="仿宋" w:hAnsi="仿宋" w:cs="仿宋"/>
          <w:color w:val="000000"/>
          <w:sz w:val="32"/>
          <w:szCs w:val="32"/>
        </w:rPr>
      </w:pPr>
      <w:r>
        <w:rPr>
          <w:rFonts w:ascii="仿宋" w:eastAsia="仿宋" w:hAnsi="仿宋" w:cs="仿宋" w:hint="eastAsia"/>
          <w:color w:val="000000"/>
          <w:sz w:val="32"/>
          <w:szCs w:val="32"/>
        </w:rPr>
        <w:t>1.在晋中市范围内依法成立的，从事技术生产活动、具备一定生产条件，且信用良好的企业或农民专业合作社。</w:t>
      </w:r>
    </w:p>
    <w:p w:rsidR="00580FD5" w:rsidRDefault="00580FD5" w:rsidP="00580FD5">
      <w:pPr>
        <w:ind w:firstLine="640"/>
        <w:rPr>
          <w:rFonts w:ascii="仿宋" w:eastAsia="仿宋" w:hAnsi="仿宋" w:cs="仿宋"/>
          <w:color w:val="000000"/>
          <w:sz w:val="32"/>
          <w:szCs w:val="32"/>
        </w:rPr>
      </w:pPr>
      <w:r>
        <w:rPr>
          <w:rFonts w:ascii="仿宋" w:eastAsia="仿宋" w:hAnsi="仿宋" w:cs="仿宋" w:hint="eastAsia"/>
          <w:color w:val="000000"/>
          <w:sz w:val="32"/>
          <w:szCs w:val="32"/>
        </w:rPr>
        <w:t>2.项目负责人需</w:t>
      </w:r>
      <w:r>
        <w:rPr>
          <w:rFonts w:ascii="仿宋" w:eastAsia="仿宋" w:hAnsi="仿宋" w:cs="仿宋"/>
          <w:color w:val="000000"/>
          <w:sz w:val="32"/>
          <w:szCs w:val="32"/>
        </w:rPr>
        <w:t>具有中级及以上</w:t>
      </w:r>
      <w:r>
        <w:rPr>
          <w:rFonts w:ascii="仿宋" w:eastAsia="仿宋" w:hAnsi="仿宋" w:cs="仿宋" w:hint="eastAsia"/>
          <w:color w:val="000000"/>
          <w:sz w:val="32"/>
          <w:szCs w:val="32"/>
        </w:rPr>
        <w:t>技术</w:t>
      </w:r>
      <w:r>
        <w:rPr>
          <w:rFonts w:ascii="仿宋" w:eastAsia="仿宋" w:hAnsi="仿宋" w:cs="仿宋"/>
          <w:color w:val="000000"/>
          <w:sz w:val="32"/>
          <w:szCs w:val="32"/>
        </w:rPr>
        <w:t>职称，熟悉相关</w:t>
      </w:r>
      <w:r>
        <w:rPr>
          <w:rFonts w:ascii="仿宋" w:eastAsia="仿宋" w:hAnsi="仿宋" w:cs="仿宋" w:hint="eastAsia"/>
          <w:color w:val="000000"/>
          <w:sz w:val="32"/>
          <w:szCs w:val="32"/>
        </w:rPr>
        <w:t>领域</w:t>
      </w:r>
      <w:r>
        <w:rPr>
          <w:rFonts w:ascii="仿宋" w:eastAsia="仿宋" w:hAnsi="仿宋" w:cs="仿宋"/>
          <w:color w:val="000000"/>
          <w:sz w:val="32"/>
          <w:szCs w:val="32"/>
        </w:rPr>
        <w:t>应用推广技术和产业发展状况。</w:t>
      </w:r>
    </w:p>
    <w:p w:rsidR="00580FD5" w:rsidRDefault="00580FD5" w:rsidP="00580FD5">
      <w:pPr>
        <w:ind w:firstLine="640"/>
        <w:rPr>
          <w:rFonts w:ascii="仿宋" w:eastAsia="仿宋" w:hAnsi="仿宋" w:cs="仿宋"/>
          <w:color w:val="000000"/>
          <w:sz w:val="32"/>
          <w:szCs w:val="32"/>
        </w:rPr>
      </w:pPr>
      <w:r>
        <w:rPr>
          <w:rFonts w:ascii="仿宋" w:eastAsia="仿宋" w:hAnsi="仿宋" w:cs="仿宋" w:hint="eastAsia"/>
          <w:color w:val="000000"/>
          <w:sz w:val="32"/>
          <w:szCs w:val="32"/>
        </w:rPr>
        <w:t>3.项目实施能促进区域产业升级、企业增效和农民增收。</w:t>
      </w:r>
    </w:p>
    <w:p w:rsidR="00580FD5" w:rsidRPr="00364BB7" w:rsidRDefault="00580FD5" w:rsidP="00580FD5">
      <w:pPr>
        <w:spacing w:beforeLines="50" w:afterLines="50"/>
        <w:ind w:firstLine="641"/>
        <w:rPr>
          <w:rStyle w:val="a4"/>
          <w:rFonts w:ascii="黑体" w:eastAsia="黑体" w:hAnsi="黑体" w:cs="楷体"/>
          <w:b w:val="0"/>
          <w:color w:val="000000"/>
          <w:sz w:val="32"/>
          <w:szCs w:val="32"/>
        </w:rPr>
      </w:pPr>
      <w:r w:rsidRPr="00364BB7">
        <w:rPr>
          <w:rStyle w:val="a4"/>
          <w:rFonts w:ascii="黑体" w:eastAsia="黑体" w:hAnsi="黑体" w:cs="楷体" w:hint="eastAsia"/>
          <w:color w:val="000000"/>
          <w:sz w:val="32"/>
          <w:szCs w:val="32"/>
        </w:rPr>
        <w:t>四、申报材料</w:t>
      </w:r>
    </w:p>
    <w:p w:rsidR="00580FD5" w:rsidRPr="00364BB7" w:rsidRDefault="00580FD5" w:rsidP="00580FD5">
      <w:pPr>
        <w:ind w:firstLine="640"/>
        <w:rPr>
          <w:rFonts w:ascii="楷体" w:eastAsia="楷体" w:hAnsi="楷体" w:cs="仿宋"/>
          <w:color w:val="000000"/>
          <w:sz w:val="32"/>
          <w:szCs w:val="32"/>
        </w:rPr>
      </w:pPr>
      <w:r w:rsidRPr="00364BB7">
        <w:rPr>
          <w:rFonts w:ascii="楷体" w:eastAsia="楷体" w:hAnsi="楷体" w:cs="仿宋" w:hint="eastAsia"/>
          <w:color w:val="000000"/>
          <w:sz w:val="32"/>
          <w:szCs w:val="32"/>
        </w:rPr>
        <w:t>（一）成果推广方面</w:t>
      </w:r>
    </w:p>
    <w:p w:rsidR="00580FD5" w:rsidRDefault="00580FD5" w:rsidP="00580FD5">
      <w:pPr>
        <w:ind w:firstLine="640"/>
        <w:rPr>
          <w:rFonts w:ascii="仿宋" w:eastAsia="仿宋" w:hAnsi="仿宋" w:cs="仿宋"/>
          <w:color w:val="000000"/>
          <w:sz w:val="32"/>
          <w:szCs w:val="32"/>
        </w:rPr>
      </w:pPr>
      <w:r>
        <w:rPr>
          <w:rFonts w:ascii="仿宋" w:eastAsia="仿宋" w:hAnsi="仿宋" w:cs="仿宋" w:hint="eastAsia"/>
          <w:color w:val="000000"/>
          <w:sz w:val="32"/>
          <w:szCs w:val="32"/>
        </w:rPr>
        <w:t>1.《晋中市科技成果转化与应用计划（奖励性后补助）-成果推广项目申报书》或《晋中市科技成果转化与应用计划-成果推广项目申报书》。</w:t>
      </w:r>
    </w:p>
    <w:p w:rsidR="00580FD5" w:rsidRDefault="00580FD5" w:rsidP="00580FD5">
      <w:pPr>
        <w:ind w:firstLine="640"/>
        <w:rPr>
          <w:rFonts w:ascii="仿宋" w:eastAsia="仿宋" w:hAnsi="仿宋" w:cs="仿宋"/>
          <w:color w:val="000000"/>
          <w:sz w:val="32"/>
          <w:szCs w:val="32"/>
        </w:rPr>
      </w:pPr>
      <w:r>
        <w:rPr>
          <w:rFonts w:ascii="仿宋" w:eastAsia="仿宋" w:hAnsi="仿宋" w:cs="仿宋" w:hint="eastAsia"/>
          <w:color w:val="000000"/>
          <w:sz w:val="32"/>
          <w:szCs w:val="32"/>
        </w:rPr>
        <w:t>2.奖励性后补助提供已完成转化项目工作总结及技术总结；事前资助提供项目可行性研究报告。</w:t>
      </w:r>
    </w:p>
    <w:p w:rsidR="00580FD5" w:rsidRDefault="00580FD5" w:rsidP="00580FD5">
      <w:pPr>
        <w:ind w:firstLine="640"/>
        <w:rPr>
          <w:rFonts w:ascii="仿宋" w:eastAsia="仿宋" w:hAnsi="仿宋"/>
          <w:color w:val="000000"/>
          <w:sz w:val="32"/>
          <w:szCs w:val="32"/>
        </w:rPr>
      </w:pPr>
      <w:r>
        <w:rPr>
          <w:rFonts w:ascii="仿宋" w:eastAsia="仿宋" w:hAnsi="仿宋" w:cs="仿宋" w:hint="eastAsia"/>
          <w:color w:val="000000"/>
          <w:sz w:val="32"/>
          <w:szCs w:val="32"/>
        </w:rPr>
        <w:t>3.</w:t>
      </w:r>
      <w:r>
        <w:rPr>
          <w:rFonts w:ascii="仿宋" w:eastAsia="仿宋" w:hAnsi="仿宋" w:hint="eastAsia"/>
          <w:color w:val="000000"/>
          <w:sz w:val="32"/>
          <w:szCs w:val="32"/>
        </w:rPr>
        <w:t>《晋中市科技计划项目情况简介表》。</w:t>
      </w:r>
    </w:p>
    <w:p w:rsidR="00580FD5" w:rsidRDefault="00580FD5" w:rsidP="00580FD5">
      <w:pPr>
        <w:ind w:firstLine="640"/>
        <w:rPr>
          <w:rFonts w:ascii="仿宋" w:eastAsia="仿宋" w:hAnsi="仿宋"/>
          <w:color w:val="000000"/>
          <w:sz w:val="32"/>
          <w:szCs w:val="32"/>
        </w:rPr>
      </w:pPr>
      <w:r>
        <w:rPr>
          <w:rFonts w:ascii="仿宋" w:eastAsia="仿宋" w:hAnsi="仿宋" w:hint="eastAsia"/>
          <w:color w:val="000000"/>
          <w:sz w:val="32"/>
          <w:szCs w:val="32"/>
        </w:rPr>
        <w:t>4.相关附件：</w:t>
      </w:r>
    </w:p>
    <w:p w:rsidR="00580FD5" w:rsidRDefault="00580FD5" w:rsidP="00580FD5">
      <w:pPr>
        <w:ind w:firstLine="640"/>
        <w:rPr>
          <w:rFonts w:ascii="仿宋" w:eastAsia="仿宋" w:hAnsi="仿宋" w:cs="仿宋"/>
          <w:color w:val="000000"/>
          <w:sz w:val="32"/>
          <w:szCs w:val="32"/>
        </w:rPr>
      </w:pPr>
      <w:r>
        <w:rPr>
          <w:rFonts w:ascii="仿宋" w:eastAsia="仿宋" w:hAnsi="仿宋" w:cs="仿宋" w:hint="eastAsia"/>
          <w:color w:val="000000"/>
          <w:sz w:val="32"/>
          <w:szCs w:val="32"/>
        </w:rPr>
        <w:t>（1）成果材料（成果鉴定证书、科技奖励证书、专利证书及缴费收据、品种审定证书等、软件著作权证书等）。</w:t>
      </w:r>
    </w:p>
    <w:p w:rsidR="00580FD5" w:rsidRDefault="00580FD5" w:rsidP="00580FD5">
      <w:pPr>
        <w:shd w:val="clear" w:color="auto" w:fill="FFFFFF"/>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（2）项目负责人技术职称证明及已取得的研究成果等</w:t>
      </w:r>
      <w:r>
        <w:rPr>
          <w:rFonts w:ascii="仿宋" w:eastAsia="仿宋" w:hAnsi="仿宋" w:hint="eastAsia"/>
          <w:color w:val="000000"/>
          <w:sz w:val="32"/>
          <w:szCs w:val="32"/>
        </w:rPr>
        <w:t>；</w:t>
      </w:r>
      <w:r>
        <w:rPr>
          <w:rFonts w:ascii="仿宋" w:eastAsia="仿宋" w:hAnsi="仿宋" w:hint="eastAsia"/>
          <w:sz w:val="32"/>
          <w:szCs w:val="32"/>
        </w:rPr>
        <w:t>项目负责人及参与人为非申报单位在职人员的提供聘用合同（聘书）</w:t>
      </w:r>
      <w:r>
        <w:rPr>
          <w:rFonts w:ascii="仿宋" w:eastAsia="仿宋" w:hAnsi="仿宋" w:cs="仿宋" w:hint="eastAsia"/>
          <w:color w:val="000000"/>
          <w:sz w:val="32"/>
          <w:szCs w:val="32"/>
        </w:rPr>
        <w:t>。</w:t>
      </w:r>
    </w:p>
    <w:p w:rsidR="00580FD5" w:rsidRDefault="00580FD5" w:rsidP="00580FD5">
      <w:pPr>
        <w:shd w:val="clear" w:color="auto" w:fill="FFFFFF"/>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（3）奖励性后补助提供在中国会计师协会备案的项目开支和经济效益审计报告以及项目开支和经济效益辅助账。</w:t>
      </w:r>
    </w:p>
    <w:p w:rsidR="00580FD5" w:rsidRDefault="00580FD5" w:rsidP="00580FD5">
      <w:pPr>
        <w:shd w:val="clear" w:color="auto" w:fill="FFFFFF"/>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（4）奖励性后补助提供转化推广应用相关材料（技术转让合同、产品检测报告、用户使用报告、推广应用及经济效益材料、取得相关成果等）。</w:t>
      </w:r>
    </w:p>
    <w:p w:rsidR="00580FD5" w:rsidRDefault="00580FD5" w:rsidP="00580FD5">
      <w:pPr>
        <w:shd w:val="clear" w:color="auto" w:fill="FFFFFF"/>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（5）特殊行业提供符合该行业管理规定的相关材料。</w:t>
      </w:r>
    </w:p>
    <w:p w:rsidR="00580FD5" w:rsidRDefault="00580FD5" w:rsidP="00580FD5">
      <w:pPr>
        <w:shd w:val="clear" w:color="auto" w:fill="FFFFFF"/>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（6）与项目相关的其他证明材料</w:t>
      </w:r>
    </w:p>
    <w:p w:rsidR="00580FD5" w:rsidRPr="00B51EDF" w:rsidRDefault="00580FD5" w:rsidP="00580FD5">
      <w:pPr>
        <w:spacing w:line="560" w:lineRule="exact"/>
        <w:ind w:firstLineChars="195" w:firstLine="624"/>
        <w:rPr>
          <w:rStyle w:val="a4"/>
          <w:rFonts w:ascii="楷体" w:eastAsia="楷体" w:hAnsi="楷体" w:cs="黑体"/>
          <w:b w:val="0"/>
          <w:kern w:val="0"/>
          <w:sz w:val="32"/>
          <w:szCs w:val="32"/>
        </w:rPr>
      </w:pPr>
      <w:r w:rsidRPr="00E0525B">
        <w:rPr>
          <w:rFonts w:ascii="楷体" w:eastAsia="楷体" w:hAnsi="楷体" w:hint="eastAsia"/>
          <w:color w:val="000000"/>
          <w:sz w:val="32"/>
          <w:szCs w:val="32"/>
        </w:rPr>
        <w:t>（二）</w:t>
      </w:r>
      <w:r w:rsidRPr="00E0525B">
        <w:rPr>
          <w:rFonts w:ascii="楷体" w:eastAsia="楷体" w:hAnsi="楷体" w:cs="黑体" w:hint="eastAsia"/>
          <w:bCs/>
          <w:kern w:val="0"/>
          <w:sz w:val="32"/>
          <w:szCs w:val="32"/>
        </w:rPr>
        <w:t>科技成果转化与应用计划（乡村振兴科技专项）方面</w:t>
      </w:r>
    </w:p>
    <w:p w:rsidR="00580FD5" w:rsidRDefault="00580FD5" w:rsidP="00580FD5">
      <w:pPr>
        <w:ind w:firstLine="640"/>
        <w:rPr>
          <w:rFonts w:ascii="仿宋" w:eastAsia="仿宋" w:hAnsi="仿宋" w:cs="仿宋"/>
          <w:color w:val="000000"/>
          <w:sz w:val="32"/>
          <w:szCs w:val="32"/>
        </w:rPr>
      </w:pPr>
      <w:r>
        <w:rPr>
          <w:rFonts w:ascii="仿宋" w:eastAsia="仿宋" w:hAnsi="仿宋" w:cs="仿宋" w:hint="eastAsia"/>
          <w:color w:val="000000"/>
          <w:sz w:val="32"/>
          <w:szCs w:val="32"/>
        </w:rPr>
        <w:t>1.《晋中市科技成果转化与应用计划（乡村振兴科技专项）项目申报书》。</w:t>
      </w:r>
    </w:p>
    <w:p w:rsidR="00580FD5" w:rsidRDefault="00580FD5" w:rsidP="00580FD5">
      <w:pPr>
        <w:ind w:firstLine="640"/>
        <w:rPr>
          <w:rFonts w:ascii="仿宋" w:eastAsia="仿宋" w:hAnsi="仿宋" w:cs="仿宋"/>
          <w:color w:val="000000"/>
          <w:sz w:val="32"/>
          <w:szCs w:val="32"/>
        </w:rPr>
      </w:pPr>
      <w:r>
        <w:rPr>
          <w:rFonts w:ascii="仿宋" w:eastAsia="仿宋" w:hAnsi="仿宋" w:cs="仿宋" w:hint="eastAsia"/>
          <w:color w:val="000000"/>
          <w:sz w:val="32"/>
          <w:szCs w:val="32"/>
        </w:rPr>
        <w:t>2.可行性研究报告。</w:t>
      </w:r>
    </w:p>
    <w:p w:rsidR="00580FD5" w:rsidRDefault="00580FD5" w:rsidP="00580FD5">
      <w:pPr>
        <w:ind w:firstLine="640"/>
        <w:rPr>
          <w:rFonts w:ascii="仿宋" w:eastAsia="仿宋" w:hAnsi="仿宋" w:cs="仿宋"/>
          <w:color w:val="000000"/>
          <w:sz w:val="32"/>
          <w:szCs w:val="32"/>
        </w:rPr>
      </w:pPr>
      <w:r>
        <w:rPr>
          <w:rFonts w:ascii="仿宋" w:eastAsia="仿宋" w:hAnsi="仿宋" w:cs="仿宋" w:hint="eastAsia"/>
          <w:color w:val="000000"/>
          <w:sz w:val="32"/>
          <w:szCs w:val="32"/>
        </w:rPr>
        <w:t>3.《晋中市科技计划项目情况简介表》。</w:t>
      </w:r>
    </w:p>
    <w:p w:rsidR="00580FD5" w:rsidRDefault="00580FD5" w:rsidP="00580FD5">
      <w:pPr>
        <w:ind w:firstLine="640"/>
        <w:rPr>
          <w:rFonts w:ascii="仿宋" w:eastAsia="仿宋" w:hAnsi="仿宋" w:cs="仿宋"/>
          <w:color w:val="000000"/>
          <w:sz w:val="32"/>
          <w:szCs w:val="32"/>
        </w:rPr>
      </w:pPr>
      <w:r>
        <w:rPr>
          <w:rFonts w:ascii="仿宋" w:eastAsia="仿宋" w:hAnsi="仿宋" w:cs="仿宋" w:hint="eastAsia"/>
          <w:color w:val="000000"/>
          <w:sz w:val="32"/>
          <w:szCs w:val="32"/>
        </w:rPr>
        <w:t>4.相关附件，主要包括：</w:t>
      </w:r>
    </w:p>
    <w:p w:rsidR="00580FD5" w:rsidRDefault="00580FD5" w:rsidP="00580FD5">
      <w:pPr>
        <w:ind w:firstLine="640"/>
        <w:rPr>
          <w:rFonts w:ascii="仿宋" w:eastAsia="仿宋" w:hAnsi="仿宋" w:cs="仿宋"/>
          <w:color w:val="000000"/>
          <w:sz w:val="32"/>
          <w:szCs w:val="32"/>
        </w:rPr>
      </w:pPr>
      <w:r>
        <w:rPr>
          <w:rFonts w:ascii="仿宋" w:eastAsia="仿宋" w:hAnsi="仿宋" w:cs="仿宋" w:hint="eastAsia"/>
          <w:color w:val="000000"/>
          <w:sz w:val="32"/>
          <w:szCs w:val="32"/>
        </w:rPr>
        <w:t>（1）项目负责人技术职称证明；</w:t>
      </w:r>
      <w:r>
        <w:rPr>
          <w:rFonts w:ascii="仿宋" w:eastAsia="仿宋" w:hAnsi="仿宋" w:hint="eastAsia"/>
          <w:sz w:val="32"/>
          <w:szCs w:val="32"/>
        </w:rPr>
        <w:t>项目负责人及参与人为非申报单位在职人员的提供聘用合同（聘书）</w:t>
      </w:r>
      <w:r>
        <w:rPr>
          <w:rFonts w:ascii="仿宋" w:eastAsia="仿宋" w:hAnsi="仿宋" w:cs="仿宋" w:hint="eastAsia"/>
          <w:color w:val="000000"/>
          <w:sz w:val="32"/>
          <w:szCs w:val="32"/>
        </w:rPr>
        <w:t>。</w:t>
      </w:r>
    </w:p>
    <w:p w:rsidR="00580FD5" w:rsidRDefault="00580FD5" w:rsidP="00580FD5">
      <w:pPr>
        <w:ind w:firstLine="640"/>
        <w:rPr>
          <w:rFonts w:ascii="仿宋" w:eastAsia="仿宋" w:hAnsi="仿宋" w:cs="仿宋"/>
          <w:color w:val="000000"/>
          <w:sz w:val="32"/>
          <w:szCs w:val="32"/>
        </w:rPr>
      </w:pPr>
      <w:r>
        <w:rPr>
          <w:rFonts w:ascii="仿宋" w:eastAsia="仿宋" w:hAnsi="仿宋" w:cs="仿宋" w:hint="eastAsia"/>
          <w:color w:val="000000"/>
          <w:sz w:val="32"/>
          <w:szCs w:val="32"/>
        </w:rPr>
        <w:t>（2）上年度财务报表。</w:t>
      </w:r>
    </w:p>
    <w:p w:rsidR="00580FD5" w:rsidRDefault="00580FD5" w:rsidP="00580FD5">
      <w:pPr>
        <w:ind w:firstLine="640"/>
        <w:rPr>
          <w:rFonts w:ascii="仿宋" w:eastAsia="仿宋" w:hAnsi="仿宋" w:cs="仿宋"/>
          <w:color w:val="000000"/>
          <w:sz w:val="32"/>
          <w:szCs w:val="32"/>
        </w:rPr>
      </w:pPr>
      <w:r>
        <w:rPr>
          <w:rFonts w:ascii="仿宋" w:eastAsia="仿宋" w:hAnsi="仿宋" w:cs="仿宋" w:hint="eastAsia"/>
          <w:color w:val="000000"/>
          <w:sz w:val="32"/>
          <w:szCs w:val="32"/>
        </w:rPr>
        <w:t>（3）项目示范推广的成果评价证明材料。</w:t>
      </w:r>
    </w:p>
    <w:p w:rsidR="00580FD5" w:rsidRDefault="00580FD5" w:rsidP="00580FD5">
      <w:pPr>
        <w:shd w:val="clear" w:color="auto" w:fill="FFFFFF"/>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（4）与项目相关的其他证明材料</w:t>
      </w:r>
    </w:p>
    <w:p w:rsidR="000753D6" w:rsidRDefault="000753D6"/>
    <w:sectPr w:rsidR="000753D6" w:rsidSect="000753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80FD5"/>
    <w:rsid w:val="000753D6"/>
    <w:rsid w:val="00580F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FD5"/>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80FD5"/>
    <w:pPr>
      <w:widowControl/>
      <w:spacing w:before="100" w:beforeAutospacing="1" w:after="100" w:afterAutospacing="1"/>
      <w:jc w:val="left"/>
    </w:pPr>
    <w:rPr>
      <w:rFonts w:ascii="宋体" w:hAnsi="宋体"/>
      <w:kern w:val="0"/>
      <w:sz w:val="24"/>
    </w:rPr>
  </w:style>
  <w:style w:type="character" w:styleId="a4">
    <w:name w:val="Strong"/>
    <w:basedOn w:val="a0"/>
    <w:qFormat/>
    <w:rsid w:val="00580FD5"/>
    <w:rPr>
      <w:b/>
      <w:bCs/>
    </w:rPr>
  </w:style>
  <w:style w:type="paragraph" w:styleId="a5">
    <w:name w:val="List Paragraph"/>
    <w:basedOn w:val="a"/>
    <w:uiPriority w:val="34"/>
    <w:qFormat/>
    <w:rsid w:val="00580FD5"/>
    <w:pPr>
      <w:ind w:firstLineChars="200" w:firstLine="420"/>
    </w:pPr>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2021-01-25T05:27:00Z</dcterms:created>
  <dcterms:modified xsi:type="dcterms:W3CDTF">2021-01-25T05:31:00Z</dcterms:modified>
</cp:coreProperties>
</file>