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rPr>
          <w:rFonts w:hint="default" w:eastAsia="黑体"/>
          <w:lang w:val="en-US" w:eastAsia="zh-CN"/>
        </w:rPr>
      </w:pPr>
      <w:r>
        <w:rPr>
          <w:rFonts w:eastAsia="黑体"/>
        </w:rPr>
        <w:t>附件</w:t>
      </w:r>
      <w:r>
        <w:rPr>
          <w:rFonts w:hint="eastAsia" w:eastAsia="黑体"/>
          <w:lang w:val="en-US" w:eastAsia="zh-CN"/>
        </w:rPr>
        <w:t>2</w:t>
      </w:r>
    </w:p>
    <w:p>
      <w:pPr>
        <w:pStyle w:val="10"/>
        <w:rPr>
          <w:rFonts w:hint="eastAsia"/>
        </w:rPr>
      </w:pPr>
    </w:p>
    <w:p>
      <w:pPr>
        <w:pStyle w:val="11"/>
        <w:ind w:firstLine="8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w:t>
      </w:r>
      <w:r>
        <w:rPr>
          <w:rFonts w:hint="eastAsia" w:ascii="方正小标宋简体" w:hAnsi="方正小标宋简体" w:eastAsia="方正小标宋简体" w:cs="方正小标宋简体"/>
          <w:sz w:val="44"/>
          <w:szCs w:val="44"/>
          <w:lang w:eastAsia="zh-CN"/>
        </w:rPr>
        <w:t>运城市</w:t>
      </w:r>
      <w:r>
        <w:rPr>
          <w:rFonts w:hint="eastAsia" w:ascii="方正小标宋简体" w:hAnsi="方正小标宋简体" w:eastAsia="方正小标宋简体" w:cs="方正小标宋简体"/>
          <w:sz w:val="44"/>
          <w:szCs w:val="44"/>
        </w:rPr>
        <w:t>技术改造专项资金项目</w:t>
      </w:r>
    </w:p>
    <w:p>
      <w:pPr>
        <w:pStyle w:val="11"/>
        <w:ind w:firstLine="8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申请报告编写要求</w:t>
      </w:r>
    </w:p>
    <w:p>
      <w:pPr>
        <w:pStyle w:val="10"/>
        <w:rPr>
          <w:rFonts w:hint="eastAsia"/>
        </w:rPr>
      </w:pPr>
    </w:p>
    <w:p>
      <w:pPr>
        <w:pStyle w:val="10"/>
        <w:keepNext w:val="0"/>
        <w:keepLines w:val="0"/>
        <w:pageBreakBefore w:val="0"/>
        <w:widowControl w:val="0"/>
        <w:kinsoku/>
        <w:wordWrap/>
        <w:overflowPunct/>
        <w:topLinePunct w:val="0"/>
        <w:autoSpaceDE/>
        <w:autoSpaceDN/>
        <w:bidi w:val="0"/>
        <w:adjustRightInd/>
        <w:snapToGrid/>
        <w:spacing w:line="650" w:lineRule="exact"/>
        <w:ind w:left="0" w:leftChars="0" w:right="0" w:rightChars="0" w:firstLine="640" w:firstLineChars="200"/>
        <w:jc w:val="both"/>
        <w:textAlignment w:val="auto"/>
        <w:rPr>
          <w:rFonts w:hint="eastAsia" w:ascii="黑体" w:hAnsi="黑体" w:eastAsia="黑体" w:cs="黑体"/>
        </w:rPr>
      </w:pPr>
      <w:r>
        <w:rPr>
          <w:rFonts w:hint="eastAsia" w:ascii="黑体" w:hAnsi="黑体" w:eastAsia="黑体" w:cs="黑体"/>
        </w:rPr>
        <w:t>一、封面及目录</w:t>
      </w:r>
    </w:p>
    <w:p>
      <w:pPr>
        <w:pStyle w:val="10"/>
        <w:keepNext w:val="0"/>
        <w:keepLines w:val="0"/>
        <w:pageBreakBefore w:val="0"/>
        <w:widowControl w:val="0"/>
        <w:kinsoku/>
        <w:wordWrap/>
        <w:overflowPunct/>
        <w:topLinePunct w:val="0"/>
        <w:autoSpaceDE/>
        <w:autoSpaceDN/>
        <w:bidi w:val="0"/>
        <w:adjustRightInd/>
        <w:snapToGrid/>
        <w:spacing w:line="650" w:lineRule="exact"/>
        <w:ind w:left="0" w:leftChars="0" w:right="0" w:rightChars="0" w:firstLine="643"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b/>
          <w:bCs/>
        </w:rPr>
        <w:t>（一）封面</w:t>
      </w:r>
    </w:p>
    <w:p>
      <w:pPr>
        <w:pStyle w:val="10"/>
        <w:keepNext w:val="0"/>
        <w:keepLines w:val="0"/>
        <w:pageBreakBefore w:val="0"/>
        <w:widowControl w:val="0"/>
        <w:kinsoku/>
        <w:wordWrap/>
        <w:overflowPunct/>
        <w:topLinePunct w:val="0"/>
        <w:autoSpaceDE/>
        <w:autoSpaceDN/>
        <w:bidi w:val="0"/>
        <w:adjustRightInd/>
        <w:snapToGrid/>
        <w:spacing w:line="650" w:lineRule="exact"/>
        <w:ind w:left="0" w:leftChars="0" w:right="0" w:rightChars="0" w:firstLine="640" w:firstLineChars="200"/>
        <w:jc w:val="both"/>
        <w:textAlignment w:val="auto"/>
        <w:rPr>
          <w:rFonts w:hint="eastAsia"/>
        </w:rPr>
      </w:pPr>
      <w:r>
        <w:rPr>
          <w:rFonts w:hint="eastAsia"/>
        </w:rPr>
        <w:t>封面统一为“20</w:t>
      </w:r>
      <w:r>
        <w:rPr>
          <w:rFonts w:hint="eastAsia"/>
          <w:lang w:val="en-US" w:eastAsia="zh-CN"/>
        </w:rPr>
        <w:t>21</w:t>
      </w:r>
      <w:r>
        <w:rPr>
          <w:rFonts w:hint="eastAsia"/>
        </w:rPr>
        <w:t>年</w:t>
      </w:r>
      <w:r>
        <w:rPr>
          <w:rFonts w:hint="eastAsia"/>
          <w:lang w:eastAsia="zh-CN"/>
        </w:rPr>
        <w:t>运城市</w:t>
      </w:r>
      <w:r>
        <w:rPr>
          <w:rFonts w:hint="eastAsia"/>
        </w:rPr>
        <w:t>技术改造专项资金项目申请报告”，标明申报单位、申报日期和申报方向、所属行业。（格式附后）</w:t>
      </w:r>
    </w:p>
    <w:p>
      <w:pPr>
        <w:pStyle w:val="10"/>
        <w:keepNext w:val="0"/>
        <w:keepLines w:val="0"/>
        <w:pageBreakBefore w:val="0"/>
        <w:widowControl w:val="0"/>
        <w:kinsoku/>
        <w:wordWrap/>
        <w:overflowPunct/>
        <w:topLinePunct w:val="0"/>
        <w:autoSpaceDE/>
        <w:autoSpaceDN/>
        <w:bidi w:val="0"/>
        <w:adjustRightInd/>
        <w:snapToGrid/>
        <w:spacing w:line="650" w:lineRule="exact"/>
        <w:ind w:left="0" w:leftChars="0" w:right="0" w:rightChars="0" w:firstLine="640" w:firstLineChars="200"/>
        <w:jc w:val="both"/>
        <w:textAlignment w:val="auto"/>
        <w:rPr>
          <w:rFonts w:hint="eastAsia"/>
        </w:rPr>
      </w:pPr>
      <w:r>
        <w:rPr>
          <w:rFonts w:hint="eastAsia"/>
        </w:rPr>
        <w:t>1．申报专项：填写工业转型强基专项、智能制造示范专项、技术创新提升专项、新装备专项、新材料专项、两化融合与信息化专项、绿色制造推广专项、国有监管企业技改专项其中之一，不得多头申报。</w:t>
      </w:r>
    </w:p>
    <w:p>
      <w:pPr>
        <w:pStyle w:val="10"/>
        <w:keepNext w:val="0"/>
        <w:keepLines w:val="0"/>
        <w:pageBreakBefore w:val="0"/>
        <w:widowControl w:val="0"/>
        <w:kinsoku/>
        <w:wordWrap/>
        <w:overflowPunct/>
        <w:topLinePunct w:val="0"/>
        <w:autoSpaceDE/>
        <w:autoSpaceDN/>
        <w:bidi w:val="0"/>
        <w:adjustRightInd/>
        <w:snapToGrid/>
        <w:spacing w:line="650" w:lineRule="exact"/>
        <w:ind w:left="0" w:leftChars="0" w:right="0" w:rightChars="0" w:firstLine="640" w:firstLineChars="200"/>
        <w:jc w:val="both"/>
        <w:textAlignment w:val="auto"/>
      </w:pPr>
      <w:r>
        <w:rPr>
          <w:rFonts w:hint="eastAsia"/>
        </w:rPr>
        <w:t>2．所属行业：选择冶金、焦化、建材、食品、轻工、纺织、化工、医药、装备制造、新材料、新能源汽车、节能环保、新一代信息技术、其他其中一项。</w:t>
      </w:r>
    </w:p>
    <w:p>
      <w:pPr>
        <w:pStyle w:val="2"/>
        <w:keepNext w:val="0"/>
        <w:keepLines w:val="0"/>
        <w:pageBreakBefore w:val="0"/>
        <w:widowControl w:val="0"/>
        <w:kinsoku/>
        <w:wordWrap/>
        <w:overflowPunct/>
        <w:topLinePunct w:val="0"/>
        <w:autoSpaceDE/>
        <w:autoSpaceDN/>
        <w:bidi w:val="0"/>
        <w:adjustRightInd/>
        <w:snapToGrid/>
        <w:spacing w:line="650" w:lineRule="exact"/>
        <w:ind w:left="0" w:leftChars="0" w:right="0" w:rightChars="0" w:firstLine="643" w:firstLineChars="200"/>
        <w:jc w:val="both"/>
        <w:textAlignment w:val="auto"/>
      </w:pPr>
      <w:r>
        <w:rPr>
          <w:rFonts w:hint="eastAsia"/>
        </w:rPr>
        <w:t>（二）</w:t>
      </w:r>
      <w:r>
        <w:rPr>
          <w:rFonts w:hint="default"/>
          <w:lang w:val="en-US"/>
        </w:rPr>
        <w:t>20</w:t>
      </w:r>
      <w:r>
        <w:rPr>
          <w:rFonts w:hint="eastAsia"/>
          <w:lang w:val="en-US" w:eastAsia="zh-CN"/>
        </w:rPr>
        <w:t>21年</w:t>
      </w:r>
      <w:r>
        <w:rPr>
          <w:rFonts w:hint="eastAsia"/>
          <w:lang w:eastAsia="zh-CN"/>
        </w:rPr>
        <w:t>运城市</w:t>
      </w:r>
      <w:r>
        <w:t>技术改造专项资金项目</w:t>
      </w:r>
      <w:r>
        <w:rPr>
          <w:rFonts w:hint="eastAsia"/>
        </w:rPr>
        <w:t>情况</w:t>
      </w:r>
      <w:r>
        <w:t>表</w:t>
      </w:r>
    </w:p>
    <w:p>
      <w:pPr>
        <w:pStyle w:val="10"/>
      </w:pPr>
    </w:p>
    <w:p>
      <w:pPr>
        <w:pStyle w:val="10"/>
        <w:sectPr>
          <w:footerReference r:id="rId3" w:type="default"/>
          <w:pgSz w:w="11906" w:h="16838"/>
          <w:pgMar w:top="2098" w:right="1797" w:bottom="1440" w:left="1701" w:header="851" w:footer="1304" w:gutter="0"/>
          <w:pgNumType w:fmt="numberInDash" w:start="7"/>
          <w:cols w:space="720" w:num="1"/>
          <w:docGrid w:type="lines" w:linePitch="316" w:charSpace="0"/>
        </w:sectPr>
      </w:pPr>
    </w:p>
    <w:tbl>
      <w:tblPr>
        <w:tblStyle w:val="9"/>
        <w:tblW w:w="12860" w:type="dxa"/>
        <w:jc w:val="center"/>
        <w:tblInd w:w="0" w:type="dxa"/>
        <w:tblLayout w:type="fixed"/>
        <w:tblCellMar>
          <w:top w:w="0" w:type="dxa"/>
          <w:left w:w="108" w:type="dxa"/>
          <w:bottom w:w="0" w:type="dxa"/>
          <w:right w:w="108" w:type="dxa"/>
        </w:tblCellMar>
      </w:tblPr>
      <w:tblGrid>
        <w:gridCol w:w="595"/>
        <w:gridCol w:w="419"/>
        <w:gridCol w:w="248"/>
        <w:gridCol w:w="265"/>
        <w:gridCol w:w="184"/>
        <w:gridCol w:w="586"/>
        <w:gridCol w:w="439"/>
        <w:gridCol w:w="734"/>
        <w:gridCol w:w="844"/>
        <w:gridCol w:w="563"/>
        <w:gridCol w:w="562"/>
        <w:gridCol w:w="704"/>
        <w:gridCol w:w="605"/>
        <w:gridCol w:w="600"/>
        <w:gridCol w:w="599"/>
        <w:gridCol w:w="912"/>
        <w:gridCol w:w="533"/>
        <w:gridCol w:w="454"/>
        <w:gridCol w:w="412"/>
        <w:gridCol w:w="512"/>
        <w:gridCol w:w="1352"/>
        <w:gridCol w:w="738"/>
      </w:tblGrid>
      <w:tr>
        <w:tblPrEx>
          <w:tblLayout w:type="fixed"/>
          <w:tblCellMar>
            <w:top w:w="0" w:type="dxa"/>
            <w:left w:w="108" w:type="dxa"/>
            <w:bottom w:w="0" w:type="dxa"/>
            <w:right w:w="108" w:type="dxa"/>
          </w:tblCellMar>
        </w:tblPrEx>
        <w:trPr>
          <w:gridAfter w:val="18"/>
          <w:wAfter w:w="11333" w:type="dxa"/>
          <w:trHeight w:val="631" w:hRule="atLeast"/>
          <w:jc w:val="center"/>
        </w:trPr>
        <w:tc>
          <w:tcPr>
            <w:tcW w:w="1014" w:type="dxa"/>
            <w:gridSpan w:val="2"/>
            <w:tcBorders>
              <w:top w:val="nil"/>
              <w:left w:val="nil"/>
              <w:bottom w:val="nil"/>
              <w:right w:val="nil"/>
            </w:tcBorders>
          </w:tcPr>
          <w:p>
            <w:pPr>
              <w:pStyle w:val="11"/>
              <w:ind w:firstLine="800"/>
            </w:pPr>
          </w:p>
        </w:tc>
        <w:tc>
          <w:tcPr>
            <w:tcW w:w="248" w:type="dxa"/>
            <w:tcBorders>
              <w:top w:val="nil"/>
              <w:left w:val="nil"/>
              <w:bottom w:val="nil"/>
              <w:right w:val="nil"/>
            </w:tcBorders>
          </w:tcPr>
          <w:p>
            <w:pPr>
              <w:pStyle w:val="11"/>
              <w:ind w:firstLine="800"/>
            </w:pPr>
          </w:p>
        </w:tc>
        <w:tc>
          <w:tcPr>
            <w:tcW w:w="265" w:type="dxa"/>
            <w:tcBorders>
              <w:top w:val="nil"/>
              <w:left w:val="nil"/>
              <w:bottom w:val="nil"/>
              <w:right w:val="nil"/>
            </w:tcBorders>
          </w:tcPr>
          <w:p>
            <w:pPr>
              <w:pStyle w:val="11"/>
              <w:ind w:firstLine="800"/>
            </w:pPr>
          </w:p>
        </w:tc>
      </w:tr>
      <w:tr>
        <w:tblPrEx>
          <w:tblLayout w:type="fixed"/>
          <w:tblCellMar>
            <w:top w:w="0" w:type="dxa"/>
            <w:left w:w="108" w:type="dxa"/>
            <w:bottom w:w="0" w:type="dxa"/>
            <w:right w:w="108" w:type="dxa"/>
          </w:tblCellMar>
        </w:tblPrEx>
        <w:trPr>
          <w:trHeight w:val="673" w:hRule="atLeast"/>
          <w:jc w:val="center"/>
        </w:trPr>
        <w:tc>
          <w:tcPr>
            <w:tcW w:w="595"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序号</w:t>
            </w:r>
          </w:p>
        </w:tc>
        <w:tc>
          <w:tcPr>
            <w:tcW w:w="66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企业名称</w:t>
            </w:r>
          </w:p>
        </w:tc>
        <w:tc>
          <w:tcPr>
            <w:tcW w:w="449"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项目名称</w:t>
            </w:r>
          </w:p>
        </w:tc>
        <w:tc>
          <w:tcPr>
            <w:tcW w:w="586"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hint="eastAsia" w:eastAsia="宋体"/>
                <w:b/>
                <w:bCs/>
                <w:kern w:val="0"/>
                <w:sz w:val="22"/>
              </w:rPr>
              <w:t>项目</w:t>
            </w:r>
            <w:r>
              <w:rPr>
                <w:rFonts w:eastAsia="宋体"/>
                <w:b/>
                <w:bCs/>
                <w:kern w:val="0"/>
                <w:sz w:val="22"/>
              </w:rPr>
              <w:t>所在地</w:t>
            </w:r>
          </w:p>
        </w:tc>
        <w:tc>
          <w:tcPr>
            <w:tcW w:w="439"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申报专项</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所属行业</w:t>
            </w:r>
          </w:p>
        </w:tc>
        <w:tc>
          <w:tcPr>
            <w:tcW w:w="844"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hint="eastAsia" w:eastAsia="宋体"/>
                <w:b/>
                <w:bCs/>
                <w:kern w:val="0"/>
                <w:sz w:val="22"/>
              </w:rPr>
              <w:t>主要建设</w:t>
            </w:r>
            <w:r>
              <w:rPr>
                <w:rFonts w:eastAsia="宋体"/>
                <w:b/>
                <w:bCs/>
                <w:kern w:val="0"/>
                <w:sz w:val="22"/>
              </w:rPr>
              <w:t>内容</w:t>
            </w:r>
          </w:p>
        </w:tc>
        <w:tc>
          <w:tcPr>
            <w:tcW w:w="563"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起止年月</w:t>
            </w:r>
          </w:p>
        </w:tc>
        <w:tc>
          <w:tcPr>
            <w:tcW w:w="1266"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项目投资</w:t>
            </w:r>
          </w:p>
        </w:tc>
        <w:tc>
          <w:tcPr>
            <w:tcW w:w="1205"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资金来源</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已完成投资</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20</w:t>
            </w:r>
            <w:r>
              <w:rPr>
                <w:rFonts w:hint="eastAsia" w:eastAsia="宋体"/>
                <w:b/>
                <w:bCs/>
                <w:kern w:val="0"/>
                <w:sz w:val="22"/>
                <w:lang w:val="en-US" w:eastAsia="zh-CN"/>
              </w:rPr>
              <w:t>21</w:t>
            </w:r>
            <w:r>
              <w:rPr>
                <w:rFonts w:eastAsia="宋体"/>
                <w:b/>
                <w:bCs/>
                <w:kern w:val="0"/>
                <w:sz w:val="22"/>
              </w:rPr>
              <w:t>年计划完成投资</w:t>
            </w:r>
          </w:p>
        </w:tc>
        <w:tc>
          <w:tcPr>
            <w:tcW w:w="533"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预期完工时间</w:t>
            </w:r>
          </w:p>
        </w:tc>
        <w:tc>
          <w:tcPr>
            <w:tcW w:w="2730" w:type="dxa"/>
            <w:gridSpan w:val="4"/>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投产后预期效益</w:t>
            </w:r>
          </w:p>
        </w:tc>
        <w:tc>
          <w:tcPr>
            <w:tcW w:w="738" w:type="dxa"/>
            <w:vMerge w:val="restart"/>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项目联系人及手机</w:t>
            </w:r>
          </w:p>
        </w:tc>
      </w:tr>
      <w:tr>
        <w:tblPrEx>
          <w:tblLayout w:type="fixed"/>
          <w:tblCellMar>
            <w:top w:w="0" w:type="dxa"/>
            <w:left w:w="108" w:type="dxa"/>
            <w:bottom w:w="0" w:type="dxa"/>
            <w:right w:w="108" w:type="dxa"/>
          </w:tblCellMar>
        </w:tblPrEx>
        <w:trPr>
          <w:trHeight w:val="1734"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6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44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586"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56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总投资</w:t>
            </w:r>
          </w:p>
        </w:tc>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固定资产投资</w:t>
            </w:r>
          </w:p>
        </w:tc>
        <w:tc>
          <w:tcPr>
            <w:tcW w:w="60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自筹资金</w:t>
            </w:r>
          </w:p>
        </w:tc>
        <w:tc>
          <w:tcPr>
            <w:tcW w:w="600"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银行贷款</w:t>
            </w: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销售收入</w:t>
            </w:r>
          </w:p>
        </w:tc>
        <w:tc>
          <w:tcPr>
            <w:tcW w:w="4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利润</w:t>
            </w:r>
          </w:p>
        </w:tc>
        <w:tc>
          <w:tcPr>
            <w:tcW w:w="5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r>
              <w:rPr>
                <w:rFonts w:eastAsia="宋体"/>
                <w:b/>
                <w:bCs/>
                <w:kern w:val="0"/>
                <w:sz w:val="22"/>
              </w:rPr>
              <w:t>新增税收</w:t>
            </w:r>
          </w:p>
        </w:tc>
        <w:tc>
          <w:tcPr>
            <w:tcW w:w="135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hint="eastAsia" w:eastAsia="宋体"/>
                <w:b/>
                <w:bCs/>
                <w:kern w:val="0"/>
                <w:sz w:val="22"/>
                <w:lang w:eastAsia="zh-CN"/>
              </w:rPr>
            </w:pPr>
            <w:r>
              <w:rPr>
                <w:rFonts w:hint="eastAsia" w:eastAsia="宋体"/>
                <w:b/>
                <w:bCs/>
                <w:kern w:val="0"/>
                <w:sz w:val="22"/>
                <w:lang w:eastAsia="zh-CN"/>
              </w:rPr>
              <w:t>社会和环保效益（含解决就业人数）</w:t>
            </w: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b/>
                <w:bCs/>
                <w:kern w:val="0"/>
                <w:sz w:val="22"/>
              </w:rPr>
            </w:pPr>
          </w:p>
        </w:tc>
      </w:tr>
      <w:tr>
        <w:tblPrEx>
          <w:tblLayout w:type="fixed"/>
          <w:tblCellMar>
            <w:top w:w="0" w:type="dxa"/>
            <w:left w:w="108" w:type="dxa"/>
            <w:bottom w:w="0" w:type="dxa"/>
            <w:right w:w="108" w:type="dxa"/>
          </w:tblCellMar>
        </w:tblPrEx>
        <w:trPr>
          <w:trHeight w:val="498"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r>
              <w:rPr>
                <w:rFonts w:eastAsia="宋体"/>
                <w:kern w:val="0"/>
                <w:sz w:val="24"/>
                <w:szCs w:val="24"/>
              </w:rPr>
              <w:t>1</w:t>
            </w:r>
          </w:p>
        </w:tc>
        <w:tc>
          <w:tcPr>
            <w:tcW w:w="667"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49"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86"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39"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3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63"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6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60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99"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33"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135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38"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r>
      <w:tr>
        <w:tblPrEx>
          <w:tblLayout w:type="fixed"/>
          <w:tblCellMar>
            <w:top w:w="0" w:type="dxa"/>
            <w:left w:w="108" w:type="dxa"/>
            <w:bottom w:w="0" w:type="dxa"/>
            <w:right w:w="108" w:type="dxa"/>
          </w:tblCellMar>
        </w:tblPrEx>
        <w:trPr>
          <w:trHeight w:val="498"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hint="eastAsia" w:eastAsia="宋体"/>
                <w:kern w:val="0"/>
                <w:sz w:val="24"/>
                <w:szCs w:val="24"/>
                <w:lang w:val="en-US" w:eastAsia="zh-CN"/>
              </w:rPr>
            </w:pPr>
            <w:r>
              <w:rPr>
                <w:rFonts w:hint="eastAsia" w:eastAsia="宋体"/>
                <w:kern w:val="0"/>
                <w:sz w:val="24"/>
                <w:szCs w:val="24"/>
                <w:lang w:val="en-US" w:eastAsia="zh-CN"/>
              </w:rPr>
              <w:t>2</w:t>
            </w:r>
          </w:p>
        </w:tc>
        <w:tc>
          <w:tcPr>
            <w:tcW w:w="667"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49"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86"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39"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3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63"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6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60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99"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33"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135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38"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r>
      <w:tr>
        <w:tblPrEx>
          <w:tblLayout w:type="fixed"/>
          <w:tblCellMar>
            <w:top w:w="0" w:type="dxa"/>
            <w:left w:w="108" w:type="dxa"/>
            <w:bottom w:w="0" w:type="dxa"/>
            <w:right w:w="108" w:type="dxa"/>
          </w:tblCellMar>
        </w:tblPrEx>
        <w:trPr>
          <w:trHeight w:val="509"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hint="default" w:eastAsia="宋体"/>
                <w:kern w:val="0"/>
                <w:sz w:val="24"/>
                <w:szCs w:val="24"/>
                <w:lang w:val="en-US" w:eastAsia="zh-CN"/>
              </w:rPr>
            </w:pPr>
            <w:r>
              <w:rPr>
                <w:rFonts w:hint="eastAsia" w:eastAsia="宋体"/>
                <w:kern w:val="0"/>
                <w:sz w:val="24"/>
                <w:szCs w:val="24"/>
                <w:lang w:val="en-US" w:eastAsia="zh-CN"/>
              </w:rPr>
              <w:t>...</w:t>
            </w:r>
          </w:p>
        </w:tc>
        <w:tc>
          <w:tcPr>
            <w:tcW w:w="667"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49" w:type="dxa"/>
            <w:gridSpan w:val="2"/>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86"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39"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3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63"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6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605"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99"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9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33"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51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135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c>
          <w:tcPr>
            <w:tcW w:w="738"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ind w:firstLine="0" w:firstLineChars="0"/>
              <w:jc w:val="center"/>
              <w:rPr>
                <w:rFonts w:eastAsia="宋体"/>
                <w:kern w:val="0"/>
                <w:sz w:val="24"/>
                <w:szCs w:val="24"/>
              </w:rPr>
            </w:pPr>
          </w:p>
        </w:tc>
      </w:tr>
    </w:tbl>
    <w:p>
      <w:pPr>
        <w:pStyle w:val="10"/>
        <w:keepNext w:val="0"/>
        <w:keepLines w:val="0"/>
        <w:pageBreakBefore w:val="0"/>
        <w:widowControl w:val="0"/>
        <w:kinsoku/>
        <w:wordWrap/>
        <w:overflowPunct/>
        <w:topLinePunct w:val="0"/>
        <w:autoSpaceDE/>
        <w:autoSpaceDN/>
        <w:bidi w:val="0"/>
        <w:adjustRightInd/>
        <w:snapToGrid/>
        <w:spacing w:line="240" w:lineRule="exact"/>
        <w:ind w:firstLine="440"/>
        <w:textAlignment w:val="auto"/>
        <w:rPr>
          <w:kern w:val="0"/>
          <w:sz w:val="22"/>
        </w:rPr>
      </w:pP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kern w:val="0"/>
          <w:sz w:val="22"/>
        </w:rPr>
      </w:pPr>
      <w:r>
        <w:rPr>
          <w:kern w:val="0"/>
          <w:sz w:val="22"/>
        </w:rPr>
        <w:t>填表说明：</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kern w:val="0"/>
          <w:sz w:val="22"/>
        </w:rPr>
      </w:pPr>
      <w:r>
        <w:rPr>
          <w:rFonts w:hint="eastAsia"/>
          <w:kern w:val="0"/>
          <w:sz w:val="22"/>
          <w:lang w:val="en-US" w:eastAsia="zh-CN"/>
        </w:rPr>
        <w:t>1、</w:t>
      </w:r>
      <w:r>
        <w:rPr>
          <w:kern w:val="0"/>
          <w:sz w:val="22"/>
        </w:rPr>
        <w:t>项目所在地</w:t>
      </w:r>
      <w:r>
        <w:rPr>
          <w:rFonts w:hint="eastAsia"/>
          <w:kern w:val="0"/>
          <w:sz w:val="22"/>
        </w:rPr>
        <w:t>具体到</w:t>
      </w:r>
      <w:r>
        <w:rPr>
          <w:kern w:val="0"/>
          <w:sz w:val="22"/>
        </w:rPr>
        <w:t>所在市县、区；</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kern w:val="0"/>
          <w:sz w:val="22"/>
        </w:rPr>
      </w:pPr>
      <w:r>
        <w:rPr>
          <w:rFonts w:hint="eastAsia"/>
          <w:kern w:val="0"/>
          <w:sz w:val="22"/>
          <w:lang w:val="en-US" w:eastAsia="zh-CN"/>
        </w:rPr>
        <w:t>2、</w:t>
      </w:r>
      <w:r>
        <w:rPr>
          <w:kern w:val="0"/>
          <w:sz w:val="22"/>
        </w:rPr>
        <w:t>申报专项填写</w:t>
      </w:r>
      <w:r>
        <w:rPr>
          <w:rFonts w:hint="eastAsia"/>
          <w:kern w:val="0"/>
          <w:sz w:val="22"/>
        </w:rPr>
        <w:t>工业转型强基专项、智能制造示范专项、技术创新提升专项、新装备专项、新材料专项、两化融合与信息化专项、绿色制造推广专项、国有监管企业技改专项专项</w:t>
      </w:r>
      <w:r>
        <w:rPr>
          <w:rFonts w:hint="eastAsia" w:ascii="Times New Roman" w:hAnsi="Times New Roman" w:cs="Times New Roman"/>
          <w:kern w:val="0"/>
          <w:sz w:val="22"/>
        </w:rPr>
        <w:t>，</w:t>
      </w:r>
      <w:r>
        <w:rPr>
          <w:rFonts w:hint="eastAsia"/>
          <w:kern w:val="0"/>
          <w:sz w:val="22"/>
        </w:rPr>
        <w:t>不得多头申报；</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pPr>
      <w:r>
        <w:rPr>
          <w:rFonts w:hint="eastAsia"/>
          <w:kern w:val="0"/>
          <w:sz w:val="22"/>
          <w:lang w:val="en-US" w:eastAsia="zh-CN"/>
        </w:rPr>
        <w:t>3、</w:t>
      </w:r>
      <w:r>
        <w:rPr>
          <w:kern w:val="0"/>
          <w:sz w:val="22"/>
        </w:rPr>
        <w:t>所属行业填写</w:t>
      </w:r>
      <w:r>
        <w:rPr>
          <w:rFonts w:hint="eastAsia"/>
          <w:kern w:val="0"/>
          <w:sz w:val="22"/>
        </w:rPr>
        <w:t>冶金、</w:t>
      </w:r>
      <w:r>
        <w:rPr>
          <w:kern w:val="0"/>
          <w:sz w:val="22"/>
        </w:rPr>
        <w:t>焦化、</w:t>
      </w:r>
      <w:r>
        <w:rPr>
          <w:rFonts w:hint="eastAsia"/>
          <w:kern w:val="0"/>
          <w:sz w:val="22"/>
        </w:rPr>
        <w:t>建材、食品、轻工、纺织</w:t>
      </w:r>
      <w:r>
        <w:rPr>
          <w:kern w:val="0"/>
          <w:sz w:val="22"/>
        </w:rPr>
        <w:t>、</w:t>
      </w:r>
      <w:r>
        <w:rPr>
          <w:rFonts w:hint="eastAsia"/>
          <w:kern w:val="0"/>
          <w:sz w:val="22"/>
        </w:rPr>
        <w:t>化工、医药、</w:t>
      </w:r>
      <w:r>
        <w:rPr>
          <w:kern w:val="0"/>
          <w:sz w:val="22"/>
        </w:rPr>
        <w:t>装备制造、</w:t>
      </w:r>
      <w:r>
        <w:rPr>
          <w:rFonts w:hint="eastAsia"/>
          <w:kern w:val="0"/>
          <w:sz w:val="22"/>
        </w:rPr>
        <w:t>新材料、</w:t>
      </w:r>
      <w:r>
        <w:rPr>
          <w:kern w:val="0"/>
          <w:sz w:val="22"/>
        </w:rPr>
        <w:t>新能源汽车、节能环保、</w:t>
      </w:r>
      <w:r>
        <w:rPr>
          <w:rFonts w:hint="eastAsia"/>
          <w:kern w:val="0"/>
          <w:sz w:val="22"/>
        </w:rPr>
        <w:t>新一代</w:t>
      </w:r>
      <w:r>
        <w:rPr>
          <w:kern w:val="0"/>
          <w:sz w:val="22"/>
        </w:rPr>
        <w:t>信息技术、其他其中一项</w:t>
      </w:r>
      <w:r>
        <w:rPr>
          <w:rFonts w:hint="eastAsia"/>
          <w:kern w:val="0"/>
          <w:sz w:val="22"/>
        </w:rPr>
        <w:t>；</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eastAsia"/>
          <w:kern w:val="0"/>
          <w:sz w:val="22"/>
        </w:rPr>
      </w:pPr>
      <w:r>
        <w:rPr>
          <w:rFonts w:hint="eastAsia"/>
          <w:kern w:val="0"/>
          <w:sz w:val="22"/>
          <w:lang w:val="en-US" w:eastAsia="zh-CN"/>
        </w:rPr>
        <w:t>4、</w:t>
      </w:r>
      <w:r>
        <w:rPr>
          <w:rFonts w:hint="eastAsia"/>
          <w:kern w:val="0"/>
          <w:sz w:val="22"/>
        </w:rPr>
        <w:t>已完成投资额须与第三方认定及承诺书中数据一致；</w:t>
      </w:r>
    </w:p>
    <w:p>
      <w:pPr>
        <w:pStyle w:val="10"/>
        <w:keepNext w:val="0"/>
        <w:keepLines w:val="0"/>
        <w:pageBreakBefore w:val="0"/>
        <w:widowControl w:val="0"/>
        <w:kinsoku/>
        <w:wordWrap/>
        <w:overflowPunct/>
        <w:topLinePunct w:val="0"/>
        <w:autoSpaceDE/>
        <w:autoSpaceDN/>
        <w:bidi w:val="0"/>
        <w:adjustRightInd/>
        <w:snapToGrid/>
        <w:spacing w:line="240" w:lineRule="exact"/>
        <w:ind w:firstLine="440"/>
        <w:textAlignment w:val="auto"/>
        <w:rPr>
          <w:rFonts w:hint="eastAsia"/>
          <w:kern w:val="0"/>
          <w:sz w:val="22"/>
        </w:rPr>
        <w:sectPr>
          <w:pgSz w:w="16838" w:h="11906" w:orient="landscape"/>
          <w:pgMar w:top="1701" w:right="2098" w:bottom="1797" w:left="1440" w:header="851" w:footer="1304" w:gutter="0"/>
          <w:pgNumType w:fmt="numberInDash"/>
          <w:cols w:space="0" w:num="1"/>
          <w:rtlGutter w:val="0"/>
          <w:docGrid w:type="lines" w:linePitch="442" w:charSpace="0"/>
        </w:sectPr>
      </w:pP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bCs/>
        </w:rPr>
      </w:pPr>
      <w:r>
        <w:rPr>
          <w:rFonts w:hint="eastAsia" w:ascii="楷体_GB2312" w:hAnsi="楷体_GB2312" w:eastAsia="楷体_GB2312" w:cs="楷体_GB2312"/>
          <w:b/>
          <w:bCs/>
        </w:rPr>
        <w:t>（三）目录页码</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rPr>
      </w:pPr>
      <w:r>
        <w:rPr>
          <w:rFonts w:hint="eastAsia"/>
        </w:rPr>
        <w:t>申请报告须附有目录，目录应列明所提交的各种文件材料名称及页码（包括附件</w:t>
      </w:r>
      <w:r>
        <w:t>）</w:t>
      </w:r>
      <w:r>
        <w:rPr>
          <w:rFonts w:hint="eastAsia"/>
        </w:rPr>
        <w:t>。</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二、正文</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bCs/>
        </w:rPr>
      </w:pPr>
      <w:r>
        <w:rPr>
          <w:rFonts w:hint="eastAsia" w:ascii="楷体_GB2312" w:hAnsi="楷体_GB2312" w:eastAsia="楷体_GB2312" w:cs="楷体_GB2312"/>
          <w:b/>
          <w:bCs/>
        </w:rPr>
        <w:t>（一）申报单位概况</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pPr>
      <w:r>
        <w:rPr>
          <w:rFonts w:hint="eastAsia"/>
        </w:rPr>
        <w:t>1</w:t>
      </w:r>
      <w:r>
        <w:rPr>
          <w:rFonts w:hint="eastAsia"/>
          <w:lang w:eastAsia="zh-CN"/>
        </w:rPr>
        <w:t>、项目企业</w:t>
      </w:r>
      <w:r>
        <w:rPr>
          <w:rFonts w:hint="eastAsia"/>
        </w:rPr>
        <w:t>设立情况、股权结构及主要股东概况、历史沿革。</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pPr>
      <w:r>
        <w:t>2</w:t>
      </w:r>
      <w:r>
        <w:rPr>
          <w:rFonts w:hint="eastAsia"/>
          <w:lang w:eastAsia="zh-CN"/>
        </w:rPr>
        <w:t>、项目企业</w:t>
      </w:r>
      <w:r>
        <w:rPr>
          <w:rFonts w:hint="eastAsia"/>
        </w:rPr>
        <w:t>主营业务情况、现有生产、研发能力及在行业中的地位和竞争力。</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pPr>
      <w:r>
        <w:t>3</w:t>
      </w:r>
      <w:r>
        <w:rPr>
          <w:rFonts w:hint="eastAsia"/>
          <w:lang w:eastAsia="zh-CN"/>
        </w:rPr>
        <w:t>、</w:t>
      </w:r>
      <w:r>
        <w:rPr>
          <w:rFonts w:hint="eastAsia"/>
        </w:rPr>
        <w:t>上年度及本年度截至申报时财务状况（数据须与附件中上年度财务报表一致）。</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rPr>
      </w:pPr>
      <w:r>
        <w:t>4</w:t>
      </w:r>
      <w:r>
        <w:rPr>
          <w:rFonts w:hint="eastAsia"/>
          <w:lang w:eastAsia="zh-CN"/>
        </w:rPr>
        <w:t>、</w:t>
      </w:r>
      <w:r>
        <w:rPr>
          <w:rFonts w:hint="eastAsia"/>
        </w:rPr>
        <w:t>企业其他主要投资项目，未来发展战略等。</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bCs/>
        </w:rPr>
      </w:pPr>
      <w:r>
        <w:rPr>
          <w:rFonts w:hint="eastAsia" w:ascii="楷体_GB2312" w:hAnsi="楷体_GB2312" w:eastAsia="楷体_GB2312" w:cs="楷体_GB2312"/>
          <w:b/>
          <w:bCs/>
        </w:rPr>
        <w:t>（二）项目</w:t>
      </w:r>
      <w:r>
        <w:rPr>
          <w:rFonts w:hint="eastAsia" w:ascii="楷体_GB2312" w:hAnsi="楷体_GB2312" w:eastAsia="楷体_GB2312" w:cs="楷体_GB2312"/>
          <w:b/>
          <w:bCs/>
          <w:lang w:eastAsia="zh-CN"/>
        </w:rPr>
        <w:t>基本情</w:t>
      </w:r>
      <w:r>
        <w:rPr>
          <w:rFonts w:hint="eastAsia" w:ascii="楷体_GB2312" w:hAnsi="楷体_GB2312" w:eastAsia="楷体_GB2312" w:cs="楷体_GB2312"/>
          <w:b/>
          <w:bCs/>
        </w:rPr>
        <w:t>况</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rPr>
      </w:pPr>
      <w:r>
        <w:rPr>
          <w:rFonts w:hint="eastAsia"/>
        </w:rPr>
        <w:t>1</w:t>
      </w:r>
      <w:r>
        <w:rPr>
          <w:rFonts w:hint="eastAsia"/>
          <w:lang w:eastAsia="zh-CN"/>
        </w:rPr>
        <w:t>、</w:t>
      </w:r>
      <w:r>
        <w:rPr>
          <w:rFonts w:hint="eastAsia"/>
        </w:rPr>
        <w:t>项目</w:t>
      </w:r>
      <w:r>
        <w:rPr>
          <w:rFonts w:hint="eastAsia"/>
          <w:lang w:eastAsia="zh-CN"/>
        </w:rPr>
        <w:t>概况。项目名称、建设</w:t>
      </w:r>
      <w:r>
        <w:rPr>
          <w:rFonts w:hint="eastAsia"/>
        </w:rPr>
        <w:t>背景、建设地点</w:t>
      </w:r>
      <w:r>
        <w:rPr>
          <w:rFonts w:hint="eastAsia"/>
          <w:lang w:eastAsia="zh-CN"/>
        </w:rPr>
        <w:t>、建设内容、建设规模及主要产品、项目负责人</w:t>
      </w:r>
      <w:r>
        <w:rPr>
          <w:rFonts w:hint="eastAsia"/>
        </w:rPr>
        <w:t>及其他基本情况。</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rPr>
      </w:pPr>
      <w:r>
        <w:rPr>
          <w:rFonts w:hint="eastAsia"/>
          <w:lang w:val="en-US" w:eastAsia="zh-CN"/>
        </w:rPr>
        <w:t>2、项目建设可行性描述。技术可行性描述：</w:t>
      </w:r>
      <w:r>
        <w:rPr>
          <w:rFonts w:hint="eastAsia"/>
        </w:rPr>
        <w:t>项目采用工艺技术来源</w:t>
      </w:r>
      <w:r>
        <w:rPr>
          <w:rFonts w:hint="eastAsia"/>
          <w:lang w:eastAsia="zh-CN"/>
        </w:rPr>
        <w:t>、</w:t>
      </w:r>
      <w:r>
        <w:rPr>
          <w:rFonts w:hint="eastAsia"/>
        </w:rPr>
        <w:t>工程技术方案</w:t>
      </w:r>
      <w:r>
        <w:rPr>
          <w:rFonts w:hint="eastAsia"/>
          <w:lang w:eastAsia="zh-CN"/>
        </w:rPr>
        <w:t>，</w:t>
      </w:r>
      <w:r>
        <w:rPr>
          <w:rFonts w:hint="eastAsia"/>
        </w:rPr>
        <w:t>主要设备选型和配套工程；现有技术、装备等支持配套条件的落实情况</w:t>
      </w:r>
      <w:r>
        <w:rPr>
          <w:rFonts w:hint="eastAsia"/>
          <w:lang w:eastAsia="zh-CN"/>
        </w:rPr>
        <w:t>。</w:t>
      </w:r>
      <w:r>
        <w:rPr>
          <w:rFonts w:hint="eastAsia"/>
        </w:rPr>
        <w:t>先进性</w:t>
      </w:r>
      <w:r>
        <w:rPr>
          <w:rFonts w:hint="eastAsia"/>
          <w:lang w:eastAsia="zh-CN"/>
        </w:rPr>
        <w:t>描述</w:t>
      </w:r>
      <w:r>
        <w:rPr>
          <w:rFonts w:hint="eastAsia"/>
        </w:rPr>
        <w:t>，如产品填补国际国内空白、采用生产工艺先进水平定性描述，量化描述生产提升率、质量水平提升率、自动化信息化水平提升率等；节能环保类项目量化描述节能环保效益，如节能量、余热发电量、瓦斯发电量、资源综合利用量等。</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3、</w:t>
      </w:r>
      <w:r>
        <w:rPr>
          <w:rFonts w:hint="eastAsia"/>
        </w:rPr>
        <w:t>其他可行性分析。经济效益或效果分析，评价拟建项目的经济合理性，包括产能规模、财务分析、风险分析等。项目实施存在的不确定因素，包括但不限于行业、政策风险；技术升级改造的技术、人力支持等风险；项目达不到预期效果的风险等。</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rPr>
      </w:pPr>
      <w:r>
        <w:rPr>
          <w:rFonts w:hint="eastAsia" w:ascii="楷体_GB2312" w:hAnsi="楷体_GB2312" w:eastAsia="楷体_GB2312" w:cs="楷体_GB2312"/>
          <w:b/>
          <w:bCs/>
          <w:lang w:eastAsia="zh-CN"/>
        </w:rPr>
        <w:t>（三）项目进度情况</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eastAsia="仿宋_GB2312"/>
          <w:lang w:eastAsia="zh-CN"/>
        </w:rPr>
      </w:pPr>
      <w:r>
        <w:rPr>
          <w:rFonts w:hint="eastAsia"/>
          <w:lang w:val="en-US" w:eastAsia="zh-CN"/>
        </w:rPr>
        <w:t>项目建设进度符合性描述，</w:t>
      </w:r>
      <w:r>
        <w:rPr>
          <w:rFonts w:hint="eastAsia"/>
        </w:rPr>
        <w:t>项目总体建设时间安排，目前已完成情况，预计项目完成时间。须按表格</w:t>
      </w:r>
      <w:r>
        <w:rPr>
          <w:rFonts w:hint="eastAsia"/>
          <w:lang w:eastAsia="zh-CN"/>
        </w:rPr>
        <w:t>一样式</w:t>
      </w:r>
      <w:r>
        <w:rPr>
          <w:rFonts w:hint="eastAsia"/>
        </w:rPr>
        <w:t>以季度明确项目实施进度计划。</w:t>
      </w:r>
    </w:p>
    <w:p>
      <w:pPr>
        <w:pStyle w:val="12"/>
        <w:ind w:firstLine="0" w:firstLineChars="0"/>
        <w:jc w:val="center"/>
      </w:pPr>
      <w:r>
        <w:rPr>
          <w:rFonts w:hint="eastAsia"/>
        </w:rPr>
        <w:t>表一 项目建设计划表</w:t>
      </w:r>
    </w:p>
    <w:p>
      <w:pPr>
        <w:pStyle w:val="12"/>
        <w:spacing w:line="200" w:lineRule="exact"/>
        <w:ind w:firstLine="0" w:firstLineChars="0"/>
        <w:jc w:val="center"/>
        <w:rPr>
          <w:rFonts w:hint="eastAsia"/>
        </w:rPr>
      </w:pPr>
    </w:p>
    <w:tbl>
      <w:tblPr>
        <w:tblStyle w:val="9"/>
        <w:tblW w:w="81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2474"/>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00"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时间节点</w:t>
            </w:r>
          </w:p>
        </w:tc>
        <w:tc>
          <w:tcPr>
            <w:tcW w:w="2474"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项目建设进度内容</w:t>
            </w:r>
          </w:p>
        </w:tc>
        <w:tc>
          <w:tcPr>
            <w:tcW w:w="1843"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累计完成投资额（万元）</w:t>
            </w:r>
          </w:p>
        </w:tc>
        <w:tc>
          <w:tcPr>
            <w:tcW w:w="1276"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600" w:type="dxa"/>
            <w:shd w:val="clear" w:color="auto" w:fill="auto"/>
          </w:tcPr>
          <w:p>
            <w:pPr>
              <w:pStyle w:val="10"/>
              <w:ind w:firstLine="0" w:firstLineChars="0"/>
              <w:rPr>
                <w:rFonts w:hint="eastAsia"/>
                <w:sz w:val="28"/>
              </w:rPr>
            </w:pPr>
            <w:r>
              <w:rPr>
                <w:rFonts w:hint="eastAsia"/>
                <w:sz w:val="28"/>
              </w:rPr>
              <w:t>截至申报之日</w:t>
            </w:r>
          </w:p>
        </w:tc>
        <w:tc>
          <w:tcPr>
            <w:tcW w:w="2474" w:type="dxa"/>
            <w:shd w:val="clear" w:color="auto" w:fill="auto"/>
          </w:tcPr>
          <w:p>
            <w:pPr>
              <w:pStyle w:val="10"/>
              <w:ind w:firstLine="0" w:firstLineChars="0"/>
              <w:jc w:val="center"/>
              <w:rPr>
                <w:rFonts w:hint="eastAsia"/>
                <w:sz w:val="28"/>
              </w:rPr>
            </w:pPr>
            <w:r>
              <w:rPr>
                <w:rFonts w:hint="eastAsia"/>
                <w:sz w:val="28"/>
              </w:rPr>
              <w:t>……</w:t>
            </w:r>
          </w:p>
        </w:tc>
        <w:tc>
          <w:tcPr>
            <w:tcW w:w="1843" w:type="dxa"/>
            <w:shd w:val="clear" w:color="auto" w:fill="auto"/>
          </w:tcPr>
          <w:p>
            <w:pPr>
              <w:pStyle w:val="10"/>
              <w:ind w:firstLine="0" w:firstLineChars="0"/>
              <w:jc w:val="center"/>
              <w:rPr>
                <w:rFonts w:hint="eastAsia"/>
                <w:sz w:val="28"/>
              </w:rPr>
            </w:pPr>
            <w:r>
              <w:rPr>
                <w:rFonts w:hint="eastAsia"/>
                <w:sz w:val="28"/>
              </w:rPr>
              <w:t>……</w:t>
            </w:r>
          </w:p>
        </w:tc>
        <w:tc>
          <w:tcPr>
            <w:tcW w:w="1276" w:type="dxa"/>
            <w:shd w:val="clear" w:color="auto" w:fill="auto"/>
          </w:tcPr>
          <w:p>
            <w:pPr>
              <w:pStyle w:val="10"/>
              <w:ind w:firstLine="0" w:firstLineChars="0"/>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600" w:type="dxa"/>
            <w:shd w:val="clear" w:color="auto" w:fill="auto"/>
          </w:tcPr>
          <w:p>
            <w:pPr>
              <w:pStyle w:val="10"/>
              <w:ind w:firstLine="0" w:firstLineChars="0"/>
              <w:rPr>
                <w:rFonts w:hint="eastAsia"/>
                <w:sz w:val="28"/>
              </w:rPr>
            </w:pPr>
            <w:r>
              <w:rPr>
                <w:rFonts w:hint="eastAsia"/>
                <w:sz w:val="28"/>
              </w:rPr>
              <w:t>截至2</w:t>
            </w:r>
            <w:r>
              <w:rPr>
                <w:sz w:val="28"/>
              </w:rPr>
              <w:t>0</w:t>
            </w:r>
            <w:r>
              <w:rPr>
                <w:rFonts w:hint="eastAsia"/>
                <w:sz w:val="28"/>
                <w:lang w:val="en-US" w:eastAsia="zh-CN"/>
              </w:rPr>
              <w:t>21</w:t>
            </w:r>
            <w:r>
              <w:rPr>
                <w:rFonts w:hint="eastAsia"/>
                <w:sz w:val="28"/>
              </w:rPr>
              <w:t>年</w:t>
            </w:r>
            <w:r>
              <w:rPr>
                <w:rFonts w:hint="eastAsia"/>
                <w:sz w:val="28"/>
                <w:lang w:val="en-US" w:eastAsia="zh-CN"/>
              </w:rPr>
              <w:t>6</w:t>
            </w:r>
            <w:r>
              <w:rPr>
                <w:rFonts w:hint="eastAsia"/>
                <w:sz w:val="28"/>
              </w:rPr>
              <w:t>月底</w:t>
            </w:r>
          </w:p>
        </w:tc>
        <w:tc>
          <w:tcPr>
            <w:tcW w:w="2474" w:type="dxa"/>
            <w:shd w:val="clear" w:color="auto" w:fill="auto"/>
          </w:tcPr>
          <w:p>
            <w:pPr>
              <w:pStyle w:val="10"/>
              <w:ind w:firstLine="0" w:firstLineChars="0"/>
              <w:jc w:val="center"/>
              <w:rPr>
                <w:rFonts w:hint="eastAsia"/>
                <w:sz w:val="28"/>
              </w:rPr>
            </w:pPr>
            <w:r>
              <w:rPr>
                <w:rFonts w:hint="eastAsia"/>
                <w:sz w:val="28"/>
              </w:rPr>
              <w:t>……</w:t>
            </w:r>
          </w:p>
        </w:tc>
        <w:tc>
          <w:tcPr>
            <w:tcW w:w="1843" w:type="dxa"/>
            <w:shd w:val="clear" w:color="auto" w:fill="auto"/>
          </w:tcPr>
          <w:p>
            <w:pPr>
              <w:pStyle w:val="10"/>
              <w:ind w:firstLine="0" w:firstLineChars="0"/>
              <w:jc w:val="center"/>
              <w:rPr>
                <w:rFonts w:hint="eastAsia"/>
                <w:sz w:val="28"/>
              </w:rPr>
            </w:pPr>
            <w:r>
              <w:rPr>
                <w:rFonts w:hint="eastAsia"/>
                <w:sz w:val="28"/>
              </w:rPr>
              <w:t>……</w:t>
            </w:r>
          </w:p>
        </w:tc>
        <w:tc>
          <w:tcPr>
            <w:tcW w:w="1276" w:type="dxa"/>
            <w:shd w:val="clear" w:color="auto" w:fill="auto"/>
          </w:tcPr>
          <w:p>
            <w:pPr>
              <w:pStyle w:val="10"/>
              <w:ind w:firstLine="0" w:firstLineChars="0"/>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600" w:type="dxa"/>
            <w:shd w:val="clear" w:color="auto" w:fill="auto"/>
          </w:tcPr>
          <w:p>
            <w:pPr>
              <w:pStyle w:val="10"/>
              <w:ind w:firstLine="0" w:firstLineChars="0"/>
              <w:rPr>
                <w:rFonts w:hint="eastAsia"/>
                <w:sz w:val="28"/>
              </w:rPr>
            </w:pPr>
            <w:r>
              <w:rPr>
                <w:rFonts w:hint="eastAsia"/>
                <w:sz w:val="28"/>
              </w:rPr>
              <w:t>截至2</w:t>
            </w:r>
            <w:r>
              <w:rPr>
                <w:sz w:val="28"/>
              </w:rPr>
              <w:t>0</w:t>
            </w:r>
            <w:r>
              <w:rPr>
                <w:rFonts w:hint="eastAsia"/>
                <w:sz w:val="28"/>
                <w:lang w:val="en-US" w:eastAsia="zh-CN"/>
              </w:rPr>
              <w:t>21</w:t>
            </w:r>
            <w:r>
              <w:rPr>
                <w:rFonts w:hint="eastAsia"/>
                <w:sz w:val="28"/>
              </w:rPr>
              <w:t>年</w:t>
            </w:r>
            <w:r>
              <w:rPr>
                <w:rFonts w:hint="eastAsia"/>
                <w:sz w:val="28"/>
                <w:lang w:val="en-US" w:eastAsia="zh-CN"/>
              </w:rPr>
              <w:t>9</w:t>
            </w:r>
            <w:r>
              <w:rPr>
                <w:rFonts w:hint="eastAsia"/>
                <w:sz w:val="28"/>
              </w:rPr>
              <w:t>月底</w:t>
            </w:r>
          </w:p>
        </w:tc>
        <w:tc>
          <w:tcPr>
            <w:tcW w:w="2474" w:type="dxa"/>
            <w:shd w:val="clear" w:color="auto" w:fill="auto"/>
          </w:tcPr>
          <w:p>
            <w:pPr>
              <w:pStyle w:val="10"/>
              <w:ind w:firstLine="0" w:firstLineChars="0"/>
              <w:jc w:val="center"/>
              <w:rPr>
                <w:rFonts w:hint="eastAsia"/>
                <w:sz w:val="28"/>
              </w:rPr>
            </w:pPr>
            <w:r>
              <w:rPr>
                <w:rFonts w:hint="eastAsia"/>
                <w:sz w:val="28"/>
              </w:rPr>
              <w:t>……</w:t>
            </w:r>
          </w:p>
        </w:tc>
        <w:tc>
          <w:tcPr>
            <w:tcW w:w="1843" w:type="dxa"/>
            <w:shd w:val="clear" w:color="auto" w:fill="auto"/>
          </w:tcPr>
          <w:p>
            <w:pPr>
              <w:pStyle w:val="10"/>
              <w:ind w:firstLine="0" w:firstLineChars="0"/>
              <w:jc w:val="center"/>
              <w:rPr>
                <w:rFonts w:hint="eastAsia"/>
                <w:sz w:val="28"/>
              </w:rPr>
            </w:pPr>
            <w:r>
              <w:rPr>
                <w:rFonts w:hint="eastAsia"/>
                <w:sz w:val="28"/>
              </w:rPr>
              <w:t>……</w:t>
            </w:r>
          </w:p>
        </w:tc>
        <w:tc>
          <w:tcPr>
            <w:tcW w:w="1276" w:type="dxa"/>
            <w:shd w:val="clear" w:color="auto" w:fill="auto"/>
          </w:tcPr>
          <w:p>
            <w:pPr>
              <w:pStyle w:val="10"/>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600" w:type="dxa"/>
            <w:shd w:val="clear" w:color="auto" w:fill="auto"/>
          </w:tcPr>
          <w:p>
            <w:pPr>
              <w:pStyle w:val="10"/>
              <w:ind w:firstLine="0" w:firstLineChars="0"/>
              <w:rPr>
                <w:rFonts w:hint="eastAsia"/>
              </w:rPr>
            </w:pPr>
            <w:r>
              <w:rPr>
                <w:rFonts w:hint="eastAsia"/>
                <w:sz w:val="28"/>
              </w:rPr>
              <w:t>截至2</w:t>
            </w:r>
            <w:r>
              <w:rPr>
                <w:sz w:val="28"/>
              </w:rPr>
              <w:t>0</w:t>
            </w:r>
            <w:r>
              <w:rPr>
                <w:rFonts w:hint="eastAsia"/>
                <w:sz w:val="28"/>
                <w:lang w:val="en-US" w:eastAsia="zh-CN"/>
              </w:rPr>
              <w:t>21</w:t>
            </w:r>
            <w:r>
              <w:rPr>
                <w:rFonts w:hint="eastAsia"/>
                <w:sz w:val="28"/>
              </w:rPr>
              <w:t>年</w:t>
            </w:r>
            <w:r>
              <w:rPr>
                <w:rFonts w:hint="eastAsia"/>
                <w:sz w:val="28"/>
                <w:lang w:val="en-US" w:eastAsia="zh-CN"/>
              </w:rPr>
              <w:t>12</w:t>
            </w:r>
            <w:r>
              <w:rPr>
                <w:rFonts w:hint="eastAsia"/>
                <w:sz w:val="28"/>
              </w:rPr>
              <w:t>月底</w:t>
            </w:r>
          </w:p>
        </w:tc>
        <w:tc>
          <w:tcPr>
            <w:tcW w:w="2474" w:type="dxa"/>
            <w:shd w:val="clear" w:color="auto" w:fill="auto"/>
          </w:tcPr>
          <w:p>
            <w:pPr>
              <w:pStyle w:val="10"/>
              <w:ind w:firstLine="0" w:firstLineChars="0"/>
              <w:jc w:val="center"/>
              <w:rPr>
                <w:rFonts w:hint="eastAsia"/>
                <w:sz w:val="28"/>
              </w:rPr>
            </w:pPr>
            <w:r>
              <w:rPr>
                <w:rFonts w:hint="eastAsia"/>
                <w:sz w:val="28"/>
              </w:rPr>
              <w:t>……</w:t>
            </w:r>
          </w:p>
        </w:tc>
        <w:tc>
          <w:tcPr>
            <w:tcW w:w="1843" w:type="dxa"/>
            <w:shd w:val="clear" w:color="auto" w:fill="auto"/>
          </w:tcPr>
          <w:p>
            <w:pPr>
              <w:pStyle w:val="10"/>
              <w:ind w:firstLine="0" w:firstLineChars="0"/>
              <w:jc w:val="center"/>
              <w:rPr>
                <w:rFonts w:hint="eastAsia"/>
                <w:sz w:val="28"/>
              </w:rPr>
            </w:pPr>
            <w:r>
              <w:rPr>
                <w:rFonts w:hint="eastAsia"/>
                <w:sz w:val="28"/>
              </w:rPr>
              <w:t>……</w:t>
            </w:r>
          </w:p>
        </w:tc>
        <w:tc>
          <w:tcPr>
            <w:tcW w:w="1276" w:type="dxa"/>
            <w:shd w:val="clear" w:color="auto" w:fill="auto"/>
          </w:tcPr>
          <w:p>
            <w:pPr>
              <w:pStyle w:val="10"/>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600" w:type="dxa"/>
            <w:shd w:val="clear" w:color="auto" w:fill="auto"/>
          </w:tcPr>
          <w:p>
            <w:pPr>
              <w:pStyle w:val="10"/>
              <w:ind w:firstLine="0" w:firstLineChars="0"/>
              <w:rPr>
                <w:rFonts w:hint="eastAsia"/>
                <w:sz w:val="28"/>
              </w:rPr>
            </w:pPr>
            <w:r>
              <w:rPr>
                <w:rFonts w:hint="eastAsia"/>
                <w:sz w:val="28"/>
              </w:rPr>
              <w:t>截至项目完工之日</w:t>
            </w:r>
          </w:p>
        </w:tc>
        <w:tc>
          <w:tcPr>
            <w:tcW w:w="2474" w:type="dxa"/>
            <w:shd w:val="clear" w:color="auto" w:fill="auto"/>
          </w:tcPr>
          <w:p>
            <w:pPr>
              <w:pStyle w:val="10"/>
              <w:ind w:firstLine="0" w:firstLineChars="0"/>
              <w:jc w:val="center"/>
              <w:rPr>
                <w:rFonts w:hint="eastAsia"/>
                <w:sz w:val="28"/>
              </w:rPr>
            </w:pPr>
          </w:p>
        </w:tc>
        <w:tc>
          <w:tcPr>
            <w:tcW w:w="1843" w:type="dxa"/>
            <w:shd w:val="clear" w:color="auto" w:fill="auto"/>
          </w:tcPr>
          <w:p>
            <w:pPr>
              <w:pStyle w:val="10"/>
              <w:ind w:firstLine="0" w:firstLineChars="0"/>
              <w:jc w:val="center"/>
              <w:rPr>
                <w:rFonts w:hint="eastAsia"/>
                <w:sz w:val="28"/>
              </w:rPr>
            </w:pPr>
          </w:p>
        </w:tc>
        <w:tc>
          <w:tcPr>
            <w:tcW w:w="1276" w:type="dxa"/>
            <w:shd w:val="clear" w:color="auto" w:fill="auto"/>
          </w:tcPr>
          <w:p>
            <w:pPr>
              <w:pStyle w:val="10"/>
              <w:ind w:firstLine="0" w:firstLineChars="0"/>
              <w:rPr>
                <w:rFonts w:hint="eastAsia"/>
              </w:rPr>
            </w:pPr>
          </w:p>
        </w:tc>
      </w:tr>
    </w:tbl>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项目投资情况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eastAsia"/>
          <w:lang w:val="en-US" w:eastAsia="zh-CN"/>
        </w:rPr>
        <w:t>1、投资概况。</w:t>
      </w:r>
      <w:r>
        <w:rPr>
          <w:rFonts w:hint="eastAsia"/>
        </w:rPr>
        <w:t>项目投资规模、构成</w:t>
      </w:r>
      <w:r>
        <w:rPr>
          <w:rFonts w:hint="eastAsia"/>
          <w:lang w:eastAsia="zh-CN"/>
        </w:rPr>
        <w:t>（</w:t>
      </w:r>
      <w:r>
        <w:rPr>
          <w:rFonts w:hint="eastAsia"/>
        </w:rPr>
        <w:t>须明确项目固定资产投资额</w:t>
      </w:r>
      <w:r>
        <w:rPr>
          <w:rFonts w:hint="eastAsia"/>
          <w:lang w:eastAsia="zh-CN"/>
        </w:rPr>
        <w:t>）</w:t>
      </w:r>
      <w:r>
        <w:rPr>
          <w:rFonts w:hint="eastAsia"/>
        </w:rPr>
        <w:t>和资金</w:t>
      </w:r>
      <w:r>
        <w:rPr>
          <w:rFonts w:hint="eastAsia"/>
          <w:lang w:eastAsia="zh-CN"/>
        </w:rPr>
        <w:t>来源及</w:t>
      </w:r>
      <w:r>
        <w:rPr>
          <w:rFonts w:hint="eastAsia"/>
        </w:rPr>
        <w:t>筹措方案等内容，项目截至申报时间已完成投资情况，已完成投资额须与第三方认定及承诺书中数据一致</w:t>
      </w:r>
      <w:r>
        <w:rPr>
          <w:rFonts w:hint="eastAsia"/>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lang w:eastAsia="zh-CN"/>
        </w:rPr>
        <w:sectPr>
          <w:pgSz w:w="11906" w:h="16838"/>
          <w:pgMar w:top="2098" w:right="1797" w:bottom="1440" w:left="1701" w:header="851" w:footer="1304" w:gutter="0"/>
          <w:pgNumType w:fmt="numberInDash"/>
          <w:cols w:space="0" w:num="1"/>
          <w:rtlGutter w:val="0"/>
          <w:docGrid w:type="lines" w:linePitch="443" w:charSpace="0"/>
        </w:sectPr>
      </w:pPr>
      <w:r>
        <w:rPr>
          <w:rFonts w:hint="eastAsia"/>
          <w:lang w:val="en-US" w:eastAsia="zh-CN"/>
        </w:rPr>
        <w:t>2、项目是否享受过国家、省、市其它资金支持描述。</w:t>
      </w:r>
    </w:p>
    <w:p>
      <w:pPr>
        <w:pStyle w:val="12"/>
        <w:ind w:firstLine="0" w:firstLineChars="0"/>
        <w:jc w:val="center"/>
      </w:pPr>
      <w:r>
        <w:rPr>
          <w:rFonts w:hint="eastAsia"/>
        </w:rPr>
        <w:t>表二 项目投资构成及已完成投资明细表</w:t>
      </w:r>
    </w:p>
    <w:p>
      <w:pPr>
        <w:ind w:right="640" w:firstLine="640"/>
        <w:jc w:val="right"/>
        <w:rPr>
          <w:rFonts w:hint="eastAsia" w:ascii="楷体_GB2312" w:eastAsia="楷体_GB2312"/>
        </w:rPr>
      </w:pPr>
      <w:r>
        <w:rPr>
          <w:rFonts w:hint="eastAsia" w:ascii="楷体_GB2312" w:eastAsia="楷体_GB2312"/>
        </w:rPr>
        <w:t>单位：万元</w:t>
      </w:r>
    </w:p>
    <w:tbl>
      <w:tblPr>
        <w:tblStyle w:val="9"/>
        <w:tblW w:w="13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96"/>
        <w:gridCol w:w="1134"/>
        <w:gridCol w:w="992"/>
        <w:gridCol w:w="992"/>
        <w:gridCol w:w="1134"/>
        <w:gridCol w:w="993"/>
        <w:gridCol w:w="1341"/>
        <w:gridCol w:w="1560"/>
        <w:gridCol w:w="13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856"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序号</w:t>
            </w:r>
          </w:p>
        </w:tc>
        <w:tc>
          <w:tcPr>
            <w:tcW w:w="1696"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名称</w:t>
            </w:r>
          </w:p>
        </w:tc>
        <w:tc>
          <w:tcPr>
            <w:tcW w:w="1134"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材质或型号</w:t>
            </w:r>
          </w:p>
        </w:tc>
        <w:tc>
          <w:tcPr>
            <w:tcW w:w="992"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数量</w:t>
            </w:r>
          </w:p>
        </w:tc>
        <w:tc>
          <w:tcPr>
            <w:tcW w:w="992"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概算投资</w:t>
            </w:r>
          </w:p>
        </w:tc>
        <w:tc>
          <w:tcPr>
            <w:tcW w:w="1134"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已完成投资额</w:t>
            </w:r>
          </w:p>
        </w:tc>
        <w:tc>
          <w:tcPr>
            <w:tcW w:w="993"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发票金额</w:t>
            </w:r>
          </w:p>
        </w:tc>
        <w:tc>
          <w:tcPr>
            <w:tcW w:w="1341" w:type="dxa"/>
            <w:shd w:val="clear" w:color="auto" w:fill="auto"/>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对应发票票号</w:t>
            </w:r>
          </w:p>
        </w:tc>
        <w:tc>
          <w:tcPr>
            <w:tcW w:w="1560" w:type="dxa"/>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发票所在附件页码</w:t>
            </w:r>
          </w:p>
        </w:tc>
        <w:tc>
          <w:tcPr>
            <w:tcW w:w="1320" w:type="dxa"/>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未开票已完成</w:t>
            </w:r>
          </w:p>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投资额</w:t>
            </w:r>
          </w:p>
        </w:tc>
        <w:tc>
          <w:tcPr>
            <w:tcW w:w="1120" w:type="dxa"/>
            <w:vAlign w:val="center"/>
          </w:tcPr>
          <w:p>
            <w:pPr>
              <w:pStyle w:val="10"/>
              <w:spacing w:line="400" w:lineRule="exact"/>
              <w:ind w:firstLine="0" w:firstLineChars="0"/>
              <w:jc w:val="center"/>
              <w:rPr>
                <w:rFonts w:hint="eastAsia" w:ascii="黑体" w:hAnsi="黑体" w:eastAsia="黑体"/>
                <w:sz w:val="28"/>
              </w:rPr>
            </w:pPr>
            <w:r>
              <w:rPr>
                <w:rFonts w:hint="eastAsia" w:ascii="黑体" w:hAnsi="黑体" w:eastAsia="黑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2552" w:type="dxa"/>
            <w:gridSpan w:val="2"/>
            <w:shd w:val="clear" w:color="auto" w:fill="auto"/>
            <w:vAlign w:val="center"/>
          </w:tcPr>
          <w:p>
            <w:pPr>
              <w:pStyle w:val="10"/>
              <w:spacing w:line="460" w:lineRule="exact"/>
              <w:ind w:firstLine="0" w:firstLineChars="0"/>
              <w:jc w:val="center"/>
              <w:rPr>
                <w:rFonts w:hint="eastAsia" w:ascii="黑体" w:hAnsi="黑体" w:eastAsia="黑体"/>
                <w:sz w:val="28"/>
              </w:rPr>
            </w:pPr>
            <w:r>
              <w:rPr>
                <w:rFonts w:hint="eastAsia" w:ascii="黑体" w:hAnsi="黑体" w:eastAsia="黑体"/>
                <w:sz w:val="28"/>
              </w:rPr>
              <w:t>合计</w:t>
            </w: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2" w:type="dxa"/>
            <w:shd w:val="clear" w:color="auto" w:fill="auto"/>
          </w:tcPr>
          <w:p>
            <w:pPr>
              <w:pStyle w:val="10"/>
              <w:spacing w:line="460" w:lineRule="exact"/>
              <w:ind w:firstLine="0" w:firstLineChars="0"/>
              <w:jc w:val="center"/>
              <w:rPr>
                <w:rFonts w:hint="eastAsia"/>
                <w:sz w:val="28"/>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3" w:type="dxa"/>
            <w:shd w:val="clear" w:color="auto" w:fill="auto"/>
            <w:vAlign w:val="center"/>
          </w:tcPr>
          <w:p>
            <w:pPr>
              <w:pStyle w:val="10"/>
              <w:spacing w:line="460" w:lineRule="exact"/>
              <w:ind w:firstLine="0" w:firstLineChars="0"/>
              <w:jc w:val="center"/>
              <w:rPr>
                <w:rFonts w:hint="eastAsia"/>
                <w:sz w:val="28"/>
              </w:rPr>
            </w:pPr>
          </w:p>
        </w:tc>
        <w:tc>
          <w:tcPr>
            <w:tcW w:w="1341" w:type="dxa"/>
            <w:shd w:val="clear" w:color="auto" w:fill="auto"/>
          </w:tcPr>
          <w:p>
            <w:pPr>
              <w:pStyle w:val="10"/>
              <w:spacing w:line="460" w:lineRule="exact"/>
              <w:ind w:firstLine="0" w:firstLineChars="0"/>
              <w:jc w:val="center"/>
              <w:rPr>
                <w:rFonts w:hint="eastAsia"/>
                <w:sz w:val="28"/>
              </w:rPr>
            </w:pPr>
          </w:p>
        </w:tc>
        <w:tc>
          <w:tcPr>
            <w:tcW w:w="1560" w:type="dxa"/>
          </w:tcPr>
          <w:p>
            <w:pPr>
              <w:pStyle w:val="10"/>
              <w:spacing w:line="460" w:lineRule="exact"/>
              <w:ind w:firstLine="0" w:firstLineChars="0"/>
              <w:jc w:val="center"/>
              <w:rPr>
                <w:rFonts w:hint="eastAsia"/>
                <w:sz w:val="28"/>
              </w:rPr>
            </w:pPr>
          </w:p>
        </w:tc>
        <w:tc>
          <w:tcPr>
            <w:tcW w:w="1320" w:type="dxa"/>
            <w:vAlign w:val="center"/>
          </w:tcPr>
          <w:p>
            <w:pPr>
              <w:pStyle w:val="10"/>
              <w:spacing w:line="460" w:lineRule="exact"/>
              <w:ind w:firstLine="0" w:firstLineChars="0"/>
              <w:jc w:val="center"/>
              <w:rPr>
                <w:rFonts w:hint="eastAsia"/>
                <w:sz w:val="28"/>
              </w:rPr>
            </w:pPr>
          </w:p>
        </w:tc>
        <w:tc>
          <w:tcPr>
            <w:tcW w:w="1120" w:type="dxa"/>
          </w:tcPr>
          <w:p>
            <w:pPr>
              <w:pStyle w:val="10"/>
              <w:spacing w:line="460" w:lineRule="exact"/>
              <w:ind w:firstLine="0" w:firstLineChars="0"/>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ascii="黑体" w:hAnsi="黑体" w:eastAsia="黑体"/>
                <w:sz w:val="28"/>
              </w:rPr>
            </w:pPr>
            <w:r>
              <w:rPr>
                <w:rFonts w:hint="eastAsia" w:ascii="黑体" w:hAnsi="黑体" w:eastAsia="黑体"/>
                <w:sz w:val="28"/>
              </w:rPr>
              <w:t>一</w:t>
            </w:r>
          </w:p>
        </w:tc>
        <w:tc>
          <w:tcPr>
            <w:tcW w:w="1696" w:type="dxa"/>
            <w:shd w:val="clear" w:color="auto" w:fill="auto"/>
            <w:vAlign w:val="center"/>
          </w:tcPr>
          <w:p>
            <w:pPr>
              <w:pStyle w:val="10"/>
              <w:spacing w:line="460" w:lineRule="exact"/>
              <w:ind w:firstLine="0" w:firstLineChars="0"/>
              <w:jc w:val="center"/>
              <w:rPr>
                <w:rFonts w:hint="eastAsia" w:ascii="黑体" w:hAnsi="黑体" w:eastAsia="黑体"/>
                <w:sz w:val="28"/>
              </w:rPr>
            </w:pPr>
            <w:r>
              <w:rPr>
                <w:rFonts w:hint="eastAsia" w:ascii="黑体" w:hAnsi="黑体" w:eastAsia="黑体"/>
                <w:sz w:val="28"/>
              </w:rPr>
              <w:t>土建工程</w:t>
            </w: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2" w:type="dxa"/>
            <w:shd w:val="clear" w:color="auto" w:fill="auto"/>
          </w:tcPr>
          <w:p>
            <w:pPr>
              <w:pStyle w:val="10"/>
              <w:spacing w:line="460" w:lineRule="exact"/>
              <w:ind w:firstLine="0" w:firstLineChars="0"/>
              <w:jc w:val="center"/>
              <w:rPr>
                <w:rFonts w:hint="eastAsia"/>
                <w:sz w:val="28"/>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ind w:firstLine="0" w:firstLineChars="0"/>
              <w:jc w:val="center"/>
            </w:pPr>
          </w:p>
        </w:tc>
        <w:tc>
          <w:tcPr>
            <w:tcW w:w="993" w:type="dxa"/>
            <w:shd w:val="clear" w:color="auto" w:fill="auto"/>
          </w:tcPr>
          <w:p>
            <w:pPr>
              <w:pStyle w:val="10"/>
              <w:spacing w:line="460" w:lineRule="exact"/>
              <w:ind w:firstLine="0" w:firstLineChars="0"/>
              <w:jc w:val="center"/>
              <w:rPr>
                <w:rFonts w:hint="eastAsia"/>
                <w:sz w:val="28"/>
              </w:rPr>
            </w:pPr>
          </w:p>
        </w:tc>
        <w:tc>
          <w:tcPr>
            <w:tcW w:w="1341" w:type="dxa"/>
            <w:shd w:val="clear" w:color="auto" w:fill="auto"/>
          </w:tcPr>
          <w:p>
            <w:pPr>
              <w:pStyle w:val="10"/>
              <w:spacing w:line="460" w:lineRule="exact"/>
              <w:ind w:firstLine="0" w:firstLineChars="0"/>
              <w:jc w:val="center"/>
              <w:rPr>
                <w:rFonts w:hint="eastAsia"/>
                <w:sz w:val="28"/>
              </w:rPr>
            </w:pPr>
          </w:p>
        </w:tc>
        <w:tc>
          <w:tcPr>
            <w:tcW w:w="1560" w:type="dxa"/>
          </w:tcPr>
          <w:p>
            <w:pPr>
              <w:pStyle w:val="10"/>
              <w:spacing w:line="460" w:lineRule="exact"/>
              <w:ind w:firstLine="0" w:firstLineChars="0"/>
              <w:jc w:val="center"/>
              <w:rPr>
                <w:rFonts w:hint="eastAsia"/>
                <w:sz w:val="28"/>
              </w:rPr>
            </w:pPr>
          </w:p>
        </w:tc>
        <w:tc>
          <w:tcPr>
            <w:tcW w:w="1320" w:type="dxa"/>
            <w:vAlign w:val="center"/>
          </w:tcPr>
          <w:p>
            <w:pPr>
              <w:pStyle w:val="10"/>
              <w:spacing w:line="460" w:lineRule="exact"/>
              <w:ind w:firstLine="0" w:firstLineChars="0"/>
              <w:jc w:val="center"/>
              <w:rPr>
                <w:rFonts w:hint="eastAsia"/>
                <w:sz w:val="28"/>
              </w:rPr>
            </w:pPr>
          </w:p>
        </w:tc>
        <w:tc>
          <w:tcPr>
            <w:tcW w:w="1120" w:type="dxa"/>
          </w:tcPr>
          <w:p>
            <w:pPr>
              <w:pStyle w:val="10"/>
              <w:spacing w:line="460" w:lineRule="exact"/>
              <w:ind w:firstLine="0" w:firstLineChars="0"/>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sz w:val="28"/>
              </w:rPr>
            </w:pPr>
            <w:r>
              <w:rPr>
                <w:rFonts w:hint="eastAsia"/>
                <w:sz w:val="28"/>
              </w:rPr>
              <w:t>1</w:t>
            </w:r>
          </w:p>
        </w:tc>
        <w:tc>
          <w:tcPr>
            <w:tcW w:w="1696" w:type="dxa"/>
            <w:shd w:val="clear" w:color="auto" w:fill="auto"/>
            <w:vAlign w:val="center"/>
          </w:tcPr>
          <w:p>
            <w:pPr>
              <w:pStyle w:val="10"/>
              <w:spacing w:line="460" w:lineRule="exact"/>
              <w:ind w:firstLine="0" w:firstLineChars="0"/>
              <w:jc w:val="center"/>
              <w:rPr>
                <w:rFonts w:hint="eastAsia"/>
                <w:sz w:val="28"/>
              </w:rPr>
            </w:pPr>
            <w:r>
              <w:rPr>
                <w:sz w:val="28"/>
              </w:rPr>
              <w:t>xx</w:t>
            </w:r>
            <w:r>
              <w:rPr>
                <w:rFonts w:hint="eastAsia"/>
                <w:sz w:val="28"/>
              </w:rPr>
              <w:t>车间</w:t>
            </w: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2" w:type="dxa"/>
            <w:shd w:val="clear" w:color="auto" w:fill="auto"/>
          </w:tcPr>
          <w:p>
            <w:pPr>
              <w:pStyle w:val="10"/>
              <w:spacing w:line="460" w:lineRule="exact"/>
              <w:ind w:firstLine="0" w:firstLineChars="0"/>
              <w:jc w:val="center"/>
              <w:rPr>
                <w:rFonts w:hint="eastAsia"/>
                <w:sz w:val="28"/>
              </w:rPr>
            </w:pPr>
            <w:r>
              <w:rPr>
                <w:sz w:val="28"/>
              </w:rPr>
              <w:t>xx m</w:t>
            </w:r>
            <w:r>
              <w:rPr>
                <w:sz w:val="28"/>
                <w:vertAlign w:val="superscript"/>
              </w:rPr>
              <w:t>2</w:t>
            </w: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ind w:firstLine="0" w:firstLineChars="0"/>
              <w:jc w:val="center"/>
            </w:pPr>
          </w:p>
        </w:tc>
        <w:tc>
          <w:tcPr>
            <w:tcW w:w="993" w:type="dxa"/>
            <w:shd w:val="clear" w:color="auto" w:fill="auto"/>
          </w:tcPr>
          <w:p>
            <w:pPr>
              <w:pStyle w:val="10"/>
              <w:spacing w:line="460" w:lineRule="exact"/>
              <w:ind w:firstLine="0" w:firstLineChars="0"/>
              <w:jc w:val="center"/>
              <w:rPr>
                <w:rFonts w:hint="eastAsia"/>
                <w:sz w:val="28"/>
              </w:rPr>
            </w:pPr>
          </w:p>
        </w:tc>
        <w:tc>
          <w:tcPr>
            <w:tcW w:w="1341" w:type="dxa"/>
            <w:shd w:val="clear" w:color="auto" w:fill="auto"/>
          </w:tcPr>
          <w:p>
            <w:pPr>
              <w:pStyle w:val="10"/>
              <w:spacing w:line="460" w:lineRule="exact"/>
              <w:ind w:firstLine="0" w:firstLineChars="0"/>
              <w:jc w:val="center"/>
              <w:rPr>
                <w:rFonts w:hint="eastAsia"/>
                <w:sz w:val="28"/>
              </w:rPr>
            </w:pPr>
          </w:p>
        </w:tc>
        <w:tc>
          <w:tcPr>
            <w:tcW w:w="1560" w:type="dxa"/>
          </w:tcPr>
          <w:p>
            <w:pPr>
              <w:pStyle w:val="10"/>
              <w:spacing w:line="460" w:lineRule="exact"/>
              <w:ind w:firstLine="0" w:firstLineChars="0"/>
              <w:jc w:val="center"/>
              <w:rPr>
                <w:rFonts w:hint="eastAsia"/>
                <w:sz w:val="28"/>
              </w:rPr>
            </w:pPr>
          </w:p>
        </w:tc>
        <w:tc>
          <w:tcPr>
            <w:tcW w:w="1320" w:type="dxa"/>
            <w:vAlign w:val="center"/>
          </w:tcPr>
          <w:p>
            <w:pPr>
              <w:pStyle w:val="10"/>
              <w:spacing w:line="460" w:lineRule="exact"/>
              <w:ind w:firstLine="0" w:firstLineChars="0"/>
              <w:jc w:val="center"/>
              <w:rPr>
                <w:rFonts w:hint="eastAsia"/>
                <w:sz w:val="28"/>
              </w:rPr>
            </w:pPr>
          </w:p>
        </w:tc>
        <w:tc>
          <w:tcPr>
            <w:tcW w:w="1120" w:type="dxa"/>
          </w:tcPr>
          <w:p>
            <w:pPr>
              <w:pStyle w:val="10"/>
              <w:spacing w:line="460" w:lineRule="exact"/>
              <w:ind w:firstLine="0" w:firstLineChars="0"/>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sz w:val="28"/>
              </w:rPr>
            </w:pPr>
            <w:r>
              <w:rPr>
                <w:rFonts w:hint="eastAsia"/>
                <w:sz w:val="28"/>
              </w:rPr>
              <w:t>……</w:t>
            </w:r>
          </w:p>
        </w:tc>
        <w:tc>
          <w:tcPr>
            <w:tcW w:w="1696"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2" w:type="dxa"/>
            <w:shd w:val="clear" w:color="auto" w:fill="auto"/>
          </w:tcPr>
          <w:p>
            <w:pPr>
              <w:pStyle w:val="10"/>
              <w:spacing w:line="460" w:lineRule="exact"/>
              <w:ind w:firstLine="0" w:firstLineChars="0"/>
              <w:jc w:val="center"/>
              <w:rPr>
                <w:rFonts w:hint="eastAsia"/>
                <w:sz w:val="28"/>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3" w:type="dxa"/>
            <w:shd w:val="clear" w:color="auto" w:fill="auto"/>
          </w:tcPr>
          <w:p>
            <w:pPr>
              <w:pStyle w:val="10"/>
              <w:spacing w:line="460" w:lineRule="exact"/>
              <w:ind w:firstLine="0" w:firstLineChars="0"/>
              <w:jc w:val="center"/>
              <w:rPr>
                <w:rFonts w:hint="eastAsia"/>
              </w:rPr>
            </w:pPr>
          </w:p>
        </w:tc>
        <w:tc>
          <w:tcPr>
            <w:tcW w:w="1341" w:type="dxa"/>
            <w:shd w:val="clear" w:color="auto" w:fill="auto"/>
          </w:tcPr>
          <w:p>
            <w:pPr>
              <w:pStyle w:val="10"/>
              <w:spacing w:line="460" w:lineRule="exact"/>
              <w:ind w:firstLine="0" w:firstLineChars="0"/>
              <w:jc w:val="center"/>
              <w:rPr>
                <w:rFonts w:hint="eastAsia"/>
              </w:rPr>
            </w:pPr>
          </w:p>
        </w:tc>
        <w:tc>
          <w:tcPr>
            <w:tcW w:w="1560" w:type="dxa"/>
          </w:tcPr>
          <w:p>
            <w:pPr>
              <w:pStyle w:val="10"/>
              <w:spacing w:line="460" w:lineRule="exact"/>
              <w:ind w:firstLine="0" w:firstLineChars="0"/>
              <w:jc w:val="center"/>
              <w:rPr>
                <w:rFonts w:hint="eastAsia"/>
              </w:rPr>
            </w:pPr>
          </w:p>
        </w:tc>
        <w:tc>
          <w:tcPr>
            <w:tcW w:w="1320" w:type="dxa"/>
            <w:vAlign w:val="center"/>
          </w:tcPr>
          <w:p>
            <w:pPr>
              <w:pStyle w:val="10"/>
              <w:spacing w:line="460" w:lineRule="exact"/>
              <w:ind w:firstLine="0" w:firstLineChars="0"/>
              <w:jc w:val="center"/>
              <w:rPr>
                <w:rFonts w:hint="eastAsia"/>
              </w:rPr>
            </w:pPr>
          </w:p>
        </w:tc>
        <w:tc>
          <w:tcPr>
            <w:tcW w:w="1120" w:type="dxa"/>
          </w:tcPr>
          <w:p>
            <w:pPr>
              <w:pStyle w:val="10"/>
              <w:spacing w:line="46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ascii="黑体" w:hAnsi="黑体" w:eastAsia="黑体"/>
                <w:sz w:val="28"/>
              </w:rPr>
            </w:pPr>
            <w:r>
              <w:rPr>
                <w:rFonts w:hint="eastAsia" w:ascii="黑体" w:hAnsi="黑体" w:eastAsia="黑体"/>
                <w:sz w:val="28"/>
              </w:rPr>
              <w:t>二</w:t>
            </w:r>
          </w:p>
        </w:tc>
        <w:tc>
          <w:tcPr>
            <w:tcW w:w="1696" w:type="dxa"/>
            <w:shd w:val="clear" w:color="auto" w:fill="auto"/>
            <w:vAlign w:val="center"/>
          </w:tcPr>
          <w:p>
            <w:pPr>
              <w:pStyle w:val="10"/>
              <w:spacing w:line="460" w:lineRule="exact"/>
              <w:ind w:firstLine="0" w:firstLineChars="0"/>
              <w:jc w:val="center"/>
              <w:rPr>
                <w:rFonts w:hint="eastAsia" w:ascii="黑体" w:hAnsi="黑体" w:eastAsia="黑体"/>
                <w:sz w:val="28"/>
                <w:lang w:eastAsia="zh-CN"/>
              </w:rPr>
            </w:pPr>
            <w:r>
              <w:rPr>
                <w:rFonts w:hint="eastAsia" w:ascii="黑体" w:hAnsi="黑体" w:eastAsia="黑体"/>
                <w:sz w:val="28"/>
              </w:rPr>
              <w:t>设备</w:t>
            </w:r>
            <w:r>
              <w:rPr>
                <w:rFonts w:hint="eastAsia" w:ascii="黑体" w:hAnsi="黑体" w:eastAsia="黑体"/>
                <w:sz w:val="28"/>
                <w:lang w:eastAsia="zh-CN"/>
              </w:rPr>
              <w:t>明细</w:t>
            </w:r>
          </w:p>
        </w:tc>
        <w:tc>
          <w:tcPr>
            <w:tcW w:w="1134" w:type="dxa"/>
            <w:shd w:val="clear" w:color="auto" w:fill="auto"/>
            <w:vAlign w:val="center"/>
          </w:tcPr>
          <w:p>
            <w:pPr>
              <w:pStyle w:val="10"/>
              <w:spacing w:line="460" w:lineRule="exact"/>
              <w:ind w:firstLine="0" w:firstLineChars="0"/>
              <w:jc w:val="center"/>
              <w:rPr>
                <w:rFonts w:hint="eastAsia"/>
                <w:sz w:val="28"/>
              </w:rPr>
            </w:pPr>
          </w:p>
        </w:tc>
        <w:tc>
          <w:tcPr>
            <w:tcW w:w="992" w:type="dxa"/>
            <w:shd w:val="clear" w:color="auto" w:fill="auto"/>
          </w:tcPr>
          <w:p>
            <w:pPr>
              <w:pStyle w:val="10"/>
              <w:spacing w:line="460" w:lineRule="exact"/>
              <w:ind w:firstLine="0" w:firstLineChars="0"/>
              <w:jc w:val="center"/>
              <w:rPr>
                <w:rFonts w:hint="eastAsia"/>
                <w:sz w:val="28"/>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rPr>
            </w:pPr>
          </w:p>
        </w:tc>
        <w:tc>
          <w:tcPr>
            <w:tcW w:w="993" w:type="dxa"/>
            <w:shd w:val="clear" w:color="auto" w:fill="auto"/>
          </w:tcPr>
          <w:p>
            <w:pPr>
              <w:pStyle w:val="10"/>
              <w:spacing w:line="460" w:lineRule="exact"/>
              <w:ind w:firstLine="0" w:firstLineChars="0"/>
              <w:jc w:val="center"/>
              <w:rPr>
                <w:rFonts w:hint="eastAsia"/>
                <w:sz w:val="28"/>
              </w:rPr>
            </w:pPr>
          </w:p>
        </w:tc>
        <w:tc>
          <w:tcPr>
            <w:tcW w:w="1341" w:type="dxa"/>
            <w:shd w:val="clear" w:color="auto" w:fill="auto"/>
          </w:tcPr>
          <w:p>
            <w:pPr>
              <w:pStyle w:val="10"/>
              <w:spacing w:line="460" w:lineRule="exact"/>
              <w:ind w:firstLine="0" w:firstLineChars="0"/>
              <w:jc w:val="center"/>
              <w:rPr>
                <w:rFonts w:hint="eastAsia"/>
                <w:sz w:val="28"/>
              </w:rPr>
            </w:pPr>
          </w:p>
        </w:tc>
        <w:tc>
          <w:tcPr>
            <w:tcW w:w="1560" w:type="dxa"/>
          </w:tcPr>
          <w:p>
            <w:pPr>
              <w:pStyle w:val="10"/>
              <w:spacing w:line="460" w:lineRule="exact"/>
              <w:ind w:firstLine="0" w:firstLineChars="0"/>
              <w:jc w:val="center"/>
              <w:rPr>
                <w:rFonts w:hint="eastAsia"/>
                <w:sz w:val="28"/>
              </w:rPr>
            </w:pPr>
          </w:p>
        </w:tc>
        <w:tc>
          <w:tcPr>
            <w:tcW w:w="1320" w:type="dxa"/>
            <w:vAlign w:val="center"/>
          </w:tcPr>
          <w:p>
            <w:pPr>
              <w:pStyle w:val="10"/>
              <w:spacing w:line="460" w:lineRule="exact"/>
              <w:ind w:firstLine="0" w:firstLineChars="0"/>
              <w:jc w:val="center"/>
              <w:rPr>
                <w:rFonts w:hint="eastAsia"/>
                <w:sz w:val="28"/>
              </w:rPr>
            </w:pPr>
          </w:p>
        </w:tc>
        <w:tc>
          <w:tcPr>
            <w:tcW w:w="1120" w:type="dxa"/>
          </w:tcPr>
          <w:p>
            <w:pPr>
              <w:pStyle w:val="10"/>
              <w:spacing w:line="460" w:lineRule="exact"/>
              <w:ind w:firstLine="0" w:firstLineChars="0"/>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rPr>
            </w:pPr>
            <w:r>
              <w:rPr>
                <w:rFonts w:hint="eastAsia"/>
              </w:rPr>
              <w:t>1</w:t>
            </w:r>
          </w:p>
        </w:tc>
        <w:tc>
          <w:tcPr>
            <w:tcW w:w="1696" w:type="dxa"/>
            <w:shd w:val="clear" w:color="auto" w:fill="auto"/>
            <w:vAlign w:val="center"/>
          </w:tcPr>
          <w:p>
            <w:pPr>
              <w:pStyle w:val="10"/>
              <w:spacing w:line="460" w:lineRule="exact"/>
              <w:ind w:firstLine="0" w:firstLineChars="0"/>
              <w:jc w:val="center"/>
              <w:rPr>
                <w:rFonts w:hint="eastAsia"/>
              </w:rPr>
            </w:pPr>
            <w:r>
              <w:rPr>
                <w:rFonts w:hint="eastAsia"/>
              </w:rPr>
              <w:t>……</w:t>
            </w:r>
          </w:p>
        </w:tc>
        <w:tc>
          <w:tcPr>
            <w:tcW w:w="1134" w:type="dxa"/>
            <w:shd w:val="clear" w:color="auto" w:fill="auto"/>
            <w:vAlign w:val="center"/>
          </w:tcPr>
          <w:p>
            <w:pPr>
              <w:pStyle w:val="10"/>
              <w:spacing w:line="460" w:lineRule="exact"/>
              <w:ind w:firstLine="0" w:firstLineChars="0"/>
              <w:jc w:val="center"/>
              <w:rPr>
                <w:rFonts w:hint="eastAsia"/>
              </w:rPr>
            </w:pPr>
          </w:p>
        </w:tc>
        <w:tc>
          <w:tcPr>
            <w:tcW w:w="992" w:type="dxa"/>
            <w:shd w:val="clear" w:color="auto" w:fill="auto"/>
          </w:tcPr>
          <w:p>
            <w:pPr>
              <w:pStyle w:val="10"/>
              <w:spacing w:line="460" w:lineRule="exact"/>
              <w:ind w:firstLine="0" w:firstLineChars="0"/>
              <w:jc w:val="center"/>
              <w:rPr>
                <w:rFonts w:hint="eastAsia"/>
              </w:rPr>
            </w:pPr>
            <w:r>
              <w:rPr>
                <w:sz w:val="28"/>
              </w:rPr>
              <w:t>x</w:t>
            </w:r>
            <w:r>
              <w:rPr>
                <w:rFonts w:hint="eastAsia"/>
              </w:rPr>
              <w:t>台</w:t>
            </w: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rPr>
            </w:pPr>
          </w:p>
        </w:tc>
        <w:tc>
          <w:tcPr>
            <w:tcW w:w="993" w:type="dxa"/>
            <w:shd w:val="clear" w:color="auto" w:fill="auto"/>
          </w:tcPr>
          <w:p>
            <w:pPr>
              <w:pStyle w:val="10"/>
              <w:spacing w:line="460" w:lineRule="exact"/>
              <w:ind w:firstLine="0" w:firstLineChars="0"/>
              <w:jc w:val="center"/>
              <w:rPr>
                <w:rFonts w:hint="eastAsia"/>
              </w:rPr>
            </w:pPr>
          </w:p>
        </w:tc>
        <w:tc>
          <w:tcPr>
            <w:tcW w:w="1341" w:type="dxa"/>
            <w:shd w:val="clear" w:color="auto" w:fill="auto"/>
          </w:tcPr>
          <w:p>
            <w:pPr>
              <w:pStyle w:val="10"/>
              <w:spacing w:line="460" w:lineRule="exact"/>
              <w:ind w:firstLine="0" w:firstLineChars="0"/>
              <w:jc w:val="center"/>
              <w:rPr>
                <w:rFonts w:hint="eastAsia"/>
              </w:rPr>
            </w:pPr>
          </w:p>
        </w:tc>
        <w:tc>
          <w:tcPr>
            <w:tcW w:w="1560" w:type="dxa"/>
          </w:tcPr>
          <w:p>
            <w:pPr>
              <w:pStyle w:val="10"/>
              <w:spacing w:line="460" w:lineRule="exact"/>
              <w:ind w:firstLine="0" w:firstLineChars="0"/>
              <w:jc w:val="center"/>
              <w:rPr>
                <w:rFonts w:hint="eastAsia"/>
              </w:rPr>
            </w:pPr>
          </w:p>
        </w:tc>
        <w:tc>
          <w:tcPr>
            <w:tcW w:w="1320" w:type="dxa"/>
            <w:vAlign w:val="center"/>
          </w:tcPr>
          <w:p>
            <w:pPr>
              <w:pStyle w:val="10"/>
              <w:spacing w:line="460" w:lineRule="exact"/>
              <w:ind w:firstLine="0" w:firstLineChars="0"/>
              <w:jc w:val="center"/>
              <w:rPr>
                <w:rFonts w:hint="eastAsia"/>
              </w:rPr>
            </w:pPr>
          </w:p>
        </w:tc>
        <w:tc>
          <w:tcPr>
            <w:tcW w:w="1120" w:type="dxa"/>
          </w:tcPr>
          <w:p>
            <w:pPr>
              <w:pStyle w:val="10"/>
              <w:spacing w:line="46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rPr>
            </w:pPr>
            <w:r>
              <w:rPr>
                <w:rFonts w:hint="eastAsia"/>
              </w:rPr>
              <w:t>……</w:t>
            </w:r>
          </w:p>
        </w:tc>
        <w:tc>
          <w:tcPr>
            <w:tcW w:w="1696" w:type="dxa"/>
            <w:shd w:val="clear" w:color="auto" w:fill="auto"/>
            <w:vAlign w:val="center"/>
          </w:tcPr>
          <w:p>
            <w:pPr>
              <w:pStyle w:val="10"/>
              <w:spacing w:line="460" w:lineRule="exact"/>
              <w:ind w:firstLine="0" w:firstLineChars="0"/>
              <w:jc w:val="center"/>
              <w:rPr>
                <w:rFonts w:hint="eastAsia"/>
              </w:rPr>
            </w:pPr>
          </w:p>
        </w:tc>
        <w:tc>
          <w:tcPr>
            <w:tcW w:w="1134" w:type="dxa"/>
            <w:shd w:val="clear" w:color="auto" w:fill="auto"/>
            <w:vAlign w:val="center"/>
          </w:tcPr>
          <w:p>
            <w:pPr>
              <w:pStyle w:val="10"/>
              <w:spacing w:line="460" w:lineRule="exact"/>
              <w:ind w:firstLine="0" w:firstLineChars="0"/>
              <w:jc w:val="center"/>
              <w:rPr>
                <w:rFonts w:hint="eastAsia"/>
              </w:rPr>
            </w:pPr>
          </w:p>
        </w:tc>
        <w:tc>
          <w:tcPr>
            <w:tcW w:w="992" w:type="dxa"/>
            <w:shd w:val="clear" w:color="auto" w:fill="auto"/>
          </w:tcPr>
          <w:p>
            <w:pPr>
              <w:pStyle w:val="10"/>
              <w:spacing w:line="460" w:lineRule="exact"/>
              <w:ind w:firstLine="0" w:firstLineChars="0"/>
              <w:jc w:val="center"/>
              <w:rPr>
                <w:rFonts w:hint="eastAsia"/>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rPr>
            </w:pPr>
          </w:p>
        </w:tc>
        <w:tc>
          <w:tcPr>
            <w:tcW w:w="993" w:type="dxa"/>
            <w:shd w:val="clear" w:color="auto" w:fill="auto"/>
          </w:tcPr>
          <w:p>
            <w:pPr>
              <w:pStyle w:val="10"/>
              <w:spacing w:line="460" w:lineRule="exact"/>
              <w:ind w:firstLine="0" w:firstLineChars="0"/>
              <w:jc w:val="center"/>
              <w:rPr>
                <w:rFonts w:hint="eastAsia"/>
              </w:rPr>
            </w:pPr>
          </w:p>
        </w:tc>
        <w:tc>
          <w:tcPr>
            <w:tcW w:w="1341" w:type="dxa"/>
            <w:shd w:val="clear" w:color="auto" w:fill="auto"/>
          </w:tcPr>
          <w:p>
            <w:pPr>
              <w:pStyle w:val="10"/>
              <w:spacing w:line="460" w:lineRule="exact"/>
              <w:ind w:firstLine="0" w:firstLineChars="0"/>
              <w:jc w:val="center"/>
              <w:rPr>
                <w:rFonts w:hint="eastAsia"/>
              </w:rPr>
            </w:pPr>
          </w:p>
        </w:tc>
        <w:tc>
          <w:tcPr>
            <w:tcW w:w="1560" w:type="dxa"/>
          </w:tcPr>
          <w:p>
            <w:pPr>
              <w:pStyle w:val="10"/>
              <w:spacing w:line="460" w:lineRule="exact"/>
              <w:ind w:firstLine="0" w:firstLineChars="0"/>
              <w:jc w:val="center"/>
              <w:rPr>
                <w:rFonts w:hint="eastAsia"/>
              </w:rPr>
            </w:pPr>
          </w:p>
        </w:tc>
        <w:tc>
          <w:tcPr>
            <w:tcW w:w="1320" w:type="dxa"/>
            <w:vAlign w:val="center"/>
          </w:tcPr>
          <w:p>
            <w:pPr>
              <w:pStyle w:val="10"/>
              <w:spacing w:line="460" w:lineRule="exact"/>
              <w:ind w:firstLine="0" w:firstLineChars="0"/>
              <w:jc w:val="center"/>
              <w:rPr>
                <w:rFonts w:hint="eastAsia"/>
              </w:rPr>
            </w:pPr>
          </w:p>
        </w:tc>
        <w:tc>
          <w:tcPr>
            <w:tcW w:w="1120" w:type="dxa"/>
          </w:tcPr>
          <w:p>
            <w:pPr>
              <w:pStyle w:val="10"/>
              <w:spacing w:line="46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ascii="黑体" w:hAnsi="黑体" w:eastAsia="黑体"/>
              </w:rPr>
            </w:pPr>
            <w:r>
              <w:rPr>
                <w:rFonts w:hint="eastAsia" w:ascii="黑体" w:hAnsi="黑体" w:eastAsia="黑体"/>
              </w:rPr>
              <w:t>三</w:t>
            </w:r>
          </w:p>
        </w:tc>
        <w:tc>
          <w:tcPr>
            <w:tcW w:w="1696" w:type="dxa"/>
            <w:shd w:val="clear" w:color="auto" w:fill="auto"/>
            <w:vAlign w:val="center"/>
          </w:tcPr>
          <w:p>
            <w:pPr>
              <w:pStyle w:val="10"/>
              <w:spacing w:line="460" w:lineRule="exact"/>
              <w:ind w:firstLine="0" w:firstLineChars="0"/>
              <w:jc w:val="center"/>
              <w:rPr>
                <w:rFonts w:hint="eastAsia" w:ascii="黑体" w:hAnsi="黑体" w:eastAsia="黑体"/>
              </w:rPr>
            </w:pPr>
            <w:r>
              <w:rPr>
                <w:rFonts w:hint="eastAsia" w:ascii="黑体" w:hAnsi="黑体" w:eastAsia="黑体"/>
              </w:rPr>
              <w:t>其他</w:t>
            </w:r>
          </w:p>
        </w:tc>
        <w:tc>
          <w:tcPr>
            <w:tcW w:w="1134" w:type="dxa"/>
            <w:shd w:val="clear" w:color="auto" w:fill="auto"/>
            <w:vAlign w:val="center"/>
          </w:tcPr>
          <w:p>
            <w:pPr>
              <w:pStyle w:val="10"/>
              <w:spacing w:line="460" w:lineRule="exact"/>
              <w:ind w:firstLine="0" w:firstLineChars="0"/>
              <w:jc w:val="center"/>
              <w:rPr>
                <w:rFonts w:hint="eastAsia"/>
              </w:rPr>
            </w:pPr>
          </w:p>
        </w:tc>
        <w:tc>
          <w:tcPr>
            <w:tcW w:w="992" w:type="dxa"/>
            <w:shd w:val="clear" w:color="auto" w:fill="auto"/>
          </w:tcPr>
          <w:p>
            <w:pPr>
              <w:pStyle w:val="10"/>
              <w:spacing w:line="460" w:lineRule="exact"/>
              <w:ind w:firstLine="0" w:firstLineChars="0"/>
              <w:jc w:val="center"/>
              <w:rPr>
                <w:rFonts w:hint="eastAsia"/>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rPr>
            </w:pPr>
          </w:p>
        </w:tc>
        <w:tc>
          <w:tcPr>
            <w:tcW w:w="993" w:type="dxa"/>
            <w:shd w:val="clear" w:color="auto" w:fill="auto"/>
          </w:tcPr>
          <w:p>
            <w:pPr>
              <w:pStyle w:val="10"/>
              <w:spacing w:line="460" w:lineRule="exact"/>
              <w:ind w:firstLine="0" w:firstLineChars="0"/>
              <w:jc w:val="center"/>
              <w:rPr>
                <w:rFonts w:hint="eastAsia"/>
              </w:rPr>
            </w:pPr>
          </w:p>
        </w:tc>
        <w:tc>
          <w:tcPr>
            <w:tcW w:w="1341" w:type="dxa"/>
            <w:shd w:val="clear" w:color="auto" w:fill="auto"/>
          </w:tcPr>
          <w:p>
            <w:pPr>
              <w:pStyle w:val="10"/>
              <w:spacing w:line="460" w:lineRule="exact"/>
              <w:ind w:firstLine="0" w:firstLineChars="0"/>
              <w:jc w:val="center"/>
              <w:rPr>
                <w:rFonts w:hint="eastAsia"/>
              </w:rPr>
            </w:pPr>
          </w:p>
        </w:tc>
        <w:tc>
          <w:tcPr>
            <w:tcW w:w="1560" w:type="dxa"/>
          </w:tcPr>
          <w:p>
            <w:pPr>
              <w:pStyle w:val="10"/>
              <w:spacing w:line="460" w:lineRule="exact"/>
              <w:ind w:firstLine="0" w:firstLineChars="0"/>
              <w:jc w:val="center"/>
              <w:rPr>
                <w:rFonts w:hint="eastAsia"/>
              </w:rPr>
            </w:pPr>
          </w:p>
        </w:tc>
        <w:tc>
          <w:tcPr>
            <w:tcW w:w="1320" w:type="dxa"/>
            <w:vAlign w:val="center"/>
          </w:tcPr>
          <w:p>
            <w:pPr>
              <w:pStyle w:val="10"/>
              <w:spacing w:line="460" w:lineRule="exact"/>
              <w:ind w:firstLine="0" w:firstLineChars="0"/>
              <w:jc w:val="center"/>
              <w:rPr>
                <w:rFonts w:hint="eastAsia"/>
              </w:rPr>
            </w:pPr>
          </w:p>
        </w:tc>
        <w:tc>
          <w:tcPr>
            <w:tcW w:w="1120" w:type="dxa"/>
          </w:tcPr>
          <w:p>
            <w:pPr>
              <w:pStyle w:val="10"/>
              <w:spacing w:line="46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rPr>
            </w:pPr>
            <w:r>
              <w:rPr>
                <w:rFonts w:hint="eastAsia"/>
              </w:rPr>
              <w:t>1</w:t>
            </w:r>
          </w:p>
        </w:tc>
        <w:tc>
          <w:tcPr>
            <w:tcW w:w="1696" w:type="dxa"/>
            <w:shd w:val="clear" w:color="auto" w:fill="auto"/>
            <w:vAlign w:val="center"/>
          </w:tcPr>
          <w:p>
            <w:pPr>
              <w:pStyle w:val="10"/>
              <w:spacing w:line="460" w:lineRule="exact"/>
              <w:ind w:firstLine="0" w:firstLineChars="0"/>
              <w:jc w:val="center"/>
              <w:rPr>
                <w:rFonts w:hint="eastAsia"/>
              </w:rPr>
            </w:pPr>
            <w:r>
              <w:rPr>
                <w:rFonts w:hint="eastAsia"/>
              </w:rPr>
              <w:t>……</w:t>
            </w:r>
          </w:p>
        </w:tc>
        <w:tc>
          <w:tcPr>
            <w:tcW w:w="1134" w:type="dxa"/>
            <w:shd w:val="clear" w:color="auto" w:fill="auto"/>
            <w:vAlign w:val="center"/>
          </w:tcPr>
          <w:p>
            <w:pPr>
              <w:pStyle w:val="10"/>
              <w:spacing w:line="460" w:lineRule="exact"/>
              <w:ind w:firstLine="0" w:firstLineChars="0"/>
              <w:jc w:val="center"/>
              <w:rPr>
                <w:rFonts w:hint="eastAsia"/>
              </w:rPr>
            </w:pPr>
          </w:p>
        </w:tc>
        <w:tc>
          <w:tcPr>
            <w:tcW w:w="992" w:type="dxa"/>
            <w:shd w:val="clear" w:color="auto" w:fill="auto"/>
          </w:tcPr>
          <w:p>
            <w:pPr>
              <w:pStyle w:val="10"/>
              <w:spacing w:line="460" w:lineRule="exact"/>
              <w:ind w:firstLine="0" w:firstLineChars="0"/>
              <w:jc w:val="center"/>
              <w:rPr>
                <w:rFonts w:hint="eastAsia"/>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rPr>
            </w:pPr>
          </w:p>
        </w:tc>
        <w:tc>
          <w:tcPr>
            <w:tcW w:w="993" w:type="dxa"/>
            <w:shd w:val="clear" w:color="auto" w:fill="auto"/>
          </w:tcPr>
          <w:p>
            <w:pPr>
              <w:pStyle w:val="10"/>
              <w:spacing w:line="460" w:lineRule="exact"/>
              <w:ind w:firstLine="0" w:firstLineChars="0"/>
              <w:jc w:val="center"/>
              <w:rPr>
                <w:rFonts w:hint="eastAsia"/>
              </w:rPr>
            </w:pPr>
          </w:p>
        </w:tc>
        <w:tc>
          <w:tcPr>
            <w:tcW w:w="1341" w:type="dxa"/>
            <w:shd w:val="clear" w:color="auto" w:fill="auto"/>
          </w:tcPr>
          <w:p>
            <w:pPr>
              <w:pStyle w:val="10"/>
              <w:spacing w:line="460" w:lineRule="exact"/>
              <w:ind w:firstLine="0" w:firstLineChars="0"/>
              <w:jc w:val="center"/>
              <w:rPr>
                <w:rFonts w:hint="eastAsia"/>
              </w:rPr>
            </w:pPr>
          </w:p>
        </w:tc>
        <w:tc>
          <w:tcPr>
            <w:tcW w:w="1560" w:type="dxa"/>
          </w:tcPr>
          <w:p>
            <w:pPr>
              <w:pStyle w:val="10"/>
              <w:spacing w:line="460" w:lineRule="exact"/>
              <w:ind w:firstLine="0" w:firstLineChars="0"/>
              <w:jc w:val="center"/>
              <w:rPr>
                <w:rFonts w:hint="eastAsia"/>
              </w:rPr>
            </w:pPr>
          </w:p>
        </w:tc>
        <w:tc>
          <w:tcPr>
            <w:tcW w:w="1320" w:type="dxa"/>
            <w:vAlign w:val="center"/>
          </w:tcPr>
          <w:p>
            <w:pPr>
              <w:pStyle w:val="10"/>
              <w:spacing w:line="460" w:lineRule="exact"/>
              <w:ind w:firstLine="0" w:firstLineChars="0"/>
              <w:jc w:val="center"/>
              <w:rPr>
                <w:rFonts w:hint="eastAsia"/>
              </w:rPr>
            </w:pPr>
          </w:p>
        </w:tc>
        <w:tc>
          <w:tcPr>
            <w:tcW w:w="1120" w:type="dxa"/>
          </w:tcPr>
          <w:p>
            <w:pPr>
              <w:pStyle w:val="10"/>
              <w:spacing w:line="46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56" w:type="dxa"/>
            <w:shd w:val="clear" w:color="auto" w:fill="auto"/>
            <w:vAlign w:val="center"/>
          </w:tcPr>
          <w:p>
            <w:pPr>
              <w:pStyle w:val="10"/>
              <w:spacing w:line="460" w:lineRule="exact"/>
              <w:ind w:firstLine="0" w:firstLineChars="0"/>
              <w:jc w:val="center"/>
              <w:rPr>
                <w:rFonts w:hint="eastAsia"/>
              </w:rPr>
            </w:pPr>
            <w:r>
              <w:rPr>
                <w:rFonts w:hint="eastAsia"/>
              </w:rPr>
              <w:t>……</w:t>
            </w:r>
          </w:p>
        </w:tc>
        <w:tc>
          <w:tcPr>
            <w:tcW w:w="1696" w:type="dxa"/>
            <w:shd w:val="clear" w:color="auto" w:fill="auto"/>
            <w:vAlign w:val="center"/>
          </w:tcPr>
          <w:p>
            <w:pPr>
              <w:pStyle w:val="10"/>
              <w:spacing w:line="460" w:lineRule="exact"/>
              <w:ind w:firstLine="0" w:firstLineChars="0"/>
              <w:jc w:val="center"/>
              <w:rPr>
                <w:rFonts w:hint="eastAsia"/>
              </w:rPr>
            </w:pPr>
          </w:p>
        </w:tc>
        <w:tc>
          <w:tcPr>
            <w:tcW w:w="1134" w:type="dxa"/>
            <w:shd w:val="clear" w:color="auto" w:fill="auto"/>
            <w:vAlign w:val="center"/>
          </w:tcPr>
          <w:p>
            <w:pPr>
              <w:pStyle w:val="10"/>
              <w:spacing w:line="460" w:lineRule="exact"/>
              <w:ind w:firstLine="0" w:firstLineChars="0"/>
              <w:jc w:val="center"/>
              <w:rPr>
                <w:rFonts w:hint="eastAsia"/>
              </w:rPr>
            </w:pPr>
          </w:p>
        </w:tc>
        <w:tc>
          <w:tcPr>
            <w:tcW w:w="992" w:type="dxa"/>
            <w:shd w:val="clear" w:color="auto" w:fill="auto"/>
          </w:tcPr>
          <w:p>
            <w:pPr>
              <w:pStyle w:val="10"/>
              <w:spacing w:line="460" w:lineRule="exact"/>
              <w:ind w:firstLine="0" w:firstLineChars="0"/>
              <w:jc w:val="center"/>
              <w:rPr>
                <w:rFonts w:hint="eastAsia"/>
              </w:rPr>
            </w:pPr>
          </w:p>
        </w:tc>
        <w:tc>
          <w:tcPr>
            <w:tcW w:w="992" w:type="dxa"/>
            <w:shd w:val="clear" w:color="auto" w:fill="auto"/>
            <w:vAlign w:val="center"/>
          </w:tcPr>
          <w:p>
            <w:pPr>
              <w:pStyle w:val="10"/>
              <w:spacing w:line="460" w:lineRule="exact"/>
              <w:ind w:firstLine="0" w:firstLineChars="0"/>
              <w:jc w:val="center"/>
              <w:rPr>
                <w:rFonts w:hint="eastAsia"/>
                <w:sz w:val="28"/>
              </w:rPr>
            </w:pPr>
          </w:p>
        </w:tc>
        <w:tc>
          <w:tcPr>
            <w:tcW w:w="1134" w:type="dxa"/>
            <w:shd w:val="clear" w:color="auto" w:fill="auto"/>
            <w:vAlign w:val="center"/>
          </w:tcPr>
          <w:p>
            <w:pPr>
              <w:pStyle w:val="10"/>
              <w:spacing w:line="460" w:lineRule="exact"/>
              <w:ind w:firstLine="0" w:firstLineChars="0"/>
              <w:jc w:val="center"/>
              <w:rPr>
                <w:rFonts w:hint="eastAsia"/>
              </w:rPr>
            </w:pPr>
          </w:p>
        </w:tc>
        <w:tc>
          <w:tcPr>
            <w:tcW w:w="993" w:type="dxa"/>
            <w:shd w:val="clear" w:color="auto" w:fill="auto"/>
          </w:tcPr>
          <w:p>
            <w:pPr>
              <w:pStyle w:val="10"/>
              <w:spacing w:line="460" w:lineRule="exact"/>
              <w:ind w:firstLine="0" w:firstLineChars="0"/>
              <w:jc w:val="center"/>
              <w:rPr>
                <w:rFonts w:hint="eastAsia"/>
              </w:rPr>
            </w:pPr>
          </w:p>
        </w:tc>
        <w:tc>
          <w:tcPr>
            <w:tcW w:w="1341" w:type="dxa"/>
            <w:shd w:val="clear" w:color="auto" w:fill="auto"/>
          </w:tcPr>
          <w:p>
            <w:pPr>
              <w:pStyle w:val="10"/>
              <w:spacing w:line="460" w:lineRule="exact"/>
              <w:ind w:firstLine="0" w:firstLineChars="0"/>
              <w:jc w:val="center"/>
              <w:rPr>
                <w:rFonts w:hint="eastAsia"/>
              </w:rPr>
            </w:pPr>
          </w:p>
        </w:tc>
        <w:tc>
          <w:tcPr>
            <w:tcW w:w="1560" w:type="dxa"/>
          </w:tcPr>
          <w:p>
            <w:pPr>
              <w:pStyle w:val="10"/>
              <w:spacing w:line="460" w:lineRule="exact"/>
              <w:ind w:firstLine="0" w:firstLineChars="0"/>
              <w:jc w:val="center"/>
              <w:rPr>
                <w:rFonts w:hint="eastAsia"/>
              </w:rPr>
            </w:pPr>
          </w:p>
        </w:tc>
        <w:tc>
          <w:tcPr>
            <w:tcW w:w="1320" w:type="dxa"/>
            <w:vAlign w:val="center"/>
          </w:tcPr>
          <w:p>
            <w:pPr>
              <w:pStyle w:val="10"/>
              <w:spacing w:line="460" w:lineRule="exact"/>
              <w:ind w:firstLine="0" w:firstLineChars="0"/>
              <w:jc w:val="center"/>
              <w:rPr>
                <w:rFonts w:hint="eastAsia"/>
              </w:rPr>
            </w:pPr>
          </w:p>
        </w:tc>
        <w:tc>
          <w:tcPr>
            <w:tcW w:w="1120" w:type="dxa"/>
          </w:tcPr>
          <w:p>
            <w:pPr>
              <w:pStyle w:val="10"/>
              <w:spacing w:line="460" w:lineRule="exact"/>
              <w:ind w:firstLine="0" w:firstLineChars="0"/>
              <w:jc w:val="center"/>
              <w:rPr>
                <w:rFonts w:hint="eastAsia"/>
              </w:rPr>
            </w:pPr>
          </w:p>
        </w:tc>
      </w:tr>
    </w:tbl>
    <w:p>
      <w:pPr>
        <w:pStyle w:val="10"/>
        <w:sectPr>
          <w:pgSz w:w="16838" w:h="11906" w:orient="landscape"/>
          <w:pgMar w:top="1701" w:right="2098" w:bottom="1797" w:left="1440" w:header="851" w:footer="1304" w:gutter="0"/>
          <w:pgNumType w:fmt="numberInDash"/>
          <w:cols w:space="0" w:num="1"/>
          <w:rtlGutter w:val="0"/>
          <w:docGrid w:type="lines" w:linePitch="467" w:charSpace="0"/>
        </w:sectPr>
      </w:pP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pPr>
      <w:r>
        <w:rPr>
          <w:rFonts w:hint="eastAsia"/>
        </w:rPr>
        <w:t>（</w:t>
      </w:r>
      <w:r>
        <w:rPr>
          <w:rFonts w:hint="eastAsia"/>
          <w:lang w:eastAsia="zh-CN"/>
        </w:rPr>
        <w:t>四</w:t>
      </w:r>
      <w:r>
        <w:rPr>
          <w:rFonts w:hint="eastAsia"/>
        </w:rPr>
        <w:t>）项目效益情况</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lang w:eastAsia="zh-CN"/>
        </w:rPr>
      </w:pPr>
      <w:r>
        <w:rPr>
          <w:rFonts w:hint="eastAsia"/>
        </w:rPr>
        <w:t>1</w:t>
      </w:r>
      <w:r>
        <w:rPr>
          <w:rFonts w:hint="eastAsia"/>
          <w:lang w:eastAsia="zh-CN"/>
        </w:rPr>
        <w:t>、经济效益。</w:t>
      </w:r>
      <w:r>
        <w:rPr>
          <w:rFonts w:hint="eastAsia"/>
        </w:rPr>
        <w:t>项目完工投产</w:t>
      </w:r>
      <w:r>
        <w:rPr>
          <w:rFonts w:hint="eastAsia"/>
          <w:lang w:eastAsia="zh-CN"/>
        </w:rPr>
        <w:t>后</w:t>
      </w:r>
      <w:r>
        <w:rPr>
          <w:rFonts w:hint="eastAsia"/>
        </w:rPr>
        <w:t>预期年新增</w:t>
      </w:r>
      <w:r>
        <w:rPr>
          <w:rFonts w:hint="eastAsia"/>
          <w:lang w:eastAsia="zh-CN"/>
        </w:rPr>
        <w:t>销售收入和利润、</w:t>
      </w:r>
      <w:r>
        <w:rPr>
          <w:rFonts w:hint="eastAsia"/>
        </w:rPr>
        <w:t>税收</w:t>
      </w:r>
      <w:r>
        <w:rPr>
          <w:rFonts w:hint="eastAsia"/>
          <w:lang w:eastAsia="zh-CN"/>
        </w:rPr>
        <w:t>等预期指标。</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rPr>
      </w:pPr>
      <w:r>
        <w:rPr>
          <w:rFonts w:hint="eastAsia"/>
          <w:lang w:val="en-US" w:eastAsia="zh-CN"/>
        </w:rPr>
        <w:t>2、社会效益。</w:t>
      </w:r>
      <w:r>
        <w:rPr>
          <w:rFonts w:hint="eastAsia"/>
        </w:rPr>
        <w:t>项目对</w:t>
      </w:r>
      <w:r>
        <w:rPr>
          <w:rFonts w:hint="eastAsia"/>
          <w:lang w:eastAsia="zh-CN"/>
        </w:rPr>
        <w:t>改善环境、促进就业等方面的预期指标，对</w:t>
      </w:r>
      <w:r>
        <w:rPr>
          <w:rFonts w:hint="eastAsia"/>
        </w:rPr>
        <w:t>所在行业及关联产业发展的影响及带动效应。</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rPr>
      </w:pPr>
      <w:r>
        <w:rPr>
          <w:rFonts w:hint="eastAsia" w:ascii="黑体" w:hAnsi="黑体" w:eastAsia="黑体" w:cs="黑体"/>
        </w:rPr>
        <w:t>三、附件</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rPr>
      </w:pPr>
      <w:r>
        <w:rPr>
          <w:rFonts w:hint="eastAsia"/>
        </w:rPr>
        <w:t>（一）承诺书（格式见后）。</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rPr>
      </w:pPr>
      <w:r>
        <w:rPr>
          <w:rFonts w:hint="eastAsia"/>
        </w:rPr>
        <w:t>（二）</w:t>
      </w:r>
      <w:r>
        <w:rPr>
          <w:rFonts w:hint="eastAsia"/>
          <w:lang w:val="en-US" w:eastAsia="zh-CN"/>
        </w:rPr>
        <w:t>2021年</w:t>
      </w:r>
      <w:r>
        <w:rPr>
          <w:rFonts w:hint="eastAsia"/>
          <w:lang w:eastAsia="zh-CN"/>
        </w:rPr>
        <w:t>运城市</w:t>
      </w:r>
      <w:r>
        <w:rPr>
          <w:rFonts w:hint="eastAsia"/>
        </w:rPr>
        <w:t>技术改造资金项目现场核查表（格式见后）。</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pPr>
      <w:r>
        <w:rPr>
          <w:rFonts w:hint="eastAsia"/>
        </w:rPr>
        <w:t>（三</w:t>
      </w:r>
      <w:r>
        <w:t>）</w:t>
      </w:r>
      <w:r>
        <w:rPr>
          <w:rFonts w:hint="eastAsia"/>
        </w:rPr>
        <w:t>企业营业执照、20</w:t>
      </w:r>
      <w:r>
        <w:rPr>
          <w:rFonts w:hint="eastAsia"/>
          <w:lang w:val="en-US" w:eastAsia="zh-CN"/>
        </w:rPr>
        <w:t>20</w:t>
      </w:r>
      <w:r>
        <w:rPr>
          <w:rFonts w:hint="eastAsia"/>
        </w:rPr>
        <w:t>年度财务报表或财务审计报告（含资产负债表、利润表和现金流量表）。</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rPr>
      </w:pPr>
      <w:r>
        <w:rPr>
          <w:rFonts w:hint="eastAsia"/>
        </w:rPr>
        <w:t>（四）申报项目备案（或核准）</w:t>
      </w:r>
      <w:r>
        <w:rPr>
          <w:rFonts w:hint="eastAsia"/>
          <w:lang w:eastAsia="zh-CN"/>
        </w:rPr>
        <w:t>、环评等</w:t>
      </w:r>
      <w:r>
        <w:rPr>
          <w:rFonts w:hint="eastAsia"/>
        </w:rPr>
        <w:t>文件复印件。</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pPr>
      <w:r>
        <w:rPr>
          <w:rFonts w:hint="eastAsia"/>
        </w:rPr>
        <w:t>（五）自有资金证明及相关印证资料（包括但不限于银行存款、贷款合同等可以印证项目建设资金保障的资料</w:t>
      </w:r>
      <w:r>
        <w:t>）</w:t>
      </w:r>
      <w:r>
        <w:rPr>
          <w:rFonts w:hint="eastAsia"/>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pPr>
      <w:r>
        <w:rPr>
          <w:rFonts w:hint="eastAsia"/>
        </w:rPr>
        <w:t>（六）项目发票、大额合同（票号、页码应与报告正文中投资构成明细表对应）。</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rPr>
      </w:pPr>
      <w:r>
        <w:rPr>
          <w:rFonts w:hint="eastAsia"/>
        </w:rPr>
        <w:t>（七）项目形象进度照片。</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lang w:eastAsia="zh-CN"/>
        </w:rPr>
      </w:pPr>
      <w:r>
        <w:rPr>
          <w:rFonts w:hint="eastAsia"/>
          <w:lang w:eastAsia="zh-CN"/>
        </w:rPr>
        <w:t>（八）专项工程申报方案要求提供的其他资料</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1、智能制造</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lang w:val="en-US" w:eastAsia="zh-CN"/>
        </w:rPr>
      </w:pPr>
      <w:r>
        <w:rPr>
          <w:rFonts w:hint="eastAsia"/>
          <w:lang w:val="en-US" w:eastAsia="zh-CN"/>
        </w:rPr>
        <w:t>（1）对更换机器人（或智能设备）的企业奖励需附机器人的采购清单、合同及发票等证明材料。</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lang w:val="en-US" w:eastAsia="zh-CN"/>
        </w:rPr>
      </w:pPr>
      <w:r>
        <w:rPr>
          <w:rFonts w:hint="eastAsia"/>
          <w:lang w:val="en-US" w:eastAsia="zh-CN"/>
        </w:rPr>
        <w:t>（2）对新列入国家、省智能制造试点示范的企业奖励需附国家、省相关部门的认定、批复文件复印件。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2、两化融合及信息化专项资料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两化融合贯标。通过两化融合管理体系评定的企业附评定证书、贯标合同及发票、贯标过程相关文件复印件；两化融合管理体系贯标试点企业提供贯标咨询服务合同及发票、评定工作合同等能够证明已开展贯标工作的文件复印件；经会计事务所审核出具的20</w:t>
      </w:r>
      <w:r>
        <w:rPr>
          <w:rFonts w:hint="eastAsia" w:ascii="仿宋_GB2312" w:hAnsi="仿宋_GB2312" w:cs="仿宋_GB2312"/>
          <w:color w:val="auto"/>
          <w:kern w:val="2"/>
          <w:sz w:val="32"/>
          <w:szCs w:val="32"/>
          <w:highlight w:val="none"/>
          <w:lang w:val="en-US" w:eastAsia="zh-CN" w:bidi="ar-SA"/>
        </w:rPr>
        <w:t>20</w:t>
      </w:r>
      <w:r>
        <w:rPr>
          <w:rFonts w:hint="eastAsia" w:ascii="仿宋_GB2312" w:hAnsi="仿宋_GB2312" w:eastAsia="仿宋_GB2312" w:cs="仿宋_GB2312"/>
          <w:color w:val="auto"/>
          <w:kern w:val="2"/>
          <w:sz w:val="32"/>
          <w:szCs w:val="32"/>
          <w:highlight w:val="none"/>
          <w:lang w:val="en-US" w:eastAsia="zh-CN" w:bidi="ar-SA"/>
        </w:rPr>
        <w:t>年度财务审计报告（含资产负债表、利润表和现金流量表）；提供“中国两化融合服务平台”两化融合自评估系统生成的202</w:t>
      </w:r>
      <w:r>
        <w:rPr>
          <w:rFonts w:hint="eastAsia" w:ascii="仿宋_GB2312"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年自评估报告。已获得省级支持的贯标企业不在本次支持范围。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两化融合管理体系贯标咨询服务机构附咨询服务企业已获得的评定证书、咨询服务合同及银行回款单、有效技能合格证书及贯标服务通过率相关证明材料。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软件和信息技术服务业</w:t>
      </w:r>
      <w:r>
        <w:rPr>
          <w:rFonts w:hint="eastAsia" w:ascii="仿宋_GB2312" w:hAnsi="仿宋_GB2312" w:cs="仿宋_GB2312"/>
          <w:color w:val="auto"/>
          <w:kern w:val="2"/>
          <w:sz w:val="32"/>
          <w:szCs w:val="32"/>
          <w:highlight w:val="none"/>
          <w:lang w:val="en-US" w:eastAsia="zh-CN" w:bidi="ar-SA"/>
        </w:rPr>
        <w:t>。首次达到奖补企业</w:t>
      </w:r>
      <w:r>
        <w:rPr>
          <w:rFonts w:hint="eastAsia" w:ascii="仿宋_GB2312" w:hAnsi="仿宋_GB2312" w:eastAsia="仿宋_GB2312" w:cs="仿宋_GB2312"/>
          <w:color w:val="auto"/>
          <w:kern w:val="2"/>
          <w:sz w:val="32"/>
          <w:szCs w:val="32"/>
          <w:highlight w:val="none"/>
          <w:lang w:val="en-US" w:eastAsia="zh-CN" w:bidi="ar-SA"/>
        </w:rPr>
        <w:t>附营业执照（正本）、自主知识产权相关证书（著作权登记证等）复印件</w:t>
      </w:r>
      <w:r>
        <w:rPr>
          <w:rFonts w:hint="eastAsia" w:ascii="仿宋_GB2312" w:hAnsi="仿宋_GB2312" w:cs="仿宋_GB2312"/>
          <w:color w:val="auto"/>
          <w:kern w:val="2"/>
          <w:sz w:val="32"/>
          <w:szCs w:val="32"/>
          <w:highlight w:val="none"/>
          <w:lang w:val="en-US" w:eastAsia="zh-CN" w:bidi="ar-SA"/>
        </w:rPr>
        <w:t>及2020年相关</w:t>
      </w:r>
      <w:r>
        <w:rPr>
          <w:rFonts w:hint="eastAsia" w:ascii="仿宋_GB2312" w:hAnsi="仿宋_GB2312" w:eastAsia="仿宋_GB2312" w:cs="仿宋_GB2312"/>
          <w:color w:val="auto"/>
          <w:kern w:val="2"/>
          <w:sz w:val="32"/>
          <w:szCs w:val="32"/>
          <w:highlight w:val="none"/>
          <w:lang w:val="en-US" w:eastAsia="zh-CN" w:bidi="ar-SA"/>
        </w:rPr>
        <w:t>业绩证明材料（大额合同、发票等）；经会计事务所审核出具的20</w:t>
      </w:r>
      <w:r>
        <w:rPr>
          <w:rFonts w:hint="eastAsia" w:ascii="仿宋_GB2312" w:hAnsi="仿宋_GB2312" w:cs="仿宋_GB2312"/>
          <w:color w:val="auto"/>
          <w:kern w:val="2"/>
          <w:sz w:val="32"/>
          <w:szCs w:val="32"/>
          <w:highlight w:val="none"/>
          <w:lang w:val="en-US" w:eastAsia="zh-CN" w:bidi="ar-SA"/>
        </w:rPr>
        <w:t>20</w:t>
      </w:r>
      <w:r>
        <w:rPr>
          <w:rFonts w:hint="eastAsia" w:ascii="仿宋_GB2312" w:hAnsi="仿宋_GB2312" w:eastAsia="仿宋_GB2312" w:cs="仿宋_GB2312"/>
          <w:color w:val="auto"/>
          <w:kern w:val="2"/>
          <w:sz w:val="32"/>
          <w:szCs w:val="32"/>
          <w:highlight w:val="none"/>
          <w:lang w:val="en-US" w:eastAsia="zh-CN" w:bidi="ar-SA"/>
        </w:rPr>
        <w:t>年度财务审计报告（含资产负债表、利润表和现金流量表）；软件和信息</w:t>
      </w:r>
      <w:r>
        <w:rPr>
          <w:rFonts w:hint="eastAsia" w:ascii="仿宋_GB2312" w:hAnsi="仿宋_GB2312" w:cs="仿宋_GB2312"/>
          <w:color w:val="auto"/>
          <w:kern w:val="2"/>
          <w:sz w:val="32"/>
          <w:szCs w:val="32"/>
          <w:highlight w:val="none"/>
          <w:lang w:val="en-US" w:eastAsia="zh-CN" w:bidi="ar-SA"/>
        </w:rPr>
        <w:t>技术</w:t>
      </w:r>
      <w:r>
        <w:rPr>
          <w:rFonts w:hint="eastAsia" w:ascii="仿宋_GB2312" w:hAnsi="仿宋_GB2312" w:eastAsia="仿宋_GB2312" w:cs="仿宋_GB2312"/>
          <w:color w:val="auto"/>
          <w:kern w:val="2"/>
          <w:sz w:val="32"/>
          <w:szCs w:val="32"/>
          <w:highlight w:val="none"/>
          <w:lang w:val="en-US" w:eastAsia="zh-CN" w:bidi="ar-SA"/>
        </w:rPr>
        <w:t>服务业年主营业务收入首次达标的第三方专项审计报告</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提供在工信部运行监测平台（http://202.106.120.244）注册及填报记录证明。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资质奖励</w:t>
      </w:r>
      <w:r>
        <w:rPr>
          <w:rFonts w:hint="eastAsia" w:ascii="仿宋_GB2312" w:hAnsi="仿宋_GB2312" w:cs="仿宋_GB2312"/>
          <w:color w:val="auto"/>
          <w:kern w:val="2"/>
          <w:sz w:val="32"/>
          <w:szCs w:val="32"/>
          <w:highlight w:val="none"/>
          <w:lang w:val="en-US" w:eastAsia="zh-CN" w:bidi="ar-SA"/>
        </w:rPr>
        <w:t>企业附</w:t>
      </w:r>
      <w:r>
        <w:rPr>
          <w:rFonts w:hint="eastAsia" w:ascii="仿宋_GB2312" w:hAnsi="仿宋_GB2312" w:eastAsia="仿宋_GB2312" w:cs="仿宋_GB2312"/>
          <w:color w:val="auto"/>
          <w:kern w:val="2"/>
          <w:sz w:val="32"/>
          <w:szCs w:val="32"/>
          <w:highlight w:val="none"/>
          <w:lang w:val="en-US" w:eastAsia="zh-CN" w:bidi="ar-SA"/>
        </w:rPr>
        <w:t>信息技术服务标准（ITSS）运维标准成熟度符合性等级证书复印件</w:t>
      </w:r>
      <w:r>
        <w:rPr>
          <w:rFonts w:hint="eastAsia" w:ascii="仿宋_GB2312" w:hAnsi="仿宋_GB2312" w:cs="仿宋_GB2312"/>
          <w:color w:val="auto"/>
          <w:kern w:val="2"/>
          <w:sz w:val="32"/>
          <w:szCs w:val="32"/>
          <w:highlight w:val="none"/>
          <w:lang w:val="en-US" w:eastAsia="zh-CN" w:bidi="ar-SA"/>
        </w:rPr>
        <w:t>及</w:t>
      </w:r>
      <w:r>
        <w:rPr>
          <w:rFonts w:hint="eastAsia" w:ascii="仿宋_GB2312" w:hAnsi="仿宋_GB2312" w:eastAsia="仿宋_GB2312" w:cs="仿宋_GB2312"/>
          <w:color w:val="auto"/>
          <w:kern w:val="2"/>
          <w:sz w:val="32"/>
          <w:szCs w:val="32"/>
          <w:highlight w:val="none"/>
          <w:lang w:val="en-US" w:eastAsia="zh-CN" w:bidi="ar-SA"/>
        </w:rPr>
        <w:t>与取得认证的服务能力相适应的业绩证明材料（大额合同、发票等）。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同一企业主营业务收入首次达标已获得过市级资金奖励，由少向多增加的，奖励其差额部分；同一企业同一类能力认证已获得过市级资金奖励，由低等次向高等次升级的，奖励其差额部分。</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lang w:val="en-US" w:eastAsia="zh-CN"/>
        </w:rPr>
      </w:pPr>
      <w:r>
        <w:rPr>
          <w:rFonts w:hint="eastAsia" w:ascii="楷体" w:hAnsi="楷体" w:eastAsia="楷体" w:cs="楷体"/>
          <w:lang w:val="en-US" w:eastAsia="zh-CN"/>
        </w:rPr>
        <w:t>3、国有监管企业信息化提升项目</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lang w:val="en-US" w:eastAsia="zh-CN"/>
        </w:rPr>
      </w:pPr>
      <w:r>
        <w:rPr>
          <w:rFonts w:hint="eastAsia"/>
          <w:lang w:val="en-US" w:eastAsia="zh-CN"/>
        </w:rPr>
        <w:t>项目决策资料：企业董事会（未设立董事会的为总经理或厂长）办公会议记录和履行出资人职责机构审批意见；能反映企业项目先进性的佐证资料（如成果材料、专利证书、获奖文件等）；经会计师事务所审核出具的2020年度财务审计报告（含资产负债表、利润表和现金流量表）。</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rPr>
      </w:pPr>
      <w:r>
        <w:rPr>
          <w:rFonts w:hint="eastAsia" w:ascii="黑体" w:hAnsi="黑体" w:eastAsia="黑体" w:cs="黑体"/>
        </w:rPr>
        <w:t>四、其他要求</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pPr>
      <w:r>
        <w:t>（一）资金申请报告可由申报企业自行编制或委托第三方咨询机构编制。</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pPr>
      <w:r>
        <w:t>（二）申请报告应按内容及附件顺序依次编排</w:t>
      </w:r>
      <w:r>
        <w:rPr>
          <w:rFonts w:hint="eastAsia"/>
        </w:rPr>
        <w:t>，</w:t>
      </w:r>
      <w:r>
        <w:t>装订成册，</w:t>
      </w:r>
      <w:r>
        <w:rPr>
          <w:rFonts w:hint="eastAsia"/>
          <w:lang w:eastAsia="zh-CN"/>
        </w:rPr>
        <w:t>全部采用</w:t>
      </w:r>
      <w:r>
        <w:rPr>
          <w:rFonts w:hint="eastAsia"/>
          <w:lang w:val="en-US" w:eastAsia="zh-CN"/>
        </w:rPr>
        <w:t>A4规格，双面打印</w:t>
      </w:r>
      <w:r>
        <w:t>并在书脊处注明企业项目名称及申报专项，</w:t>
      </w:r>
      <w:r>
        <w:rPr>
          <w:rFonts w:hint="eastAsia"/>
          <w:lang w:eastAsia="zh-CN"/>
        </w:rPr>
        <w:t>各县（市、区）</w:t>
      </w:r>
      <w:r>
        <w:t>工信局</w:t>
      </w:r>
      <w:r>
        <w:rPr>
          <w:rFonts w:hint="eastAsia"/>
          <w:lang w:eastAsia="zh-CN"/>
        </w:rPr>
        <w:t>、运城经济技术开发区招商投资促进部</w:t>
      </w:r>
      <w:r>
        <w:t>在承诺书</w:t>
      </w:r>
      <w:r>
        <w:rPr>
          <w:rFonts w:hint="eastAsia"/>
          <w:lang w:eastAsia="zh-CN"/>
        </w:rPr>
        <w:t>及现场核查表上</w:t>
      </w:r>
      <w:r>
        <w:t>压盖公章，并对资金申请报告压盖骑缝章。</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pPr>
      <w:r>
        <w:t>（三）资金申请报告以光盘形式附电子版</w:t>
      </w:r>
      <w:r>
        <w:rPr>
          <w:rFonts w:hint="eastAsia"/>
          <w:lang w:eastAsia="zh-CN"/>
        </w:rPr>
        <w:t>一式两份</w:t>
      </w:r>
      <w:r>
        <w:t>，电子版包括主报告内容及附件扫描版，合并为一个PDF文件。</w:t>
      </w:r>
      <w:bookmarkStart w:id="0" w:name="_GoBack"/>
      <w:bookmarkEnd w:id="0"/>
    </w:p>
    <w:p>
      <w:pPr>
        <w:pStyle w:val="10"/>
        <w:rPr>
          <w:rFonts w:hAnsi="黑体" w:eastAsia="黑体"/>
          <w:b/>
          <w:bCs/>
          <w:color w:val="000000"/>
          <w:kern w:val="0"/>
          <w:sz w:val="52"/>
          <w:szCs w:val="52"/>
        </w:rPr>
      </w:pPr>
      <w:r>
        <w:rPr>
          <w:rFonts w:hint="eastAsia"/>
        </w:rPr>
        <w:br w:type="page"/>
      </w:r>
    </w:p>
    <w:p>
      <w:pPr>
        <w:pStyle w:val="10"/>
        <w:ind w:firstLine="1044"/>
        <w:rPr>
          <w:rFonts w:hAnsi="黑体" w:eastAsia="黑体"/>
          <w:b/>
          <w:bCs/>
          <w:color w:val="000000"/>
          <w:kern w:val="0"/>
          <w:sz w:val="52"/>
          <w:szCs w:val="52"/>
        </w:rPr>
      </w:pPr>
    </w:p>
    <w:p>
      <w:pPr>
        <w:pStyle w:val="6"/>
        <w:spacing w:line="240" w:lineRule="auto"/>
        <w:rPr>
          <w:sz w:val="52"/>
        </w:rPr>
      </w:pPr>
      <w:r>
        <w:rPr>
          <w:sz w:val="52"/>
        </w:rPr>
        <w:t>20</w:t>
      </w:r>
      <w:r>
        <w:rPr>
          <w:rFonts w:hint="eastAsia"/>
          <w:sz w:val="52"/>
          <w:lang w:val="en-US" w:eastAsia="zh-CN"/>
        </w:rPr>
        <w:t>21</w:t>
      </w:r>
      <w:r>
        <w:rPr>
          <w:rFonts w:hint="eastAsia"/>
          <w:sz w:val="52"/>
        </w:rPr>
        <w:t>年</w:t>
      </w:r>
      <w:r>
        <w:rPr>
          <w:rFonts w:hint="eastAsia"/>
          <w:sz w:val="52"/>
          <w:lang w:eastAsia="zh-CN"/>
        </w:rPr>
        <w:t>运城市</w:t>
      </w:r>
      <w:r>
        <w:rPr>
          <w:rFonts w:hint="eastAsia"/>
          <w:sz w:val="52"/>
        </w:rPr>
        <w:t>技术改造专项资金</w:t>
      </w:r>
    </w:p>
    <w:p>
      <w:pPr>
        <w:pStyle w:val="6"/>
        <w:spacing w:line="240" w:lineRule="auto"/>
        <w:rPr>
          <w:sz w:val="52"/>
        </w:rPr>
      </w:pPr>
      <w:r>
        <w:rPr>
          <w:spacing w:val="84"/>
          <w:sz w:val="52"/>
        </w:rPr>
        <w:t>申请报</w:t>
      </w:r>
      <w:r>
        <w:rPr>
          <w:spacing w:val="1"/>
          <w:sz w:val="52"/>
        </w:rPr>
        <w:t>告</w:t>
      </w:r>
    </w:p>
    <w:p>
      <w:pPr>
        <w:pStyle w:val="10"/>
        <w:ind w:firstLine="602"/>
        <w:rPr>
          <w:b/>
          <w:bCs/>
          <w:color w:val="000000"/>
          <w:kern w:val="0"/>
          <w:sz w:val="30"/>
          <w:szCs w:val="30"/>
        </w:rPr>
      </w:pPr>
    </w:p>
    <w:p>
      <w:pPr>
        <w:pStyle w:val="10"/>
        <w:ind w:firstLine="1687"/>
        <w:rPr>
          <w:rFonts w:eastAsia="黑体"/>
          <w:b/>
          <w:bCs/>
          <w:color w:val="000000"/>
          <w:kern w:val="0"/>
          <w:sz w:val="84"/>
          <w:szCs w:val="84"/>
        </w:rPr>
      </w:pPr>
    </w:p>
    <w:p>
      <w:pPr>
        <w:pStyle w:val="10"/>
        <w:ind w:firstLine="1687"/>
        <w:rPr>
          <w:rFonts w:eastAsia="黑体"/>
          <w:b/>
          <w:bCs/>
          <w:color w:val="000000"/>
          <w:kern w:val="0"/>
          <w:sz w:val="84"/>
          <w:szCs w:val="84"/>
        </w:rPr>
      </w:pPr>
    </w:p>
    <w:p>
      <w:pPr>
        <w:pStyle w:val="10"/>
        <w:ind w:firstLine="1687"/>
        <w:rPr>
          <w:rFonts w:eastAsia="黑体"/>
          <w:b/>
          <w:bCs/>
          <w:color w:val="000000"/>
          <w:kern w:val="0"/>
          <w:sz w:val="84"/>
          <w:szCs w:val="84"/>
        </w:rPr>
      </w:pPr>
    </w:p>
    <w:p>
      <w:pPr>
        <w:pStyle w:val="10"/>
        <w:ind w:firstLine="602"/>
        <w:jc w:val="center"/>
        <w:rPr>
          <w:b/>
          <w:bCs/>
          <w:color w:val="000000"/>
          <w:kern w:val="0"/>
          <w:sz w:val="30"/>
          <w:szCs w:val="30"/>
          <w:u w:val="single"/>
        </w:rPr>
      </w:pPr>
      <w:r>
        <w:rPr>
          <w:rFonts w:hint="eastAsia" w:hAnsi="宋体"/>
          <w:b/>
          <w:bCs/>
          <w:color w:val="000000"/>
          <w:kern w:val="0"/>
          <w:sz w:val="30"/>
          <w:szCs w:val="30"/>
        </w:rPr>
        <w:t>项目</w:t>
      </w:r>
      <w:r>
        <w:rPr>
          <w:rFonts w:hAnsi="宋体"/>
          <w:b/>
          <w:bCs/>
          <w:color w:val="000000"/>
          <w:kern w:val="0"/>
          <w:sz w:val="30"/>
          <w:szCs w:val="30"/>
        </w:rPr>
        <w:t>单位名称：</w:t>
      </w:r>
      <w:r>
        <w:rPr>
          <w:b/>
          <w:bCs/>
          <w:color w:val="000000"/>
          <w:kern w:val="0"/>
          <w:sz w:val="30"/>
          <w:szCs w:val="30"/>
          <w:u w:val="single"/>
        </w:rPr>
        <w:t>_</w:t>
      </w:r>
      <w:r>
        <w:rPr>
          <w:rFonts w:hAnsi="宋体"/>
          <w:b/>
          <w:bCs/>
          <w:color w:val="000000"/>
          <w:kern w:val="0"/>
          <w:sz w:val="30"/>
          <w:szCs w:val="30"/>
          <w:u w:val="single"/>
        </w:rPr>
        <w:t>（单位公章）</w:t>
      </w:r>
      <w:r>
        <w:rPr>
          <w:b/>
          <w:bCs/>
          <w:color w:val="000000"/>
          <w:kern w:val="0"/>
          <w:sz w:val="30"/>
          <w:szCs w:val="30"/>
          <w:u w:val="single"/>
        </w:rPr>
        <w:t>_____</w:t>
      </w:r>
    </w:p>
    <w:p>
      <w:pPr>
        <w:pStyle w:val="10"/>
        <w:ind w:firstLine="602"/>
        <w:jc w:val="center"/>
        <w:rPr>
          <w:b/>
          <w:bCs/>
          <w:color w:val="000000"/>
          <w:kern w:val="0"/>
          <w:sz w:val="30"/>
          <w:szCs w:val="30"/>
        </w:rPr>
      </w:pPr>
      <w:r>
        <w:rPr>
          <w:rFonts w:hint="eastAsia"/>
          <w:b/>
          <w:bCs/>
          <w:color w:val="000000"/>
          <w:kern w:val="0"/>
          <w:sz w:val="30"/>
          <w:szCs w:val="30"/>
        </w:rPr>
        <w:t xml:space="preserve">项 </w:t>
      </w:r>
      <w:r>
        <w:rPr>
          <w:b/>
          <w:bCs/>
          <w:color w:val="000000"/>
          <w:kern w:val="0"/>
          <w:sz w:val="30"/>
          <w:szCs w:val="30"/>
        </w:rPr>
        <w:t xml:space="preserve"> </w:t>
      </w:r>
      <w:r>
        <w:rPr>
          <w:rFonts w:hint="eastAsia"/>
          <w:b/>
          <w:bCs/>
          <w:color w:val="000000"/>
          <w:kern w:val="0"/>
          <w:sz w:val="30"/>
          <w:szCs w:val="30"/>
        </w:rPr>
        <w:t>目 名 称：</w:t>
      </w:r>
      <w:r>
        <w:rPr>
          <w:b/>
          <w:bCs/>
          <w:color w:val="000000"/>
          <w:kern w:val="0"/>
          <w:sz w:val="30"/>
          <w:szCs w:val="30"/>
          <w:u w:val="single"/>
        </w:rPr>
        <w:t>__________________</w:t>
      </w:r>
    </w:p>
    <w:p>
      <w:pPr>
        <w:pStyle w:val="10"/>
        <w:ind w:firstLine="602"/>
        <w:jc w:val="center"/>
        <w:rPr>
          <w:b/>
          <w:bCs/>
          <w:color w:val="000000"/>
          <w:kern w:val="0"/>
          <w:sz w:val="30"/>
          <w:szCs w:val="30"/>
          <w:u w:val="single"/>
        </w:rPr>
      </w:pPr>
      <w:r>
        <w:rPr>
          <w:rFonts w:hAnsi="宋体"/>
          <w:b/>
          <w:bCs/>
          <w:color w:val="000000"/>
          <w:kern w:val="0"/>
          <w:sz w:val="30"/>
          <w:szCs w:val="30"/>
        </w:rPr>
        <w:t>申</w:t>
      </w:r>
      <w:r>
        <w:rPr>
          <w:rFonts w:hint="eastAsia" w:hAnsi="宋体"/>
          <w:b/>
          <w:bCs/>
          <w:color w:val="000000"/>
          <w:kern w:val="0"/>
          <w:sz w:val="30"/>
          <w:szCs w:val="30"/>
        </w:rPr>
        <w:t xml:space="preserve"> </w:t>
      </w:r>
      <w:r>
        <w:rPr>
          <w:rFonts w:hAnsi="宋体"/>
          <w:b/>
          <w:bCs/>
          <w:color w:val="000000"/>
          <w:kern w:val="0"/>
          <w:sz w:val="30"/>
          <w:szCs w:val="30"/>
        </w:rPr>
        <w:t>报</w:t>
      </w:r>
      <w:r>
        <w:rPr>
          <w:rFonts w:hint="eastAsia" w:hAnsi="宋体"/>
          <w:b/>
          <w:bCs/>
          <w:color w:val="000000"/>
          <w:kern w:val="0"/>
          <w:sz w:val="30"/>
          <w:szCs w:val="30"/>
        </w:rPr>
        <w:t xml:space="preserve"> </w:t>
      </w:r>
      <w:r>
        <w:rPr>
          <w:rFonts w:hAnsi="宋体"/>
          <w:b/>
          <w:bCs/>
          <w:color w:val="000000"/>
          <w:kern w:val="0"/>
          <w:sz w:val="30"/>
          <w:szCs w:val="30"/>
        </w:rPr>
        <w:t xml:space="preserve"> </w:t>
      </w:r>
      <w:r>
        <w:rPr>
          <w:rFonts w:hint="eastAsia" w:hAnsi="宋体"/>
          <w:b/>
          <w:bCs/>
          <w:color w:val="000000"/>
          <w:kern w:val="0"/>
          <w:sz w:val="30"/>
          <w:szCs w:val="30"/>
        </w:rPr>
        <w:t>专</w:t>
      </w:r>
      <w:r>
        <w:rPr>
          <w:rFonts w:hAnsi="宋体"/>
          <w:b/>
          <w:bCs/>
          <w:color w:val="000000"/>
          <w:kern w:val="0"/>
          <w:sz w:val="30"/>
          <w:szCs w:val="30"/>
        </w:rPr>
        <w:t xml:space="preserve"> </w:t>
      </w:r>
      <w:r>
        <w:rPr>
          <w:rFonts w:hint="eastAsia" w:hAnsi="宋体"/>
          <w:b/>
          <w:bCs/>
          <w:color w:val="000000"/>
          <w:kern w:val="0"/>
          <w:sz w:val="30"/>
          <w:szCs w:val="30"/>
        </w:rPr>
        <w:t>项</w:t>
      </w:r>
      <w:r>
        <w:rPr>
          <w:rFonts w:hAnsi="宋体"/>
          <w:b/>
          <w:bCs/>
          <w:color w:val="000000"/>
          <w:kern w:val="0"/>
          <w:sz w:val="30"/>
          <w:szCs w:val="30"/>
        </w:rPr>
        <w:t>：</w:t>
      </w:r>
      <w:r>
        <w:rPr>
          <w:b/>
          <w:bCs/>
          <w:color w:val="000000"/>
          <w:kern w:val="0"/>
          <w:sz w:val="30"/>
          <w:szCs w:val="30"/>
          <w:u w:val="single"/>
        </w:rPr>
        <w:t>__________________</w:t>
      </w:r>
    </w:p>
    <w:p>
      <w:pPr>
        <w:pStyle w:val="10"/>
        <w:ind w:firstLine="602"/>
        <w:jc w:val="center"/>
        <w:rPr>
          <w:rFonts w:hAnsi="宋体"/>
          <w:b/>
          <w:bCs/>
          <w:color w:val="000000"/>
          <w:kern w:val="0"/>
          <w:sz w:val="30"/>
          <w:szCs w:val="30"/>
        </w:rPr>
      </w:pPr>
      <w:r>
        <w:rPr>
          <w:rFonts w:hint="eastAsia" w:hAnsi="宋体"/>
          <w:b/>
          <w:bCs/>
          <w:color w:val="000000"/>
          <w:kern w:val="0"/>
          <w:sz w:val="30"/>
          <w:szCs w:val="30"/>
        </w:rPr>
        <w:t xml:space="preserve">所 属 </w:t>
      </w:r>
      <w:r>
        <w:rPr>
          <w:rFonts w:hAnsi="宋体"/>
          <w:b/>
          <w:bCs/>
          <w:color w:val="000000"/>
          <w:kern w:val="0"/>
          <w:sz w:val="30"/>
          <w:szCs w:val="30"/>
        </w:rPr>
        <w:t xml:space="preserve"> </w:t>
      </w:r>
      <w:r>
        <w:rPr>
          <w:rFonts w:hint="eastAsia" w:hAnsi="宋体"/>
          <w:b/>
          <w:bCs/>
          <w:color w:val="000000"/>
          <w:kern w:val="0"/>
          <w:sz w:val="30"/>
          <w:szCs w:val="30"/>
        </w:rPr>
        <w:t>行 业：</w:t>
      </w:r>
      <w:r>
        <w:rPr>
          <w:b/>
          <w:bCs/>
          <w:color w:val="000000"/>
          <w:kern w:val="0"/>
          <w:sz w:val="30"/>
          <w:szCs w:val="30"/>
          <w:u w:val="single"/>
        </w:rPr>
        <w:t>__________________</w:t>
      </w:r>
    </w:p>
    <w:p>
      <w:pPr>
        <w:pStyle w:val="10"/>
        <w:ind w:firstLine="602"/>
        <w:jc w:val="center"/>
        <w:rPr>
          <w:b/>
          <w:bCs/>
          <w:color w:val="000000"/>
          <w:kern w:val="0"/>
          <w:sz w:val="30"/>
          <w:szCs w:val="30"/>
        </w:rPr>
      </w:pPr>
      <w:r>
        <w:rPr>
          <w:rFonts w:hAnsi="宋体"/>
          <w:b/>
          <w:bCs/>
          <w:color w:val="000000"/>
          <w:kern w:val="0"/>
          <w:sz w:val="30"/>
          <w:szCs w:val="30"/>
        </w:rPr>
        <w:t>联</w:t>
      </w:r>
      <w:r>
        <w:rPr>
          <w:rFonts w:hint="eastAsia" w:hAnsi="宋体"/>
          <w:b/>
          <w:bCs/>
          <w:color w:val="000000"/>
          <w:kern w:val="0"/>
          <w:sz w:val="30"/>
          <w:szCs w:val="30"/>
        </w:rPr>
        <w:t xml:space="preserve"> </w:t>
      </w:r>
      <w:r>
        <w:rPr>
          <w:rFonts w:hAnsi="宋体"/>
          <w:b/>
          <w:bCs/>
          <w:color w:val="000000"/>
          <w:kern w:val="0"/>
          <w:sz w:val="30"/>
          <w:szCs w:val="30"/>
        </w:rPr>
        <w:t xml:space="preserve">  系</w:t>
      </w:r>
      <w:r>
        <w:rPr>
          <w:rFonts w:hint="eastAsia" w:hAnsi="宋体"/>
          <w:b/>
          <w:bCs/>
          <w:color w:val="000000"/>
          <w:kern w:val="0"/>
          <w:sz w:val="30"/>
          <w:szCs w:val="30"/>
        </w:rPr>
        <w:t xml:space="preserve"> </w:t>
      </w:r>
      <w:r>
        <w:rPr>
          <w:rFonts w:hAnsi="宋体"/>
          <w:b/>
          <w:bCs/>
          <w:color w:val="000000"/>
          <w:kern w:val="0"/>
          <w:sz w:val="30"/>
          <w:szCs w:val="30"/>
        </w:rPr>
        <w:t xml:space="preserve">  人：</w:t>
      </w:r>
      <w:r>
        <w:rPr>
          <w:b/>
          <w:bCs/>
          <w:color w:val="000000"/>
          <w:kern w:val="0"/>
          <w:sz w:val="30"/>
          <w:szCs w:val="30"/>
          <w:u w:val="single"/>
        </w:rPr>
        <w:t>__________________</w:t>
      </w:r>
    </w:p>
    <w:p>
      <w:pPr>
        <w:pStyle w:val="10"/>
        <w:ind w:firstLine="602"/>
        <w:jc w:val="center"/>
        <w:rPr>
          <w:b/>
          <w:bCs/>
          <w:color w:val="000000"/>
          <w:kern w:val="0"/>
          <w:sz w:val="30"/>
          <w:szCs w:val="30"/>
          <w:u w:val="single"/>
        </w:rPr>
      </w:pPr>
      <w:r>
        <w:rPr>
          <w:rFonts w:hAnsi="宋体"/>
          <w:b/>
          <w:bCs/>
          <w:color w:val="000000"/>
          <w:kern w:val="0"/>
          <w:sz w:val="30"/>
          <w:szCs w:val="30"/>
        </w:rPr>
        <w:t>联</w:t>
      </w:r>
      <w:r>
        <w:rPr>
          <w:rFonts w:hint="eastAsia" w:hAnsi="宋体"/>
          <w:b/>
          <w:bCs/>
          <w:color w:val="000000"/>
          <w:kern w:val="0"/>
          <w:sz w:val="30"/>
          <w:szCs w:val="30"/>
        </w:rPr>
        <w:t xml:space="preserve"> </w:t>
      </w:r>
      <w:r>
        <w:rPr>
          <w:rFonts w:hAnsi="宋体"/>
          <w:b/>
          <w:bCs/>
          <w:color w:val="000000"/>
          <w:kern w:val="0"/>
          <w:sz w:val="30"/>
          <w:szCs w:val="30"/>
        </w:rPr>
        <w:t>系</w:t>
      </w:r>
      <w:r>
        <w:rPr>
          <w:rFonts w:hint="eastAsia" w:hAnsi="宋体"/>
          <w:b/>
          <w:bCs/>
          <w:color w:val="000000"/>
          <w:kern w:val="0"/>
          <w:sz w:val="30"/>
          <w:szCs w:val="30"/>
        </w:rPr>
        <w:t xml:space="preserve"> </w:t>
      </w:r>
      <w:r>
        <w:rPr>
          <w:rFonts w:hAnsi="宋体"/>
          <w:b/>
          <w:bCs/>
          <w:color w:val="000000"/>
          <w:kern w:val="0"/>
          <w:sz w:val="30"/>
          <w:szCs w:val="30"/>
        </w:rPr>
        <w:t xml:space="preserve"> </w:t>
      </w:r>
      <w:r>
        <w:rPr>
          <w:rFonts w:hint="eastAsia" w:hAnsi="宋体"/>
          <w:b/>
          <w:bCs/>
          <w:color w:val="000000"/>
          <w:kern w:val="0"/>
          <w:sz w:val="30"/>
          <w:szCs w:val="30"/>
        </w:rPr>
        <w:t>手 机</w:t>
      </w:r>
      <w:r>
        <w:rPr>
          <w:rFonts w:hAnsi="宋体"/>
          <w:b/>
          <w:bCs/>
          <w:color w:val="000000"/>
          <w:kern w:val="0"/>
          <w:sz w:val="30"/>
          <w:szCs w:val="30"/>
        </w:rPr>
        <w:t>：</w:t>
      </w:r>
      <w:r>
        <w:rPr>
          <w:b/>
          <w:bCs/>
          <w:color w:val="000000"/>
          <w:kern w:val="0"/>
          <w:sz w:val="30"/>
          <w:szCs w:val="30"/>
          <w:u w:val="single"/>
        </w:rPr>
        <w:t>__________________</w:t>
      </w:r>
    </w:p>
    <w:p>
      <w:pPr>
        <w:pStyle w:val="10"/>
        <w:ind w:firstLine="562"/>
        <w:jc w:val="center"/>
        <w:rPr>
          <w:b/>
          <w:bCs/>
          <w:color w:val="000000"/>
          <w:kern w:val="0"/>
          <w:sz w:val="28"/>
        </w:rPr>
      </w:pPr>
    </w:p>
    <w:p>
      <w:pPr>
        <w:pStyle w:val="10"/>
        <w:ind w:firstLine="562"/>
        <w:jc w:val="center"/>
        <w:rPr>
          <w:b/>
          <w:bCs/>
          <w:color w:val="000000"/>
          <w:kern w:val="0"/>
          <w:sz w:val="28"/>
        </w:rPr>
      </w:pPr>
    </w:p>
    <w:p>
      <w:pPr>
        <w:pStyle w:val="10"/>
        <w:ind w:firstLine="562"/>
        <w:jc w:val="center"/>
        <w:rPr>
          <w:b/>
          <w:bCs/>
          <w:color w:val="000000"/>
          <w:kern w:val="0"/>
          <w:sz w:val="28"/>
        </w:rPr>
      </w:pPr>
    </w:p>
    <w:p>
      <w:pPr>
        <w:pStyle w:val="10"/>
        <w:ind w:firstLine="562"/>
        <w:jc w:val="center"/>
        <w:rPr>
          <w:b/>
          <w:bCs/>
          <w:color w:val="000000"/>
          <w:kern w:val="0"/>
          <w:sz w:val="24"/>
          <w:szCs w:val="40"/>
        </w:rPr>
      </w:pPr>
      <w:r>
        <w:rPr>
          <w:b/>
          <w:bCs/>
          <w:color w:val="000000"/>
          <w:kern w:val="0"/>
          <w:sz w:val="28"/>
        </w:rPr>
        <w:t>二</w:t>
      </w:r>
      <w:r>
        <w:rPr>
          <w:rFonts w:ascii="微软雅黑" w:hAnsi="微软雅黑" w:cs="微软雅黑"/>
          <w:b/>
          <w:bCs/>
          <w:color w:val="000000"/>
          <w:kern w:val="0"/>
          <w:sz w:val="28"/>
        </w:rPr>
        <w:t>〇</w:t>
      </w:r>
      <w:r>
        <w:rPr>
          <w:rFonts w:hint="eastAsia"/>
          <w:b/>
          <w:bCs/>
          <w:color w:val="000000"/>
          <w:kern w:val="0"/>
          <w:sz w:val="28"/>
          <w:lang w:eastAsia="zh-CN"/>
        </w:rPr>
        <w:t>二</w:t>
      </w:r>
      <w:r>
        <w:rPr>
          <w:rFonts w:hint="eastAsia" w:ascii="微软雅黑" w:hAnsi="微软雅黑" w:cs="微软雅黑"/>
          <w:b/>
          <w:bCs/>
          <w:color w:val="000000"/>
          <w:kern w:val="0"/>
          <w:sz w:val="28"/>
          <w:lang w:eastAsia="zh-CN"/>
        </w:rPr>
        <w:t>一</w:t>
      </w:r>
      <w:r>
        <w:rPr>
          <w:b/>
          <w:bCs/>
          <w:color w:val="000000"/>
          <w:kern w:val="0"/>
          <w:sz w:val="28"/>
        </w:rPr>
        <w:t>年X月</w:t>
      </w:r>
    </w:p>
    <w:p>
      <w:pPr>
        <w:pStyle w:val="10"/>
        <w:ind w:firstLine="562"/>
        <w:jc w:val="center"/>
        <w:rPr>
          <w:b/>
          <w:bCs/>
          <w:color w:val="000000"/>
          <w:kern w:val="0"/>
          <w:sz w:val="28"/>
        </w:rPr>
      </w:pPr>
    </w:p>
    <w:p>
      <w:pPr>
        <w:pStyle w:val="11"/>
        <w:ind w:firstLine="0" w:firstLineChars="0"/>
        <w:jc w:val="both"/>
        <w:rPr>
          <w:rFonts w:ascii="方正小标宋简体" w:hAnsi="黑体" w:eastAsia="方正小标宋简体" w:cs="Times New Roman"/>
          <w:sz w:val="36"/>
          <w:szCs w:val="36"/>
        </w:rPr>
      </w:pPr>
    </w:p>
    <w:p>
      <w:pPr>
        <w:pStyle w:val="11"/>
        <w:ind w:firstLine="0" w:firstLineChars="0"/>
        <w:jc w:val="both"/>
        <w:rPr>
          <w:rFonts w:hint="eastAsia"/>
          <w:sz w:val="44"/>
        </w:rPr>
      </w:pPr>
    </w:p>
    <w:p>
      <w:pPr>
        <w:pStyle w:val="11"/>
        <w:ind w:firstLine="0" w:firstLineChars="0"/>
        <w:rPr>
          <w:rFonts w:hint="eastAsia"/>
          <w:sz w:val="44"/>
        </w:rPr>
      </w:pPr>
    </w:p>
    <w:p>
      <w:pPr>
        <w:pStyle w:val="11"/>
        <w:ind w:firstLine="0" w:firstLineChars="0"/>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承  诺  书</w:t>
      </w:r>
    </w:p>
    <w:p>
      <w:pPr>
        <w:pStyle w:val="11"/>
        <w:ind w:firstLine="0" w:firstLineChars="0"/>
        <w:rPr>
          <w:rFonts w:hint="eastAsia"/>
          <w:sz w:val="44"/>
        </w:rPr>
      </w:pPr>
    </w:p>
    <w:tbl>
      <w:tblPr>
        <w:tblStyle w:val="9"/>
        <w:tblW w:w="86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0"/>
        <w:gridCol w:w="2072"/>
        <w:gridCol w:w="1618"/>
        <w:gridCol w:w="2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jc w:val="center"/>
        </w:trPr>
        <w:tc>
          <w:tcPr>
            <w:tcW w:w="2140" w:type="dxa"/>
            <w:vAlign w:val="center"/>
          </w:tcPr>
          <w:p>
            <w:pPr>
              <w:pStyle w:val="10"/>
              <w:spacing w:line="440" w:lineRule="exact"/>
              <w:ind w:firstLine="0" w:firstLineChars="0"/>
              <w:jc w:val="center"/>
              <w:rPr>
                <w:rFonts w:hint="eastAsia" w:ascii="宋体" w:hAnsi="宋体" w:eastAsia="宋体"/>
                <w:sz w:val="22"/>
                <w:lang w:eastAsia="zh-CN"/>
              </w:rPr>
            </w:pPr>
            <w:r>
              <w:rPr>
                <w:rFonts w:hint="eastAsia" w:ascii="宋体" w:hAnsi="宋体" w:eastAsia="宋体"/>
                <w:sz w:val="22"/>
                <w:lang w:eastAsia="zh-CN"/>
              </w:rPr>
              <w:t>项目承担单位</w:t>
            </w:r>
          </w:p>
        </w:tc>
        <w:tc>
          <w:tcPr>
            <w:tcW w:w="6480" w:type="dxa"/>
            <w:gridSpan w:val="3"/>
          </w:tcPr>
          <w:p>
            <w:pPr>
              <w:pStyle w:val="10"/>
              <w:ind w:firstLine="440"/>
              <w:rPr>
                <w:rFonts w:ascii="宋体" w:hAnsi="宋体" w:eastAsia="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jc w:val="center"/>
        </w:trPr>
        <w:tc>
          <w:tcPr>
            <w:tcW w:w="2140" w:type="dxa"/>
            <w:vAlign w:val="center"/>
          </w:tcPr>
          <w:p>
            <w:pPr>
              <w:pStyle w:val="10"/>
              <w:spacing w:line="440" w:lineRule="exact"/>
              <w:ind w:firstLine="0" w:firstLineChars="0"/>
              <w:jc w:val="center"/>
              <w:rPr>
                <w:rFonts w:ascii="宋体" w:hAnsi="宋体" w:eastAsia="宋体"/>
                <w:sz w:val="22"/>
              </w:rPr>
            </w:pPr>
            <w:r>
              <w:rPr>
                <w:rFonts w:hint="eastAsia" w:ascii="宋体" w:hAnsi="宋体" w:eastAsia="宋体"/>
                <w:sz w:val="22"/>
              </w:rPr>
              <w:t>项目名称</w:t>
            </w:r>
          </w:p>
        </w:tc>
        <w:tc>
          <w:tcPr>
            <w:tcW w:w="6480" w:type="dxa"/>
            <w:gridSpan w:val="3"/>
            <w:vAlign w:val="center"/>
          </w:tcPr>
          <w:p>
            <w:pPr>
              <w:pStyle w:val="10"/>
              <w:ind w:firstLine="440"/>
              <w:rPr>
                <w:rFonts w:ascii="宋体" w:hAnsi="宋体" w:eastAsia="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jc w:val="center"/>
        </w:trPr>
        <w:tc>
          <w:tcPr>
            <w:tcW w:w="2140" w:type="dxa"/>
            <w:vAlign w:val="center"/>
          </w:tcPr>
          <w:p>
            <w:pPr>
              <w:pStyle w:val="10"/>
              <w:spacing w:line="440" w:lineRule="exact"/>
              <w:ind w:firstLine="0" w:firstLineChars="0"/>
              <w:jc w:val="center"/>
              <w:rPr>
                <w:rFonts w:ascii="宋体" w:hAnsi="宋体" w:eastAsia="宋体"/>
                <w:sz w:val="22"/>
              </w:rPr>
            </w:pPr>
            <w:r>
              <w:rPr>
                <w:rFonts w:hint="eastAsia" w:ascii="宋体" w:hAnsi="宋体" w:eastAsia="宋体"/>
                <w:sz w:val="22"/>
              </w:rPr>
              <w:t>项目总投资</w:t>
            </w:r>
          </w:p>
        </w:tc>
        <w:tc>
          <w:tcPr>
            <w:tcW w:w="2072" w:type="dxa"/>
            <w:vAlign w:val="center"/>
          </w:tcPr>
          <w:p>
            <w:pPr>
              <w:pStyle w:val="10"/>
              <w:spacing w:line="240" w:lineRule="auto"/>
              <w:ind w:firstLine="440"/>
              <w:jc w:val="right"/>
              <w:rPr>
                <w:rFonts w:ascii="宋体" w:hAnsi="宋体" w:eastAsia="宋体"/>
                <w:sz w:val="22"/>
              </w:rPr>
            </w:pPr>
            <w:r>
              <w:rPr>
                <w:rFonts w:hint="eastAsia" w:ascii="宋体" w:hAnsi="宋体" w:eastAsia="宋体"/>
                <w:sz w:val="22"/>
              </w:rPr>
              <w:t>万元</w:t>
            </w:r>
          </w:p>
        </w:tc>
        <w:tc>
          <w:tcPr>
            <w:tcW w:w="1618" w:type="dxa"/>
            <w:vAlign w:val="center"/>
          </w:tcPr>
          <w:p>
            <w:pPr>
              <w:pStyle w:val="10"/>
              <w:spacing w:line="240" w:lineRule="auto"/>
              <w:ind w:firstLine="0" w:firstLineChars="0"/>
              <w:jc w:val="center"/>
              <w:rPr>
                <w:rFonts w:ascii="宋体" w:hAnsi="宋体" w:eastAsia="宋体"/>
                <w:sz w:val="22"/>
              </w:rPr>
            </w:pPr>
            <w:r>
              <w:rPr>
                <w:rFonts w:ascii="宋体" w:hAnsi="宋体" w:eastAsia="宋体"/>
                <w:sz w:val="22"/>
              </w:rPr>
              <w:t>固定资产投资</w:t>
            </w:r>
          </w:p>
        </w:tc>
        <w:tc>
          <w:tcPr>
            <w:tcW w:w="2790" w:type="dxa"/>
            <w:vAlign w:val="center"/>
          </w:tcPr>
          <w:p>
            <w:pPr>
              <w:pStyle w:val="10"/>
              <w:spacing w:line="240" w:lineRule="auto"/>
              <w:ind w:firstLine="440"/>
              <w:jc w:val="right"/>
              <w:rPr>
                <w:rFonts w:ascii="宋体" w:hAnsi="宋体" w:eastAsia="宋体"/>
                <w:sz w:val="22"/>
              </w:rPr>
            </w:pPr>
            <w:r>
              <w:rPr>
                <w:rFonts w:hint="eastAsia" w:ascii="宋体" w:hAnsi="宋体" w:eastAsia="宋体"/>
                <w:sz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2140" w:type="dxa"/>
            <w:vAlign w:val="center"/>
          </w:tcPr>
          <w:p>
            <w:pPr>
              <w:pStyle w:val="10"/>
              <w:spacing w:line="440" w:lineRule="exact"/>
              <w:ind w:firstLine="0" w:firstLineChars="0"/>
              <w:jc w:val="center"/>
              <w:rPr>
                <w:rFonts w:ascii="宋体" w:hAnsi="宋体" w:eastAsia="宋体"/>
                <w:sz w:val="22"/>
              </w:rPr>
            </w:pPr>
            <w:r>
              <w:rPr>
                <w:rFonts w:hint="eastAsia" w:ascii="宋体" w:hAnsi="宋体" w:eastAsia="宋体"/>
                <w:sz w:val="22"/>
              </w:rPr>
              <w:t>已完成投资</w:t>
            </w:r>
          </w:p>
        </w:tc>
        <w:tc>
          <w:tcPr>
            <w:tcW w:w="2072" w:type="dxa"/>
            <w:vAlign w:val="center"/>
          </w:tcPr>
          <w:p>
            <w:pPr>
              <w:pStyle w:val="10"/>
              <w:spacing w:line="240" w:lineRule="auto"/>
              <w:ind w:firstLine="440"/>
              <w:jc w:val="right"/>
              <w:rPr>
                <w:rFonts w:ascii="宋体" w:hAnsi="宋体" w:eastAsia="宋体"/>
                <w:sz w:val="22"/>
              </w:rPr>
            </w:pPr>
            <w:r>
              <w:rPr>
                <w:rFonts w:hint="eastAsia" w:ascii="宋体" w:hAnsi="宋体" w:eastAsia="宋体"/>
                <w:sz w:val="22"/>
              </w:rPr>
              <w:t>万元</w:t>
            </w:r>
          </w:p>
        </w:tc>
        <w:tc>
          <w:tcPr>
            <w:tcW w:w="1618" w:type="dxa"/>
            <w:vAlign w:val="center"/>
          </w:tcPr>
          <w:p>
            <w:pPr>
              <w:pStyle w:val="10"/>
              <w:spacing w:line="240" w:lineRule="auto"/>
              <w:ind w:firstLine="0" w:firstLineChars="0"/>
              <w:jc w:val="center"/>
              <w:rPr>
                <w:rFonts w:ascii="宋体" w:hAnsi="宋体" w:eastAsia="宋体"/>
                <w:sz w:val="22"/>
              </w:rPr>
            </w:pPr>
            <w:r>
              <w:rPr>
                <w:rFonts w:hint="eastAsia" w:ascii="宋体" w:hAnsi="宋体" w:eastAsia="宋体"/>
                <w:sz w:val="22"/>
              </w:rPr>
              <w:t>预计完工时间</w:t>
            </w:r>
          </w:p>
        </w:tc>
        <w:tc>
          <w:tcPr>
            <w:tcW w:w="2790" w:type="dxa"/>
            <w:vAlign w:val="center"/>
          </w:tcPr>
          <w:p>
            <w:pPr>
              <w:pStyle w:val="10"/>
              <w:wordWrap w:val="0"/>
              <w:spacing w:line="240" w:lineRule="auto"/>
              <w:ind w:firstLine="440"/>
              <w:jc w:val="right"/>
              <w:rPr>
                <w:rFonts w:hint="eastAsia" w:ascii="宋体" w:hAnsi="宋体" w:eastAsia="宋体"/>
                <w:sz w:val="22"/>
              </w:rPr>
            </w:pPr>
            <w:r>
              <w:rPr>
                <w:rFonts w:hint="eastAsia" w:ascii="宋体" w:hAnsi="宋体" w:eastAsia="宋体"/>
                <w:sz w:val="22"/>
              </w:rPr>
              <w:t xml:space="preserve">年 </w:t>
            </w:r>
            <w:r>
              <w:rPr>
                <w:rFonts w:ascii="宋体" w:hAnsi="宋体" w:eastAsia="宋体"/>
                <w:sz w:val="22"/>
              </w:rPr>
              <w:t xml:space="preserve">    </w:t>
            </w:r>
            <w:r>
              <w:rPr>
                <w:rFonts w:hint="eastAsia" w:ascii="宋体" w:hAnsi="宋体" w:eastAsia="宋体"/>
                <w:sz w:val="22"/>
              </w:rPr>
              <w:t xml:space="preserve">月    </w:t>
            </w:r>
            <w:r>
              <w:rPr>
                <w:rFonts w:ascii="宋体" w:hAnsi="宋体" w:eastAsia="宋体"/>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jc w:val="center"/>
        </w:trPr>
        <w:tc>
          <w:tcPr>
            <w:tcW w:w="2140" w:type="dxa"/>
            <w:vAlign w:val="center"/>
          </w:tcPr>
          <w:p>
            <w:pPr>
              <w:pStyle w:val="10"/>
              <w:spacing w:line="440" w:lineRule="exact"/>
              <w:ind w:firstLine="0" w:firstLineChars="0"/>
              <w:jc w:val="center"/>
              <w:rPr>
                <w:rFonts w:ascii="宋体" w:hAnsi="宋体" w:eastAsia="宋体"/>
                <w:sz w:val="22"/>
              </w:rPr>
            </w:pPr>
            <w:r>
              <w:rPr>
                <w:rFonts w:hint="eastAsia" w:ascii="宋体" w:hAnsi="宋体" w:eastAsia="宋体"/>
                <w:sz w:val="22"/>
              </w:rPr>
              <w:t>项目实施目标</w:t>
            </w:r>
          </w:p>
        </w:tc>
        <w:tc>
          <w:tcPr>
            <w:tcW w:w="6480" w:type="dxa"/>
            <w:gridSpan w:val="3"/>
            <w:vAlign w:val="center"/>
          </w:tcPr>
          <w:p>
            <w:pPr>
              <w:pStyle w:val="10"/>
              <w:spacing w:line="240" w:lineRule="auto"/>
              <w:ind w:firstLine="0" w:firstLineChars="0"/>
              <w:rPr>
                <w:rFonts w:ascii="宋体" w:hAnsi="宋体" w:eastAsia="宋体"/>
                <w:sz w:val="22"/>
              </w:rPr>
            </w:pPr>
            <w:r>
              <w:rPr>
                <w:rFonts w:hint="eastAsia" w:ascii="宋体" w:hAnsi="宋体" w:eastAsia="宋体"/>
                <w:sz w:val="22"/>
              </w:rPr>
              <w:t>经济指标填写预计新增税收，技术指标填写预计达到效果，</w:t>
            </w:r>
            <w:r>
              <w:rPr>
                <w:rFonts w:ascii="宋体" w:hAnsi="宋体" w:eastAsia="宋体"/>
                <w:sz w:val="22"/>
              </w:rPr>
              <w:t>指标应</w:t>
            </w:r>
            <w:r>
              <w:rPr>
                <w:rFonts w:hint="eastAsia" w:ascii="宋体" w:hAnsi="宋体" w:eastAsia="宋体"/>
                <w:sz w:val="22"/>
              </w:rPr>
              <w:t>与</w:t>
            </w:r>
            <w:r>
              <w:rPr>
                <w:rFonts w:ascii="宋体" w:hAnsi="宋体" w:eastAsia="宋体"/>
                <w:sz w:val="22"/>
              </w:rPr>
              <w:t>申请报告一致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1" w:hRule="atLeast"/>
          <w:jc w:val="center"/>
        </w:trPr>
        <w:tc>
          <w:tcPr>
            <w:tcW w:w="8620" w:type="dxa"/>
            <w:gridSpan w:val="4"/>
          </w:tcPr>
          <w:p>
            <w:pPr>
              <w:pStyle w:val="10"/>
              <w:spacing w:line="360" w:lineRule="auto"/>
              <w:ind w:firstLine="0" w:firstLineChars="0"/>
              <w:rPr>
                <w:rFonts w:ascii="宋体" w:hAnsi="宋体" w:eastAsia="宋体"/>
                <w:sz w:val="22"/>
              </w:rPr>
            </w:pPr>
            <w:r>
              <w:rPr>
                <w:rFonts w:hint="eastAsia" w:ascii="宋体" w:hAnsi="宋体" w:eastAsia="宋体"/>
                <w:sz w:val="22"/>
              </w:rPr>
              <w:t>项目承担单位承诺：</w:t>
            </w:r>
          </w:p>
          <w:p>
            <w:pPr>
              <w:pStyle w:val="10"/>
              <w:spacing w:line="240" w:lineRule="auto"/>
              <w:ind w:firstLine="440"/>
              <w:rPr>
                <w:rFonts w:ascii="宋体" w:hAnsi="宋体" w:eastAsia="宋体"/>
                <w:sz w:val="22"/>
              </w:rPr>
            </w:pPr>
            <w:r>
              <w:rPr>
                <w:rFonts w:hint="eastAsia" w:ascii="宋体" w:hAnsi="宋体" w:eastAsia="宋体"/>
                <w:sz w:val="22"/>
              </w:rPr>
              <w:t>1.所有申报资料均真实、完整、有效、合理，且项目</w:t>
            </w:r>
            <w:r>
              <w:rPr>
                <w:rFonts w:ascii="宋体" w:hAnsi="宋体" w:eastAsia="宋体"/>
                <w:sz w:val="22"/>
              </w:rPr>
              <w:t>未获取其他</w:t>
            </w:r>
            <w:r>
              <w:rPr>
                <w:rFonts w:hint="eastAsia" w:ascii="宋体" w:hAnsi="宋体" w:eastAsia="宋体"/>
                <w:sz w:val="22"/>
                <w:lang w:eastAsia="zh-CN"/>
              </w:rPr>
              <w:t>市</w:t>
            </w:r>
            <w:r>
              <w:rPr>
                <w:rFonts w:hint="eastAsia" w:ascii="宋体" w:hAnsi="宋体" w:eastAsia="宋体"/>
                <w:sz w:val="22"/>
              </w:rPr>
              <w:t>级</w:t>
            </w:r>
            <w:r>
              <w:rPr>
                <w:rFonts w:ascii="宋体" w:hAnsi="宋体" w:eastAsia="宋体"/>
                <w:sz w:val="22"/>
              </w:rPr>
              <w:t>财政资金支持</w:t>
            </w:r>
            <w:r>
              <w:rPr>
                <w:rFonts w:hint="eastAsia" w:ascii="宋体" w:hAnsi="宋体" w:eastAsia="宋体"/>
                <w:sz w:val="22"/>
              </w:rPr>
              <w:t>，企业不在“信用中国网站失信黑名单，知识产权清晰无争议，如有虚假，愿意承担相关责任。</w:t>
            </w:r>
          </w:p>
          <w:p>
            <w:pPr>
              <w:pStyle w:val="10"/>
              <w:spacing w:line="240" w:lineRule="auto"/>
              <w:ind w:firstLine="440"/>
              <w:rPr>
                <w:rFonts w:ascii="宋体" w:hAnsi="宋体" w:eastAsia="宋体"/>
                <w:sz w:val="22"/>
              </w:rPr>
            </w:pPr>
            <w:r>
              <w:rPr>
                <w:rFonts w:hint="eastAsia" w:ascii="宋体" w:hAnsi="宋体" w:eastAsia="宋体"/>
                <w:sz w:val="22"/>
              </w:rPr>
              <w:t>2.专项资金获批后将按规定使用，如有违规，愿意承担相关责任。</w:t>
            </w:r>
          </w:p>
          <w:p>
            <w:pPr>
              <w:pStyle w:val="10"/>
              <w:spacing w:line="240" w:lineRule="auto"/>
              <w:ind w:firstLine="440"/>
              <w:rPr>
                <w:rFonts w:hint="eastAsia" w:ascii="宋体" w:hAnsi="宋体" w:eastAsia="宋体"/>
                <w:sz w:val="22"/>
              </w:rPr>
            </w:pPr>
            <w:r>
              <w:rPr>
                <w:rFonts w:ascii="宋体" w:hAnsi="宋体" w:eastAsia="宋体"/>
                <w:sz w:val="22"/>
              </w:rPr>
              <w:t>3.</w:t>
            </w:r>
            <w:r>
              <w:rPr>
                <w:rFonts w:hint="eastAsia" w:ascii="宋体" w:hAnsi="宋体" w:eastAsia="宋体"/>
                <w:sz w:val="22"/>
              </w:rPr>
              <w:t xml:space="preserve">项目如未在申报之日起2年内完工，愿意承担相关责任。 </w:t>
            </w:r>
          </w:p>
          <w:p>
            <w:pPr>
              <w:pStyle w:val="10"/>
              <w:spacing w:line="240" w:lineRule="auto"/>
              <w:ind w:firstLine="440"/>
              <w:rPr>
                <w:rFonts w:hint="eastAsia" w:ascii="宋体" w:hAnsi="宋体" w:eastAsia="宋体"/>
                <w:sz w:val="22"/>
              </w:rPr>
            </w:pPr>
            <w:r>
              <w:rPr>
                <w:rFonts w:ascii="宋体" w:hAnsi="宋体" w:eastAsia="宋体"/>
                <w:sz w:val="22"/>
              </w:rPr>
              <w:t>4</w:t>
            </w:r>
            <w:r>
              <w:rPr>
                <w:rFonts w:hint="eastAsia" w:ascii="宋体" w:hAnsi="宋体" w:eastAsia="宋体"/>
                <w:sz w:val="22"/>
              </w:rPr>
              <w:t>.项目如未达到相应</w:t>
            </w:r>
            <w:r>
              <w:rPr>
                <w:rFonts w:ascii="宋体" w:hAnsi="宋体" w:eastAsia="宋体"/>
                <w:sz w:val="22"/>
              </w:rPr>
              <w:t>预期</w:t>
            </w:r>
            <w:r>
              <w:rPr>
                <w:rFonts w:hint="eastAsia" w:ascii="宋体" w:hAnsi="宋体" w:eastAsia="宋体"/>
                <w:sz w:val="22"/>
              </w:rPr>
              <w:t>经济、技术指标</w:t>
            </w:r>
            <w:r>
              <w:rPr>
                <w:rFonts w:ascii="宋体" w:hAnsi="宋体" w:eastAsia="宋体"/>
                <w:sz w:val="22"/>
              </w:rPr>
              <w:t>，</w:t>
            </w:r>
            <w:r>
              <w:rPr>
                <w:rFonts w:hint="eastAsia" w:ascii="宋体" w:hAnsi="宋体" w:eastAsia="宋体"/>
                <w:sz w:val="22"/>
              </w:rPr>
              <w:t>或</w:t>
            </w:r>
            <w:r>
              <w:rPr>
                <w:rFonts w:ascii="宋体" w:hAnsi="宋体" w:eastAsia="宋体"/>
                <w:sz w:val="22"/>
              </w:rPr>
              <w:t>经审计、绩效评价</w:t>
            </w:r>
            <w:r>
              <w:rPr>
                <w:rFonts w:hint="eastAsia" w:ascii="宋体" w:hAnsi="宋体" w:eastAsia="宋体"/>
                <w:sz w:val="22"/>
              </w:rPr>
              <w:t>等审核认定</w:t>
            </w:r>
            <w:r>
              <w:rPr>
                <w:rFonts w:ascii="宋体" w:hAnsi="宋体" w:eastAsia="宋体"/>
                <w:sz w:val="22"/>
              </w:rPr>
              <w:t>需退</w:t>
            </w:r>
            <w:r>
              <w:rPr>
                <w:rFonts w:hint="eastAsia" w:ascii="宋体" w:hAnsi="宋体" w:eastAsia="宋体"/>
                <w:sz w:val="22"/>
              </w:rPr>
              <w:t>还</w:t>
            </w:r>
            <w:r>
              <w:rPr>
                <w:rFonts w:ascii="宋体" w:hAnsi="宋体" w:eastAsia="宋体"/>
                <w:sz w:val="22"/>
              </w:rPr>
              <w:t>资金的，</w:t>
            </w:r>
            <w:r>
              <w:rPr>
                <w:rFonts w:hint="eastAsia" w:ascii="宋体" w:hAnsi="宋体" w:eastAsia="宋体"/>
                <w:sz w:val="22"/>
              </w:rPr>
              <w:t>承诺按要求</w:t>
            </w:r>
            <w:r>
              <w:rPr>
                <w:rFonts w:ascii="宋体" w:hAnsi="宋体" w:eastAsia="宋体"/>
                <w:sz w:val="22"/>
              </w:rPr>
              <w:t>退还财政资金。</w:t>
            </w:r>
          </w:p>
          <w:p>
            <w:pPr>
              <w:pStyle w:val="10"/>
              <w:spacing w:line="276" w:lineRule="auto"/>
              <w:ind w:firstLine="440"/>
              <w:rPr>
                <w:rFonts w:ascii="宋体" w:hAnsi="宋体" w:eastAsia="宋体"/>
                <w:sz w:val="22"/>
              </w:rPr>
            </w:pPr>
            <w:r>
              <w:rPr>
                <w:rFonts w:hint="eastAsia" w:ascii="宋体" w:hAnsi="宋体" w:eastAsia="宋体"/>
                <w:sz w:val="22"/>
              </w:rPr>
              <w:t>单位法人代表（签名）（单位公章）</w:t>
            </w:r>
          </w:p>
          <w:p>
            <w:pPr>
              <w:pStyle w:val="10"/>
              <w:spacing w:line="276" w:lineRule="auto"/>
              <w:ind w:left="0" w:leftChars="0" w:firstLine="0" w:firstLineChars="0"/>
              <w:rPr>
                <w:rFonts w:hint="eastAsia" w:ascii="宋体" w:hAnsi="宋体" w:eastAsia="宋体"/>
                <w:sz w:val="22"/>
              </w:rPr>
            </w:pPr>
          </w:p>
          <w:p>
            <w:pPr>
              <w:pStyle w:val="10"/>
              <w:spacing w:line="276" w:lineRule="auto"/>
              <w:ind w:firstLine="440"/>
              <w:rPr>
                <w:rFonts w:ascii="宋体" w:hAnsi="宋体" w:eastAsia="宋体"/>
                <w:sz w:val="22"/>
              </w:rPr>
            </w:pPr>
            <w:r>
              <w:rPr>
                <w:rFonts w:hint="eastAsia" w:ascii="宋体" w:hAnsi="宋体" w:eastAsia="宋体"/>
                <w:sz w:val="22"/>
              </w:rPr>
              <w:t>项目负责人（签名）联系电话：</w:t>
            </w:r>
          </w:p>
          <w:p>
            <w:pPr>
              <w:pStyle w:val="10"/>
              <w:ind w:firstLine="440"/>
              <w:jc w:val="right"/>
              <w:rPr>
                <w:rFonts w:ascii="宋体" w:hAnsi="宋体" w:eastAsia="宋体"/>
                <w:sz w:val="22"/>
              </w:rPr>
            </w:pPr>
            <w:r>
              <w:rPr>
                <w:rFonts w:hint="eastAsia" w:ascii="宋体" w:hAnsi="宋体" w:eastAsia="宋体"/>
                <w:sz w:val="22"/>
              </w:rPr>
              <w:t xml:space="preserve">年 </w:t>
            </w:r>
            <w:r>
              <w:rPr>
                <w:rFonts w:ascii="宋体" w:hAnsi="宋体" w:eastAsia="宋体"/>
                <w:sz w:val="22"/>
              </w:rPr>
              <w:t xml:space="preserve">  </w:t>
            </w:r>
            <w:r>
              <w:rPr>
                <w:rFonts w:hint="eastAsia" w:ascii="宋体" w:hAnsi="宋体" w:eastAsia="宋体"/>
                <w:sz w:val="22"/>
              </w:rPr>
              <w:t xml:space="preserve">月 </w:t>
            </w:r>
            <w:r>
              <w:rPr>
                <w:rFonts w:ascii="宋体" w:hAnsi="宋体" w:eastAsia="宋体"/>
                <w:sz w:val="22"/>
              </w:rPr>
              <w:t xml:space="preserve">  </w:t>
            </w:r>
            <w:r>
              <w:rPr>
                <w:rFonts w:hint="eastAsia" w:ascii="宋体" w:hAnsi="宋体" w:eastAsia="宋体"/>
                <w:sz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08" w:hRule="atLeast"/>
          <w:jc w:val="center"/>
        </w:trPr>
        <w:tc>
          <w:tcPr>
            <w:tcW w:w="8620" w:type="dxa"/>
            <w:gridSpan w:val="4"/>
          </w:tcPr>
          <w:p>
            <w:pPr>
              <w:pStyle w:val="10"/>
              <w:spacing w:line="240" w:lineRule="auto"/>
              <w:ind w:firstLine="440"/>
              <w:rPr>
                <w:rFonts w:hint="eastAsia" w:ascii="宋体" w:hAnsi="宋体" w:eastAsia="宋体"/>
                <w:sz w:val="22"/>
              </w:rPr>
            </w:pPr>
            <w:r>
              <w:rPr>
                <w:rFonts w:hint="eastAsia" w:ascii="宋体" w:hAnsi="宋体" w:eastAsia="宋体"/>
                <w:sz w:val="22"/>
                <w:lang w:eastAsia="zh-CN"/>
              </w:rPr>
              <w:t>各县（市、区）工信局、运城经济技术开发区招商投资促进部</w:t>
            </w:r>
            <w:r>
              <w:rPr>
                <w:rFonts w:hint="eastAsia" w:ascii="宋体" w:hAnsi="宋体" w:eastAsia="宋体"/>
                <w:sz w:val="22"/>
              </w:rPr>
              <w:t>审核意见：</w:t>
            </w:r>
          </w:p>
          <w:p>
            <w:pPr>
              <w:pStyle w:val="10"/>
              <w:spacing w:line="240" w:lineRule="auto"/>
              <w:ind w:firstLine="440"/>
              <w:rPr>
                <w:rFonts w:hint="eastAsia" w:ascii="宋体" w:hAnsi="宋体" w:eastAsia="宋体"/>
                <w:sz w:val="22"/>
              </w:rPr>
            </w:pPr>
            <w:r>
              <w:rPr>
                <w:rFonts w:hint="eastAsia" w:ascii="宋体" w:hAnsi="宋体" w:eastAsia="宋体"/>
                <w:sz w:val="22"/>
              </w:rPr>
              <w:t>该项目经资料审核和现场核查，申报资料、投资额和建设项目的真实性、完整性、合规性、一致性符合申报要求。如存在不符合的情况，愿意承担相关责任。</w:t>
            </w:r>
          </w:p>
          <w:p>
            <w:pPr>
              <w:pStyle w:val="10"/>
              <w:spacing w:line="276" w:lineRule="auto"/>
              <w:ind w:firstLine="440"/>
              <w:rPr>
                <w:rFonts w:hint="eastAsia" w:ascii="宋体" w:hAnsi="宋体" w:eastAsia="宋体"/>
                <w:sz w:val="22"/>
              </w:rPr>
            </w:pPr>
          </w:p>
          <w:p>
            <w:pPr>
              <w:pStyle w:val="10"/>
              <w:spacing w:line="276" w:lineRule="auto"/>
              <w:ind w:right="440" w:firstLine="440"/>
              <w:jc w:val="center"/>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                                            </w:t>
            </w:r>
            <w:r>
              <w:rPr>
                <w:rFonts w:hint="eastAsia" w:ascii="宋体" w:hAnsi="宋体" w:eastAsia="宋体"/>
                <w:sz w:val="22"/>
              </w:rPr>
              <w:t>（单位公章）</w:t>
            </w:r>
          </w:p>
          <w:p>
            <w:pPr>
              <w:pStyle w:val="10"/>
              <w:spacing w:line="276" w:lineRule="auto"/>
              <w:ind w:right="440" w:firstLine="6050" w:firstLineChars="2750"/>
              <w:rPr>
                <w:rFonts w:ascii="宋体" w:hAnsi="宋体" w:eastAsia="宋体"/>
                <w:sz w:val="22"/>
              </w:rPr>
            </w:pPr>
            <w:r>
              <w:rPr>
                <w:rFonts w:hint="eastAsia" w:ascii="宋体" w:hAnsi="宋体" w:eastAsia="宋体"/>
                <w:sz w:val="22"/>
              </w:rPr>
              <w:t xml:space="preserve">年 </w:t>
            </w:r>
            <w:r>
              <w:rPr>
                <w:rFonts w:ascii="宋体" w:hAnsi="宋体" w:eastAsia="宋体"/>
                <w:sz w:val="22"/>
              </w:rPr>
              <w:t xml:space="preserve">  </w:t>
            </w:r>
            <w:r>
              <w:rPr>
                <w:rFonts w:hint="eastAsia" w:ascii="宋体" w:hAnsi="宋体" w:eastAsia="宋体"/>
                <w:sz w:val="22"/>
              </w:rPr>
              <w:t xml:space="preserve">月 </w:t>
            </w:r>
            <w:r>
              <w:rPr>
                <w:rFonts w:ascii="宋体" w:hAnsi="宋体" w:eastAsia="宋体"/>
                <w:sz w:val="22"/>
              </w:rPr>
              <w:t xml:space="preserve">  </w:t>
            </w:r>
            <w:r>
              <w:rPr>
                <w:rFonts w:hint="eastAsia" w:ascii="宋体" w:hAnsi="宋体" w:eastAsia="宋体"/>
                <w:sz w:val="22"/>
              </w:rPr>
              <w:t>日</w:t>
            </w:r>
          </w:p>
        </w:tc>
      </w:tr>
    </w:tbl>
    <w:p>
      <w:pPr>
        <w:pStyle w:val="10"/>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2021年运城市技术改造资金项目现场核查表</w:t>
      </w:r>
    </w:p>
    <w:tbl>
      <w:tblPr>
        <w:tblStyle w:val="9"/>
        <w:tblpPr w:leftFromText="180" w:rightFromText="180" w:vertAnchor="page" w:horzAnchor="page" w:tblpX="1632" w:tblpY="3189"/>
        <w:tblOverlap w:val="never"/>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1560"/>
        <w:gridCol w:w="2582"/>
        <w:gridCol w:w="2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企业名称</w:t>
            </w:r>
          </w:p>
        </w:tc>
        <w:tc>
          <w:tcPr>
            <w:tcW w:w="6804" w:type="dxa"/>
            <w:gridSpan w:val="3"/>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项目名称</w:t>
            </w:r>
          </w:p>
        </w:tc>
        <w:tc>
          <w:tcPr>
            <w:tcW w:w="6804" w:type="dxa"/>
            <w:gridSpan w:val="3"/>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5" w:hRule="atLeast"/>
        </w:trPr>
        <w:tc>
          <w:tcPr>
            <w:tcW w:w="2263" w:type="dxa"/>
            <w:tcBorders>
              <w:top w:val="nil"/>
              <w:left w:val="single" w:color="000000" w:sz="4" w:space="0"/>
              <w:right w:val="single" w:color="000000" w:sz="4" w:space="0"/>
            </w:tcBorders>
            <w:vAlign w:val="center"/>
          </w:tcPr>
          <w:p>
            <w:pPr>
              <w:spacing w:line="400" w:lineRule="exact"/>
              <w:ind w:firstLine="0" w:firstLineChars="0"/>
              <w:jc w:val="center"/>
              <w:rPr>
                <w:rFonts w:ascii="宋体" w:hAnsi="宋体" w:eastAsia="宋体"/>
                <w:sz w:val="22"/>
                <w:szCs w:val="22"/>
              </w:rPr>
            </w:pPr>
            <w:r>
              <w:rPr>
                <w:rFonts w:hint="eastAsia" w:ascii="宋体" w:hAnsi="宋体" w:eastAsia="宋体"/>
                <w:sz w:val="22"/>
                <w:szCs w:val="22"/>
              </w:rPr>
              <w:t>项目形象进度</w:t>
            </w:r>
          </w:p>
          <w:p>
            <w:pPr>
              <w:spacing w:line="400" w:lineRule="exact"/>
              <w:ind w:firstLine="0" w:firstLineChars="0"/>
              <w:jc w:val="center"/>
              <w:rPr>
                <w:rFonts w:ascii="宋体" w:hAnsi="宋体" w:eastAsia="宋体"/>
                <w:sz w:val="24"/>
                <w:szCs w:val="24"/>
              </w:rPr>
            </w:pPr>
            <w:r>
              <w:rPr>
                <w:rFonts w:hint="eastAsia" w:ascii="宋体" w:hAnsi="宋体" w:eastAsia="宋体"/>
                <w:sz w:val="22"/>
                <w:szCs w:val="22"/>
              </w:rPr>
              <w:t>（土建、主要设备、配套工程等，并以百分比表述）</w:t>
            </w:r>
          </w:p>
        </w:tc>
        <w:tc>
          <w:tcPr>
            <w:tcW w:w="6804" w:type="dxa"/>
            <w:gridSpan w:val="3"/>
            <w:tcBorders>
              <w:top w:val="nil"/>
              <w:left w:val="nil"/>
              <w:right w:val="single" w:color="000000" w:sz="4" w:space="0"/>
            </w:tcBorders>
            <w:vAlign w:val="center"/>
          </w:tcPr>
          <w:p>
            <w:pPr>
              <w:spacing w:line="400" w:lineRule="exact"/>
              <w:ind w:firstLine="0" w:firstLineChars="0"/>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2263" w:type="dxa"/>
            <w:tcBorders>
              <w:top w:val="nil"/>
              <w:left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建设内容与申报</w:t>
            </w:r>
          </w:p>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内容是否相符</w:t>
            </w:r>
          </w:p>
        </w:tc>
        <w:tc>
          <w:tcPr>
            <w:tcW w:w="6804" w:type="dxa"/>
            <w:gridSpan w:val="3"/>
            <w:tcBorders>
              <w:top w:val="nil"/>
              <w:left w:val="nil"/>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lang w:eastAsia="zh-CN"/>
              </w:rPr>
              <w:t>（填写是或否）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2263" w:type="dxa"/>
            <w:vMerge w:val="restart"/>
            <w:tcBorders>
              <w:top w:val="nil"/>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项目时间进度</w:t>
            </w:r>
          </w:p>
        </w:tc>
        <w:tc>
          <w:tcPr>
            <w:tcW w:w="1560"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开工时间</w:t>
            </w:r>
          </w:p>
        </w:tc>
        <w:tc>
          <w:tcPr>
            <w:tcW w:w="258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完工时间（完工项目）</w:t>
            </w:r>
          </w:p>
        </w:tc>
        <w:tc>
          <w:tcPr>
            <w:tcW w:w="266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拟完工时间（在建项目）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2263" w:type="dxa"/>
            <w:vMerge w:val="continue"/>
            <w:tcBorders>
              <w:top w:val="nil"/>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c>
          <w:tcPr>
            <w:tcW w:w="1560"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c>
          <w:tcPr>
            <w:tcW w:w="258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c>
          <w:tcPr>
            <w:tcW w:w="266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0" w:hRule="atLeast"/>
        </w:trPr>
        <w:tc>
          <w:tcPr>
            <w:tcW w:w="2263" w:type="dxa"/>
            <w:vMerge w:val="restart"/>
            <w:tcBorders>
              <w:top w:val="nil"/>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项目投资</w:t>
            </w:r>
          </w:p>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（万元）</w:t>
            </w:r>
          </w:p>
        </w:tc>
        <w:tc>
          <w:tcPr>
            <w:tcW w:w="1560"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总投资</w:t>
            </w:r>
          </w:p>
        </w:tc>
        <w:tc>
          <w:tcPr>
            <w:tcW w:w="258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核定固定资产投资</w:t>
            </w:r>
          </w:p>
        </w:tc>
        <w:tc>
          <w:tcPr>
            <w:tcW w:w="266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已完成投资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trPr>
        <w:tc>
          <w:tcPr>
            <w:tcW w:w="2263" w:type="dxa"/>
            <w:vMerge w:val="continue"/>
            <w:tcBorders>
              <w:top w:val="nil"/>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c>
          <w:tcPr>
            <w:tcW w:w="1560"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c>
          <w:tcPr>
            <w:tcW w:w="258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c>
          <w:tcPr>
            <w:tcW w:w="2662" w:type="dxa"/>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0" w:hRule="atLeast"/>
        </w:trPr>
        <w:tc>
          <w:tcPr>
            <w:tcW w:w="2263" w:type="dxa"/>
            <w:tcBorders>
              <w:top w:val="single" w:color="000000" w:sz="4" w:space="0"/>
              <w:left w:val="single" w:color="000000" w:sz="4" w:space="0"/>
              <w:right w:val="single" w:color="000000" w:sz="4" w:space="0"/>
            </w:tcBorders>
            <w:vAlign w:val="center"/>
          </w:tcPr>
          <w:p>
            <w:pPr>
              <w:spacing w:line="400" w:lineRule="exact"/>
              <w:ind w:firstLine="0" w:firstLineChars="0"/>
              <w:rPr>
                <w:rFonts w:ascii="宋体" w:hAnsi="宋体" w:eastAsia="宋体"/>
                <w:sz w:val="24"/>
                <w:szCs w:val="24"/>
              </w:rPr>
            </w:pPr>
            <w:r>
              <w:rPr>
                <w:rFonts w:hint="eastAsia" w:ascii="宋体" w:hAnsi="宋体" w:eastAsia="宋体"/>
                <w:sz w:val="22"/>
              </w:rPr>
              <w:t>申报资料和建设项目的真实性、完整性、合规性、一致性是否符合申报要求</w:t>
            </w:r>
          </w:p>
        </w:tc>
        <w:tc>
          <w:tcPr>
            <w:tcW w:w="6804" w:type="dxa"/>
            <w:gridSpan w:val="3"/>
            <w:tcBorders>
              <w:top w:val="single" w:color="000000" w:sz="4" w:space="0"/>
              <w:left w:val="nil"/>
              <w:bottom w:val="single" w:color="000000" w:sz="4" w:space="0"/>
              <w:right w:val="single" w:color="000000" w:sz="4" w:space="0"/>
            </w:tcBorders>
            <w:vAlign w:val="center"/>
          </w:tcPr>
          <w:p>
            <w:pPr>
              <w:spacing w:line="400" w:lineRule="exact"/>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（填写是或否）</w:t>
            </w:r>
          </w:p>
          <w:p>
            <w:pPr>
              <w:spacing w:line="400" w:lineRule="exact"/>
              <w:ind w:firstLine="0" w:firstLineChars="0"/>
              <w:jc w:val="left"/>
              <w:rPr>
                <w:rFonts w:hint="eastAsia" w:ascii="宋体" w:hAnsi="宋体"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4"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firstLineChars="0"/>
              <w:jc w:val="center"/>
              <w:rPr>
                <w:rFonts w:ascii="宋体" w:hAnsi="宋体" w:eastAsia="宋体"/>
                <w:sz w:val="24"/>
                <w:szCs w:val="24"/>
              </w:rPr>
            </w:pPr>
            <w:r>
              <w:rPr>
                <w:rFonts w:hint="eastAsia" w:ascii="宋体" w:hAnsi="宋体" w:eastAsia="宋体"/>
                <w:sz w:val="24"/>
                <w:szCs w:val="24"/>
              </w:rPr>
              <w:t>现场核查人员</w:t>
            </w:r>
          </w:p>
        </w:tc>
        <w:tc>
          <w:tcPr>
            <w:tcW w:w="6804" w:type="dxa"/>
            <w:gridSpan w:val="3"/>
            <w:tcBorders>
              <w:top w:val="single" w:color="000000" w:sz="4" w:space="0"/>
              <w:left w:val="nil"/>
              <w:bottom w:val="single" w:color="000000" w:sz="4" w:space="0"/>
              <w:right w:val="single" w:color="000000" w:sz="4" w:space="0"/>
            </w:tcBorders>
            <w:vAlign w:val="center"/>
          </w:tcPr>
          <w:p>
            <w:pPr>
              <w:spacing w:line="400" w:lineRule="exact"/>
              <w:ind w:firstLine="0" w:firstLineChars="0"/>
              <w:rPr>
                <w:rFonts w:ascii="宋体" w:hAnsi="宋体" w:eastAsia="宋体"/>
                <w:sz w:val="24"/>
                <w:szCs w:val="24"/>
              </w:rPr>
            </w:pPr>
            <w:r>
              <w:rPr>
                <w:rFonts w:ascii="宋体" w:hAnsi="宋体" w:eastAsia="宋体"/>
                <w:sz w:val="24"/>
                <w:szCs w:val="24"/>
              </w:rPr>
              <w:t>核查组组长</w:t>
            </w:r>
            <w:r>
              <w:rPr>
                <w:rFonts w:hint="eastAsia" w:ascii="宋体" w:hAnsi="宋体" w:eastAsia="宋体"/>
                <w:sz w:val="24"/>
                <w:szCs w:val="24"/>
              </w:rPr>
              <w:t>：（</w:t>
            </w:r>
            <w:r>
              <w:rPr>
                <w:rFonts w:hint="eastAsia" w:ascii="宋体" w:hAnsi="宋体" w:eastAsia="宋体"/>
                <w:sz w:val="24"/>
                <w:szCs w:val="24"/>
                <w:lang w:eastAsia="zh-CN"/>
              </w:rPr>
              <w:t>各</w:t>
            </w:r>
            <w:r>
              <w:rPr>
                <w:rFonts w:hint="eastAsia" w:ascii="宋体" w:hAnsi="宋体" w:eastAsia="宋体"/>
                <w:sz w:val="24"/>
                <w:szCs w:val="24"/>
              </w:rPr>
              <w:t>工信局或</w:t>
            </w:r>
            <w:r>
              <w:rPr>
                <w:rFonts w:hint="eastAsia" w:ascii="宋体" w:hAnsi="宋体" w:eastAsia="宋体"/>
                <w:sz w:val="24"/>
                <w:szCs w:val="24"/>
                <w:lang w:eastAsia="zh-CN"/>
              </w:rPr>
              <w:t>运城经济技术开发区招商投资促进部</w:t>
            </w:r>
            <w:r>
              <w:rPr>
                <w:rFonts w:hint="eastAsia" w:ascii="宋体" w:hAnsi="宋体" w:eastAsia="宋体"/>
                <w:sz w:val="24"/>
                <w:szCs w:val="24"/>
              </w:rPr>
              <w:t>分管领导担任）</w:t>
            </w:r>
          </w:p>
          <w:p>
            <w:pPr>
              <w:spacing w:line="400" w:lineRule="exact"/>
              <w:ind w:firstLine="0" w:firstLineChars="0"/>
              <w:rPr>
                <w:rFonts w:ascii="宋体" w:hAnsi="宋体" w:eastAsia="宋体"/>
                <w:sz w:val="24"/>
                <w:szCs w:val="24"/>
              </w:rPr>
            </w:pPr>
            <w:r>
              <w:rPr>
                <w:rFonts w:ascii="宋体" w:hAnsi="宋体" w:eastAsia="宋体"/>
                <w:sz w:val="24"/>
                <w:szCs w:val="24"/>
              </w:rPr>
              <w:t>核查组成员</w:t>
            </w:r>
            <w:r>
              <w:rPr>
                <w:rFonts w:hint="eastAsia" w:ascii="宋体" w:hAnsi="宋体" w:eastAsia="宋体"/>
                <w:sz w:val="24"/>
                <w:szCs w:val="24"/>
              </w:rPr>
              <w:t>：</w:t>
            </w:r>
          </w:p>
          <w:p>
            <w:pPr>
              <w:spacing w:line="400" w:lineRule="exact"/>
              <w:ind w:firstLine="0" w:firstLineChars="0"/>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3" w:hRule="atLeast"/>
        </w:trPr>
        <w:tc>
          <w:tcPr>
            <w:tcW w:w="2263"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firstLineChars="0"/>
              <w:rPr>
                <w:rFonts w:hint="eastAsia" w:eastAsia="宋体"/>
                <w:sz w:val="24"/>
                <w:szCs w:val="24"/>
                <w:lang w:eastAsia="zh-CN"/>
              </w:rPr>
            </w:pPr>
            <w:r>
              <w:rPr>
                <w:rFonts w:hint="eastAsia" w:ascii="宋体" w:hAnsi="宋体" w:eastAsia="宋体"/>
                <w:sz w:val="24"/>
                <w:szCs w:val="24"/>
                <w:lang w:eastAsia="zh-CN"/>
              </w:rPr>
              <w:t>县（市、区）</w:t>
            </w:r>
            <w:r>
              <w:rPr>
                <w:rFonts w:hint="eastAsia" w:ascii="宋体" w:hAnsi="宋体" w:eastAsia="宋体"/>
                <w:sz w:val="24"/>
                <w:szCs w:val="24"/>
              </w:rPr>
              <w:t>工信局</w:t>
            </w:r>
            <w:r>
              <w:rPr>
                <w:rFonts w:hint="eastAsia" w:ascii="宋体" w:hAnsi="宋体" w:eastAsia="宋体"/>
                <w:sz w:val="24"/>
                <w:szCs w:val="24"/>
                <w:lang w:eastAsia="zh-CN"/>
              </w:rPr>
              <w:t>、运城经济技术开发区招商投资促进部</w:t>
            </w:r>
          </w:p>
        </w:tc>
        <w:tc>
          <w:tcPr>
            <w:tcW w:w="6804" w:type="dxa"/>
            <w:gridSpan w:val="3"/>
            <w:tcBorders>
              <w:top w:val="single" w:color="000000" w:sz="4" w:space="0"/>
              <w:left w:val="nil"/>
              <w:bottom w:val="single" w:color="000000" w:sz="4" w:space="0"/>
              <w:right w:val="single" w:color="000000" w:sz="4" w:space="0"/>
            </w:tcBorders>
            <w:vAlign w:val="center"/>
          </w:tcPr>
          <w:p>
            <w:pPr>
              <w:spacing w:line="400" w:lineRule="exact"/>
              <w:ind w:left="0" w:leftChars="0" w:firstLine="1680" w:firstLineChars="700"/>
              <w:jc w:val="both"/>
              <w:rPr>
                <w:sz w:val="24"/>
                <w:szCs w:val="24"/>
              </w:rPr>
            </w:pPr>
            <w:r>
              <w:rPr>
                <w:rFonts w:hint="eastAsia" w:ascii="宋体" w:hAnsi="宋体" w:eastAsia="宋体"/>
                <w:sz w:val="24"/>
                <w:szCs w:val="24"/>
              </w:rPr>
              <w:t xml:space="preserve">负责人签字： </w:t>
            </w:r>
            <w:r>
              <w:rPr>
                <w:rFonts w:hint="eastAsia"/>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ascii="宋体" w:hAnsi="宋体" w:eastAsia="宋体"/>
                <w:sz w:val="24"/>
                <w:szCs w:val="24"/>
              </w:rPr>
              <w:t>盖章</w:t>
            </w:r>
          </w:p>
          <w:p>
            <w:pPr>
              <w:spacing w:line="400" w:lineRule="exact"/>
              <w:ind w:firstLine="480"/>
              <w:jc w:val="center"/>
              <w:rPr>
                <w:sz w:val="24"/>
                <w:szCs w:val="24"/>
              </w:rPr>
            </w:pPr>
            <w:r>
              <w:rPr>
                <w:rFonts w:hint="eastAsia"/>
                <w:sz w:val="24"/>
                <w:szCs w:val="24"/>
              </w:rPr>
              <w:t xml:space="preserve">                                 </w:t>
            </w:r>
            <w:r>
              <w:rPr>
                <w:rFonts w:hint="eastAsia"/>
                <w:sz w:val="24"/>
                <w:szCs w:val="24"/>
                <w:lang w:val="en-US" w:eastAsia="zh-CN"/>
              </w:rPr>
              <w:t xml:space="preserve"> </w:t>
            </w:r>
            <w:r>
              <w:rPr>
                <w:rFonts w:hint="eastAsia" w:ascii="宋体" w:hAnsi="宋体" w:eastAsia="宋体"/>
                <w:sz w:val="24"/>
                <w:szCs w:val="24"/>
              </w:rPr>
              <w:t>年</w:t>
            </w:r>
            <w:r>
              <w:rPr>
                <w:rFonts w:hint="eastAsia"/>
                <w:sz w:val="24"/>
                <w:szCs w:val="24"/>
              </w:rPr>
              <w:t xml:space="preserve">     </w:t>
            </w:r>
            <w:r>
              <w:rPr>
                <w:rFonts w:hint="eastAsia" w:ascii="宋体" w:hAnsi="宋体" w:eastAsia="宋体"/>
                <w:sz w:val="24"/>
                <w:szCs w:val="24"/>
              </w:rPr>
              <w:t>月</w:t>
            </w:r>
            <w:r>
              <w:rPr>
                <w:rFonts w:hint="eastAsia"/>
                <w:sz w:val="24"/>
                <w:szCs w:val="24"/>
              </w:rPr>
              <w:t xml:space="preserve">     </w:t>
            </w:r>
            <w:r>
              <w:rPr>
                <w:rFonts w:hint="eastAsia" w:ascii="宋体" w:hAnsi="宋体" w:eastAsia="宋体"/>
                <w:sz w:val="24"/>
                <w:szCs w:val="24"/>
              </w:rPr>
              <w:t>日</w:t>
            </w:r>
          </w:p>
        </w:tc>
      </w:tr>
    </w:tbl>
    <w:p>
      <w:pPr>
        <w:pStyle w:val="10"/>
        <w:ind w:firstLine="0" w:firstLineChars="0"/>
        <w:rPr>
          <w:rFonts w:hint="eastAsia" w:ascii="宋体" w:hAnsi="宋体" w:eastAsia="宋体"/>
          <w:sz w:val="24"/>
        </w:rPr>
      </w:pPr>
      <w:r>
        <w:rPr>
          <w:rFonts w:hint="eastAsia" w:ascii="宋体" w:hAnsi="宋体" w:eastAsia="宋体"/>
          <w:sz w:val="24"/>
        </w:rPr>
        <w:t>注：现场核查工作应保留影像资料备查。</w:t>
      </w:r>
    </w:p>
    <w:p>
      <w:pPr>
        <w:pStyle w:val="10"/>
        <w:ind w:firstLine="0" w:firstLineChars="0"/>
        <w:rPr>
          <w:rFonts w:hint="eastAsia" w:ascii="黑体" w:hAnsi="黑体" w:eastAsia="黑体" w:cs="黑体"/>
          <w:sz w:val="32"/>
          <w:szCs w:val="32"/>
          <w:lang w:val="en-US" w:eastAsia="zh-CN"/>
        </w:rPr>
      </w:pPr>
    </w:p>
    <w:sectPr>
      <w:footerReference r:id="rId4" w:type="default"/>
      <w:pgSz w:w="11906" w:h="16838"/>
      <w:pgMar w:top="2098" w:right="1797" w:bottom="1440" w:left="1701" w:header="851" w:footer="1304" w:gutter="0"/>
      <w:pgNumType w:fmt="numberInDash"/>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Bdr>
                              <w:between w:val="none" w:color="auto" w:sz="0" w:space="0"/>
                            </w:pBdr>
                            <w:ind w:firstLine="560"/>
                            <w:rPr>
                              <w:rFonts w:hint="eastAsia" w:ascii="宋体" w:hAnsi="宋体"/>
                              <w:sz w:val="28"/>
                            </w:rPr>
                          </w:pPr>
                          <w:r>
                            <w:rPr>
                              <w:rFonts w:hint="eastAsia" w:ascii="宋体" w:hAnsi="宋体"/>
                              <w:sz w:val="28"/>
                            </w:rPr>
                            <w:fldChar w:fldCharType="begin"/>
                          </w:r>
                          <w:r>
                            <w:rPr>
                              <w:rStyle w:val="8"/>
                              <w:rFonts w:hint="eastAsia" w:ascii="宋体" w:hAnsi="宋体"/>
                              <w:sz w:val="28"/>
                            </w:rPr>
                            <w:instrText xml:space="preserve"> PAGE  </w:instrText>
                          </w:r>
                          <w:r>
                            <w:rPr>
                              <w:rFonts w:hint="eastAsia" w:ascii="宋体" w:hAnsi="宋体"/>
                              <w:sz w:val="28"/>
                            </w:rPr>
                            <w:fldChar w:fldCharType="separate"/>
                          </w:r>
                          <w:r>
                            <w:rPr>
                              <w:rStyle w:val="8"/>
                              <w:rFonts w:ascii="宋体" w:hAnsi="宋体"/>
                              <w:sz w:val="28"/>
                            </w:rPr>
                            <w:t>- 18 -</w:t>
                          </w:r>
                          <w:r>
                            <w:rPr>
                              <w:rFonts w:hint="eastAsia"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Bdr>
                        <w:between w:val="none" w:color="auto" w:sz="0" w:space="0"/>
                      </w:pBdr>
                      <w:ind w:firstLine="560"/>
                      <w:rPr>
                        <w:rFonts w:hint="eastAsia" w:ascii="宋体" w:hAnsi="宋体"/>
                        <w:sz w:val="28"/>
                      </w:rPr>
                    </w:pPr>
                    <w:r>
                      <w:rPr>
                        <w:rFonts w:hint="eastAsia" w:ascii="宋体" w:hAnsi="宋体"/>
                        <w:sz w:val="28"/>
                      </w:rPr>
                      <w:fldChar w:fldCharType="begin"/>
                    </w:r>
                    <w:r>
                      <w:rPr>
                        <w:rStyle w:val="8"/>
                        <w:rFonts w:hint="eastAsia" w:ascii="宋体" w:hAnsi="宋体"/>
                        <w:sz w:val="28"/>
                      </w:rPr>
                      <w:instrText xml:space="preserve"> PAGE  </w:instrText>
                    </w:r>
                    <w:r>
                      <w:rPr>
                        <w:rFonts w:hint="eastAsia" w:ascii="宋体" w:hAnsi="宋体"/>
                        <w:sz w:val="28"/>
                      </w:rPr>
                      <w:fldChar w:fldCharType="separate"/>
                    </w:r>
                    <w:r>
                      <w:rPr>
                        <w:rStyle w:val="8"/>
                        <w:rFonts w:ascii="宋体" w:hAnsi="宋体"/>
                        <w:sz w:val="28"/>
                      </w:rPr>
                      <w:t>- 18 -</w:t>
                    </w:r>
                    <w:r>
                      <w:rPr>
                        <w:rFonts w:hint="eastAsia" w:ascii="宋体" w:hAnsi="宋体"/>
                        <w:sz w:val="28"/>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Bdr>
                              <w:between w:val="none" w:color="auto" w:sz="0" w:space="0"/>
                            </w:pBdr>
                            <w:ind w:firstLine="560"/>
                            <w:rPr>
                              <w:rFonts w:hint="eastAsia" w:ascii="宋体" w:hAnsi="宋体"/>
                              <w:sz w:val="28"/>
                            </w:rPr>
                          </w:pPr>
                          <w:r>
                            <w:rPr>
                              <w:rFonts w:hint="eastAsia" w:ascii="宋体" w:hAnsi="宋体"/>
                              <w:sz w:val="28"/>
                            </w:rPr>
                            <w:fldChar w:fldCharType="begin"/>
                          </w:r>
                          <w:r>
                            <w:rPr>
                              <w:rStyle w:val="8"/>
                              <w:rFonts w:hint="eastAsia" w:ascii="宋体" w:hAnsi="宋体"/>
                              <w:sz w:val="28"/>
                            </w:rPr>
                            <w:instrText xml:space="preserve"> PAGE  </w:instrText>
                          </w:r>
                          <w:r>
                            <w:rPr>
                              <w:rFonts w:hint="eastAsia" w:ascii="宋体" w:hAnsi="宋体"/>
                              <w:sz w:val="28"/>
                            </w:rPr>
                            <w:fldChar w:fldCharType="separate"/>
                          </w:r>
                          <w:r>
                            <w:rPr>
                              <w:rStyle w:val="8"/>
                              <w:rFonts w:ascii="宋体" w:hAnsi="宋体"/>
                              <w:sz w:val="28"/>
                            </w:rPr>
                            <w:t>- 18 -</w:t>
                          </w:r>
                          <w:r>
                            <w:rPr>
                              <w:rFonts w:hint="eastAsia"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Bdr>
                        <w:between w:val="none" w:color="auto" w:sz="0" w:space="0"/>
                      </w:pBdr>
                      <w:ind w:firstLine="560"/>
                      <w:rPr>
                        <w:rFonts w:hint="eastAsia" w:ascii="宋体" w:hAnsi="宋体"/>
                        <w:sz w:val="28"/>
                      </w:rPr>
                    </w:pPr>
                    <w:r>
                      <w:rPr>
                        <w:rFonts w:hint="eastAsia" w:ascii="宋体" w:hAnsi="宋体"/>
                        <w:sz w:val="28"/>
                      </w:rPr>
                      <w:fldChar w:fldCharType="begin"/>
                    </w:r>
                    <w:r>
                      <w:rPr>
                        <w:rStyle w:val="8"/>
                        <w:rFonts w:hint="eastAsia" w:ascii="宋体" w:hAnsi="宋体"/>
                        <w:sz w:val="28"/>
                      </w:rPr>
                      <w:instrText xml:space="preserve"> PAGE  </w:instrText>
                    </w:r>
                    <w:r>
                      <w:rPr>
                        <w:rFonts w:hint="eastAsia" w:ascii="宋体" w:hAnsi="宋体"/>
                        <w:sz w:val="28"/>
                      </w:rPr>
                      <w:fldChar w:fldCharType="separate"/>
                    </w:r>
                    <w:r>
                      <w:rPr>
                        <w:rStyle w:val="8"/>
                        <w:rFonts w:ascii="宋体" w:hAnsi="宋体"/>
                        <w:sz w:val="28"/>
                      </w:rPr>
                      <w:t>- 18 -</w:t>
                    </w:r>
                    <w:r>
                      <w:rPr>
                        <w:rFonts w:hint="eastAsia" w:ascii="宋体" w:hAnsi="宋体"/>
                        <w:sz w:val="2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93513"/>
    <w:multiLevelType w:val="singleLevel"/>
    <w:tmpl w:val="7EB935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23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951BF"/>
    <w:rsid w:val="0FF35E51"/>
    <w:rsid w:val="20132191"/>
    <w:rsid w:val="310B5AA4"/>
    <w:rsid w:val="38010FF5"/>
    <w:rsid w:val="3F2D1B15"/>
    <w:rsid w:val="3FB96BC9"/>
    <w:rsid w:val="48BD7D9C"/>
    <w:rsid w:val="4EE00904"/>
    <w:rsid w:val="51FC4CAE"/>
    <w:rsid w:val="60F616C4"/>
    <w:rsid w:val="61C05A89"/>
    <w:rsid w:val="62D27935"/>
    <w:rsid w:val="77536B89"/>
    <w:rsid w:val="7E550C1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32" w:firstLineChars="200"/>
      <w:jc w:val="both"/>
    </w:pPr>
    <w:rPr>
      <w:rFonts w:ascii="Times New Roman" w:hAnsi="Times New Roman" w:eastAsia="仿宋_GB2312" w:cs="宋体"/>
      <w:kern w:val="2"/>
      <w:sz w:val="32"/>
      <w:szCs w:val="32"/>
      <w:lang w:val="en-US" w:eastAsia="zh-CN" w:bidi="ar-SA"/>
    </w:rPr>
  </w:style>
  <w:style w:type="paragraph" w:styleId="2">
    <w:name w:val="heading 2"/>
    <w:basedOn w:val="1"/>
    <w:next w:val="1"/>
    <w:qFormat/>
    <w:uiPriority w:val="0"/>
    <w:pPr>
      <w:ind w:firstLine="607"/>
      <w:outlineLvl w:val="1"/>
    </w:pPr>
    <w:rPr>
      <w:rFonts w:ascii="楷体_GB2312" w:hAnsi="宋体" w:eastAsia="楷体_GB2312"/>
      <w:b/>
      <w:color w:val="000000"/>
      <w:kern w:val="0"/>
    </w:rPr>
  </w:style>
  <w:style w:type="character" w:default="1" w:styleId="7">
    <w:name w:val="Default Paragraph Font"/>
    <w:qFormat/>
    <w:uiPriority w:val="0"/>
  </w:style>
  <w:style w:type="table" w:default="1" w:styleId="9">
    <w:name w:val="Normal Table"/>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Title"/>
    <w:basedOn w:val="1"/>
    <w:next w:val="1"/>
    <w:qFormat/>
    <w:uiPriority w:val="0"/>
    <w:pPr>
      <w:spacing w:line="660" w:lineRule="exact"/>
      <w:ind w:firstLine="0" w:firstLineChars="0"/>
      <w:jc w:val="center"/>
    </w:pPr>
    <w:rPr>
      <w:rFonts w:ascii="方正小标宋_GBK" w:hAnsi="宋体" w:eastAsia="方正小标宋_GBK"/>
      <w:sz w:val="44"/>
    </w:rPr>
  </w:style>
  <w:style w:type="character" w:styleId="8">
    <w:name w:val="page number"/>
    <w:basedOn w:val="7"/>
    <w:qFormat/>
    <w:uiPriority w:val="0"/>
  </w:style>
  <w:style w:type="paragraph" w:customStyle="1" w:styleId="10">
    <w:name w:val="正文（公文）"/>
    <w:basedOn w:val="1"/>
    <w:qFormat/>
    <w:uiPriority w:val="0"/>
    <w:pPr>
      <w:spacing w:line="560" w:lineRule="exact"/>
      <w:ind w:firstLine="640" w:firstLineChars="200"/>
    </w:pPr>
    <w:rPr>
      <w:rFonts w:ascii="Times New Roman" w:hAnsi="Times New Roman" w:eastAsia="仿宋_GB2312" w:cs="Times New Roman"/>
      <w:sz w:val="32"/>
      <w:szCs w:val="32"/>
    </w:rPr>
  </w:style>
  <w:style w:type="paragraph" w:customStyle="1" w:styleId="11">
    <w:name w:val="题目（公文）"/>
    <w:basedOn w:val="1"/>
    <w:qFormat/>
    <w:uiPriority w:val="0"/>
    <w:pPr>
      <w:jc w:val="center"/>
    </w:pPr>
    <w:rPr>
      <w:rFonts w:ascii="方正小标宋_GBK" w:eastAsia="方正小标宋_GBK"/>
      <w:sz w:val="40"/>
    </w:rPr>
  </w:style>
  <w:style w:type="paragraph" w:customStyle="1" w:styleId="12">
    <w:name w:val="一级标题（公文）"/>
    <w:basedOn w:val="10"/>
    <w:qFormat/>
    <w:uiPriority w:val="0"/>
    <w:rPr>
      <w:rFonts w:ascii="黑体" w:hAnsi="黑体" w:eastAsia="黑体"/>
    </w:rPr>
  </w:style>
  <w:style w:type="paragraph" w:customStyle="1" w:styleId="13">
    <w:name w:val="二级标题（公文）"/>
    <w:basedOn w:val="10"/>
    <w:qFormat/>
    <w:uiPriority w:val="0"/>
    <w:pPr>
      <w:ind w:firstLine="643"/>
    </w:pPr>
    <w:rPr>
      <w:rFonts w:ascii="楷体_GB2312" w:eastAsia="楷体_GB2312"/>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3890</Words>
  <Characters>4051</Characters>
  <Lines>0</Lines>
  <Paragraphs>471</Paragraphs>
  <TotalTime>0</TotalTime>
  <ScaleCrop>false</ScaleCrop>
  <LinksUpToDate>false</LinksUpToDate>
  <CharactersWithSpaces>4374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2019-03-08T08:59:00Z</dcterms:created>
  <dc:creator>云开得月</dc:creator>
  <cp:lastModifiedBy>Administrator</cp:lastModifiedBy>
  <cp:lastPrinted>2021-03-15T01:28:30Z</cp:lastPrinted>
  <dcterms:modified xsi:type="dcterms:W3CDTF">2021-03-15T01:28:35Z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