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sz w:val="32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附件7：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Style w:val="5"/>
          <w:rFonts w:hint="eastAsia" w:ascii="方正小标宋简体" w:hAnsi="Calibri" w:eastAsia="方正小标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小标宋简体" w:hAnsi="Calibri" w:eastAsia="方正小标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2022年全国双创活动周山西分会场活动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Style w:val="5"/>
          <w:rFonts w:hint="eastAsia" w:ascii="方正小标宋简体" w:hAnsi="Calibri" w:eastAsia="方正小标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方正小标宋简体" w:hAnsi="Calibri" w:eastAsia="方正小标宋简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宣传素材征集表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为展示我省良好营商环境，双创活动周期间将通过多种形式广泛宣传双创典型，播放我省双创工作宣传片及双创人物故事片，请各单位、各部门积极推荐能充分反映各单位双创活动的典型案例、感人故事、宣传素材及创意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</w:pPr>
    </w:p>
    <w:p>
      <w:pPr>
        <w:ind w:left="-424" w:leftChars="-202"/>
        <w:jc w:val="left"/>
        <w:rPr>
          <w:rFonts w:ascii="FangSong_GB2312" w:hAnsi="宋体" w:eastAsia="FangSong_GB2312"/>
          <w:sz w:val="32"/>
          <w:szCs w:val="32"/>
        </w:rPr>
      </w:pPr>
      <w:r>
        <w:rPr>
          <w:rFonts w:hint="eastAsia" w:ascii="FangSong_GB2312" w:hAnsi="宋体" w:eastAsia="FangSong_GB2312"/>
          <w:sz w:val="32"/>
          <w:szCs w:val="32"/>
        </w:rPr>
        <w:t>单位（盖章）：</w:t>
      </w:r>
    </w:p>
    <w:p>
      <w:pPr>
        <w:spacing w:line="200" w:lineRule="exact"/>
        <w:jc w:val="center"/>
        <w:rPr>
          <w:rFonts w:ascii="宋体" w:hAnsi="宋体"/>
          <w:b/>
          <w:spacing w:val="20"/>
          <w:sz w:val="44"/>
          <w:szCs w:val="44"/>
          <w:u w:val="single"/>
        </w:rPr>
      </w:pPr>
    </w:p>
    <w:tbl>
      <w:tblPr>
        <w:tblStyle w:val="3"/>
        <w:tblW w:w="979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17"/>
        <w:gridCol w:w="1575"/>
        <w:gridCol w:w="1095"/>
        <w:gridCol w:w="105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创新创业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拍摄企业及团队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企业介绍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（200字左右）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拍摄地点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</w:tbl>
    <w:p>
      <w:pPr>
        <w:spacing w:line="240" w:lineRule="exact"/>
        <w:rPr>
          <w:rFonts w:ascii="KaiTi_GB2312" w:eastAsia="KaiTi_GB2312"/>
          <w:sz w:val="32"/>
        </w:rPr>
      </w:pPr>
    </w:p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tbl>
      <w:tblPr>
        <w:tblStyle w:val="3"/>
        <w:tblW w:w="982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17"/>
        <w:gridCol w:w="1545"/>
        <w:gridCol w:w="1125"/>
        <w:gridCol w:w="103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创新创业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典型人物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人物介绍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（200字左右）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拍摄地点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tbl>
      <w:tblPr>
        <w:tblStyle w:val="3"/>
        <w:tblW w:w="969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385"/>
        <w:gridCol w:w="1455"/>
        <w:gridCol w:w="1170"/>
        <w:gridCol w:w="151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双创示范基地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介绍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（200字左右）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拍摄地点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tbl>
      <w:tblPr>
        <w:tblStyle w:val="3"/>
        <w:tblW w:w="969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355"/>
        <w:gridCol w:w="1485"/>
        <w:gridCol w:w="1155"/>
        <w:gridCol w:w="15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双创支撑平台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介绍</w:t>
            </w:r>
          </w:p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（200字左右）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拍摄地点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pacing w:val="-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spacing w:val="-6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ascii="FangSong_GB2312" w:eastAsia="FangSong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联系人：山西省科学技术协会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郭俊杰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话：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18636996310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箱：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455815223@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qq.com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eastAsia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aiTi_GB2312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7256B"/>
    <w:rsid w:val="069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2022-02-08T07:05:00Z</dcterms:created>
  <dc:creator>木子</dc:creator>
  <cp:lastModifiedBy>木子</cp:lastModifiedBy>
  <dcterms:modified xsi:type="dcterms:W3CDTF">2022-02-08T07:05:27Z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347C5D1BA2D44770B2294A013019F8A7</vt:lpwstr>
  </property>
</Properties>
</file>