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vertAlign w:val="baseline"/>
          <w:lang w:eastAsia="zh-CN"/>
        </w:rPr>
        <w:t>“水控杯”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vertAlign w:val="baseline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vertAlign w:val="baseline"/>
        </w:rPr>
        <w:instrText xml:space="preserve"> HYPERLINK "http://www.jskx.org.cn/web/artlist/812336" \t "https://www.qiyekexie.com/portal/zkx/6/cxdrSubject/_blank"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vertAlign w:val="baseline"/>
        </w:rPr>
        <w:fldChar w:fldCharType="separate"/>
      </w:r>
      <w:r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vertAlign w:val="baseline"/>
        </w:rPr>
        <w:t>202</w:t>
      </w:r>
      <w:r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vertAlign w:val="baseline"/>
          <w:lang w:val="en-US" w:eastAsia="zh-CN"/>
        </w:rPr>
        <w:t>2</w:t>
      </w:r>
      <w:r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vertAlign w:val="baseline"/>
        </w:rPr>
        <w:t>年</w:t>
      </w:r>
      <w:r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vertAlign w:val="baseline"/>
          <w:lang w:eastAsia="zh-CN"/>
        </w:rPr>
        <w:t>山西</w:t>
      </w:r>
      <w:r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vertAlign w:val="baseline"/>
        </w:rPr>
        <w:t>省企业“创新达人”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vertAlign w:val="baseline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eastAsia="zh-CN"/>
        </w:rPr>
        <w:t>（排名不分先后）</w:t>
      </w:r>
    </w:p>
    <w:tbl>
      <w:tblPr>
        <w:tblStyle w:val="7"/>
        <w:tblW w:w="8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416"/>
        <w:gridCol w:w="1020"/>
        <w:gridCol w:w="5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41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名</w:t>
            </w:r>
          </w:p>
        </w:tc>
        <w:tc>
          <w:tcPr>
            <w:tcW w:w="10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555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工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作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田海波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国网山西省电力公司晋城供电公司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张登崤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山西宏安翔科技股份有限公司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军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中煤昔阳能源有限责任公司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山西柴火部落网络科技有限公司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牛立群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山西嘉世达机器人技术有限公司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张志耀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中国电子科技集团公司第二研究所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  芳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中国电子科技集团公司第二研究所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郭少龙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山西暗石电子技术有限公司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  泽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中车永济电机有限公司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山西天地煤机装备有限公司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刘会勇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中车太原机车车辆有限公司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郭晋敏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晋西工业集团有限责任公司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田武军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孝义市金精化工有限公司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韦丽金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晋西工业集团有限责任公司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王玉生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曲沃县玉生食品有限公司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彭勇钢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太原航空仪表有限公司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魏海鱼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山西金达煤化工科技有限公司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王鹏程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华阳集团碳基合成材料研发中心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张志奇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山西航天清华装备有限责任公司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崔奇峰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山西天巨重工机械有限公司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21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  越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山西新华防化装备研究院有限公司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22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杨国栋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华阳新材料集团有限公司科技管理部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  磊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神池县石记源食品有限公司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任雅楠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山西晋青年数字全媒体运营有限公司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娜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山西天地煤机装备有限公司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航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国网山西省电力公司运城供电公司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27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  竹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太原煤炭气化（集团）有限责任公司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28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李俊杰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华阳新材料科技集团有限公司技术中心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29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刘计平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山西柳林煤矿有限公司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30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  军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山西医纽恩医疗科技有限公司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31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珏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山西吉祥锅炉制造有限公司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32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王利东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山西汾阳丰源网架钢结构有限公司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33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  强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  <w:t>华阳新材料科技集团有限公司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34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云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山西云泉岩土工程科技股份有限公司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35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  洪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山西六新科技有限公司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36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宇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中车太原机车车辆有限公司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37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涛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晋西工业集团有限责任公司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38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郭丽鹏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山西宏厦建筑工程第三有限公司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39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左楠楠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华阳新材料科技集团有限公司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碳基合成材料研发中心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40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忽东风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晋西工业集团有限责任公司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41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何兴军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山西江淮重工有限责任公司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42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曹彦清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山河醋业有限公司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43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  冰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大运汽车股份有限公司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44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荣步云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天脊煤化工集团股份有限公司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45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曹泰峰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大运汽车股份有限公司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46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姜凌霄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国网山西省电力公司超高压变电分公司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47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楠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山西灵创映画网络科技有限公司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48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  杰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山西黄河水务生态环保控股有限公司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49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诚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山西中政国诚环保工程有限公司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50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刘德靓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山西江淮重工有限责任公司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51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唐逸超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山西北控晋马创兴科技有限公司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52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翁震坤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华阳新材料科技集团有限公司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53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斌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国网山西省电力公司晋城供电公司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54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王广桢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山西焦煤西山煤电机电厂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55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  凯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华阳集团碳基合成材料研发中心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56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郭宝晶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华阳新材料科技集团有限公司科技管理部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57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李文兵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晋西工业集团有限责任公司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58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强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大运汽车股份有限公司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59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马路军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山西皇城相府药业股份有限公司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60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立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国网山西省电力公司阳泉供电公司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61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锴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太原航空仪表有限公司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62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张怀民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山西宏光医用玻璃股份有限公司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63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丹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国网山西省电力公司晋城供电公司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64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王建新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山西农谷地标食品有限责任公司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65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玲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山西焦煤西山煤电镇城底选煤厂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66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阴贵荣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晋中雾凇林新型建材科技有限公司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67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张家乐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山西国润储能科技有限公司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68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毅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  <w:t>国网山西省电力公司阳泉供电公司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69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  军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沁水县琳芝涵农业发展有限公司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70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闫升伟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山西升泰蚯蚓养殖有限公司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71</w:t>
            </w:r>
          </w:p>
        </w:tc>
        <w:tc>
          <w:tcPr>
            <w:tcW w:w="141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孙  凯</w:t>
            </w:r>
          </w:p>
        </w:tc>
        <w:tc>
          <w:tcPr>
            <w:tcW w:w="10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国网山西省电力公司晋中供电公司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72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张锁贵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山西天合新材料科技有限公司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73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蓓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中车太原机车车辆有限公司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74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田渊辉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山西焦煤西山煤电斜沟矿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75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赵国伟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国网山西大同供电公司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76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玲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国网山西省电力公司晋中供电公司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77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军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山西金达煤化工科技有限公司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78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刚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天脊煤化工集团股份有限公司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79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琳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国网临汾供电公司营销业务管控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与稽查中心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80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刁  夏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国药集团威奇达药业有限公司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ZGExNmE4NWQ3ZjkxNzUyMDY3MjRhZWQ1NDgxYTIifQ=="/>
  </w:docVars>
  <w:rsids>
    <w:rsidRoot w:val="62043A6D"/>
    <w:rsid w:val="6204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toc 7"/>
    <w:basedOn w:val="1"/>
    <w:next w:val="1"/>
    <w:qFormat/>
    <w:uiPriority w:val="0"/>
    <w:pPr>
      <w:ind w:left="1200" w:leftChars="1200"/>
    </w:p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2022-11-02T06:46:00Z</dcterms:created>
  <dc:creator>Administrator</dc:creator>
  <cp:lastModifiedBy>Administrator</cp:lastModifiedBy>
  <dcterms:modified xsi:type="dcterms:W3CDTF">2022-11-02T06:47:16Z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19FBCB346BCA467F9939F7B4FF0CE7FD</vt:lpwstr>
  </property>
</Properties>
</file>