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100"/>
        <w:jc w:val="both"/>
        <w:rPr>
          <w:rFonts w:hint="eastAsia"/>
          <w:b/>
          <w:sz w:val="60"/>
        </w:rPr>
      </w:pPr>
    </w:p>
    <w:p>
      <w:pPr>
        <w:ind w:firstLine="602" w:firstLineChars="100"/>
        <w:jc w:val="center"/>
        <w:rPr>
          <w:rFonts w:hint="eastAsia"/>
          <w:b/>
          <w:sz w:val="60"/>
          <w:lang w:eastAsia="zh-CN"/>
        </w:rPr>
      </w:pPr>
      <w:r>
        <w:rPr>
          <w:rFonts w:hint="eastAsia"/>
          <w:b/>
          <w:sz w:val="60"/>
        </w:rPr>
        <w:t>吕梁市</w:t>
      </w:r>
      <w:r>
        <w:rPr>
          <w:rFonts w:hint="eastAsia"/>
          <w:b/>
          <w:sz w:val="60"/>
          <w:lang w:eastAsia="zh-CN"/>
        </w:rPr>
        <w:t>“星创天地”</w:t>
      </w:r>
    </w:p>
    <w:p>
      <w:pPr>
        <w:ind w:firstLine="602" w:firstLineChars="100"/>
        <w:jc w:val="center"/>
        <w:rPr>
          <w:rFonts w:hint="eastAsia"/>
          <w:b/>
          <w:sz w:val="52"/>
        </w:rPr>
      </w:pPr>
      <w:r>
        <w:rPr>
          <w:rFonts w:hint="eastAsia"/>
          <w:b/>
          <w:sz w:val="60"/>
        </w:rPr>
        <w:t>项 目 申 报 书</w:t>
      </w:r>
    </w:p>
    <w:p>
      <w:pPr>
        <w:jc w:val="center"/>
        <w:rPr>
          <w:rFonts w:hint="eastAsia"/>
          <w:b/>
          <w:sz w:val="48"/>
        </w:rPr>
      </w:pPr>
    </w:p>
    <w:p>
      <w:pPr>
        <w:spacing w:before="120"/>
        <w:rPr>
          <w:rFonts w:hint="eastAsia" w:asci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星创天地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名称：</w:t>
      </w:r>
    </w:p>
    <w:p>
      <w:p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运营主体名称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运营主体法人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运营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场所地址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:</w:t>
      </w:r>
    </w:p>
    <w:p>
      <w:p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门：</w:t>
      </w:r>
    </w:p>
    <w:p>
      <w:p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间：</w:t>
      </w: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pStyle w:val="12"/>
        <w:spacing w:before="0" w:after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12"/>
        <w:spacing w:before="0" w:after="0"/>
        <w:jc w:val="center"/>
        <w:rPr>
          <w:rFonts w:hint="eastAsia"/>
          <w:sz w:val="32"/>
          <w:szCs w:val="32"/>
        </w:rPr>
      </w:pPr>
    </w:p>
    <w:p>
      <w:pPr>
        <w:pStyle w:val="12"/>
        <w:spacing w:before="0" w:after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吕梁市科学技术局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年制</w:t>
      </w:r>
    </w:p>
    <w:p>
      <w:pPr>
        <w:jc w:val="center"/>
        <w:rPr>
          <w:rFonts w:hint="eastAsia" w:ascii="宋体"/>
          <w:sz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“星创天地”基本信息表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79"/>
        <w:gridCol w:w="876"/>
        <w:gridCol w:w="317"/>
        <w:gridCol w:w="256"/>
        <w:gridCol w:w="1046"/>
        <w:gridCol w:w="797"/>
        <w:gridCol w:w="1907"/>
        <w:gridCol w:w="60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星创天地名称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XXX星创天地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运营主体名称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所属县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right"/>
              <w:rPr>
                <w:rFonts w:ascii="Times New Roman" w:hAnsi="Times New Roman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地址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网址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运营主体性质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事业单位</w:t>
            </w:r>
            <w:r>
              <w:rPr>
                <w:rFonts w:ascii="Times New Roman" w:hAnsi="Times New Roman" w:eastAsia="仿宋_GB2312"/>
                <w:sz w:val="28"/>
              </w:rPr>
              <w:t xml:space="preserve">  □国有企业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 xml:space="preserve">□民营企业  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□其他</w:t>
            </w:r>
            <w:r>
              <w:rPr>
                <w:rFonts w:hint="eastAsia" w:ascii="Times New Roman" w:hAnsi="Times New Roman" w:eastAsia="仿宋_GB2312"/>
                <w:sz w:val="28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</w:rPr>
              <w:t>（填写具体名称）（单选）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运营主体类别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□农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业高新技术产业示范区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□农业科技园区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t>□农业龙头企业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□农业院校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□科研机构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□工程技术研究中心  □科技中介服务机构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农民专业合作社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□科技特派员服务站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□其他</w:t>
            </w:r>
            <w:r>
              <w:rPr>
                <w:rFonts w:hint="eastAsia" w:ascii="Times New Roman" w:hAnsi="Times New Roman" w:eastAsia="仿宋_GB2312"/>
                <w:sz w:val="28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</w:rPr>
              <w:t>（填写具体名称）（单选）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技术依托单位</w:t>
            </w: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高等院校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□科研院所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□新农村发展研究院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t>□农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业高新技术产业示范区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□农业科技园区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□工程技术研究中心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</w:rPr>
              <w:t>□科技企业孵化器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□科技型企业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</w:rPr>
              <w:t>□科技特派员服务站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□其他</w:t>
            </w:r>
            <w:r>
              <w:rPr>
                <w:rFonts w:hint="eastAsia" w:ascii="Times New Roman" w:hAnsi="Times New Roman" w:eastAsia="仿宋_GB2312"/>
                <w:sz w:val="28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</w:rPr>
              <w:t>（填写具体名称）（多选）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成立时间</w:t>
            </w:r>
          </w:p>
        </w:tc>
        <w:tc>
          <w:tcPr>
            <w:tcW w:w="27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</w:rPr>
              <w:t>日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场地面积（m</w:t>
            </w:r>
            <w:r>
              <w:rPr>
                <w:rFonts w:ascii="Times New Roman" w:hAnsi="Times New Roman" w:eastAsia="仿宋_GB2312"/>
                <w:sz w:val="32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sz w:val="28"/>
              </w:rPr>
              <w:t>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77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农业用地面积（m</w:t>
            </w:r>
            <w:r>
              <w:rPr>
                <w:rFonts w:ascii="Times New Roman" w:hAnsi="Times New Roman" w:eastAsia="仿宋_GB2312"/>
                <w:sz w:val="32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sz w:val="28"/>
              </w:rPr>
              <w:t>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10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创业导师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人数</w:t>
            </w:r>
            <w:r>
              <w:rPr>
                <w:rFonts w:ascii="Times New Roman" w:hAnsi="Times New Roman" w:eastAsia="仿宋_GB2312"/>
                <w:sz w:val="28"/>
              </w:rPr>
              <w:t>（人）</w:t>
            </w:r>
          </w:p>
        </w:tc>
        <w:tc>
          <w:tcPr>
            <w:tcW w:w="13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服务</w:t>
            </w:r>
            <w:r>
              <w:rPr>
                <w:rFonts w:ascii="Times New Roman" w:hAnsi="Times New Roman" w:eastAsia="仿宋_GB2312"/>
                <w:sz w:val="28"/>
              </w:rPr>
              <w:t>团队人数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sz w:val="28"/>
              </w:rPr>
              <w:t>人）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10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创业团队数量（个）</w:t>
            </w:r>
          </w:p>
        </w:tc>
        <w:tc>
          <w:tcPr>
            <w:tcW w:w="13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团队人数</w:t>
            </w:r>
            <w:r>
              <w:rPr>
                <w:rFonts w:ascii="Times New Roman" w:hAnsi="Times New Roman" w:eastAsia="仿宋_GB2312"/>
                <w:sz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人</w:t>
            </w:r>
            <w:r>
              <w:rPr>
                <w:rFonts w:ascii="Times New Roman" w:hAnsi="Times New Roman" w:eastAsia="仿宋_GB2312"/>
                <w:sz w:val="28"/>
              </w:rPr>
              <w:t>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企业数量</w:t>
            </w:r>
            <w:r>
              <w:rPr>
                <w:rFonts w:ascii="Times New Roman" w:hAnsi="Times New Roman" w:eastAsia="仿宋_GB2312"/>
                <w:sz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个</w:t>
            </w:r>
            <w:r>
              <w:rPr>
                <w:rFonts w:ascii="Times New Roman" w:hAnsi="Times New Roman" w:eastAsia="仿宋_GB2312"/>
                <w:sz w:val="28"/>
              </w:rPr>
              <w:t>）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创业企业人数（人）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建立电商平台数（个）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建立线下服务平台数（个）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组织活动（次）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培训人数（人）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创业团队和创业企业获得投资金额（万元）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创业团队和创业企业获得融资金额（万元）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成功孵化企业数（个）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培育职业农民（人）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带动贫困户增收（万元）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带动贫困户（户）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星创天地创造产值利润（万元）</w:t>
            </w:r>
          </w:p>
        </w:tc>
        <w:tc>
          <w:tcPr>
            <w:tcW w:w="27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商标数量（个）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</w:p>
        </w:tc>
        <w:tc>
          <w:tcPr>
            <w:tcW w:w="277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专利数量（个）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9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办公电话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手机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联系人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9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主要负责人简介（限</w:t>
            </w: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  <w:r>
              <w:rPr>
                <w:rFonts w:ascii="Times New Roman" w:hAnsi="Times New Roman" w:eastAsia="仿宋_GB2312"/>
                <w:sz w:val="28"/>
              </w:rPr>
              <w:t>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星创天地功能定位、特色和理念（限</w:t>
            </w: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  <w:r>
              <w:rPr>
                <w:rFonts w:ascii="Times New Roman" w:hAnsi="Times New Roman" w:eastAsia="仿宋_GB2312"/>
                <w:sz w:val="28"/>
              </w:rPr>
              <w:t>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hint="eastAsia" w:ascii="Times New Roman" w:hAnsi="Times New Roman" w:eastAsia="仿宋_GB2312"/>
                <w:sz w:val="28"/>
              </w:rPr>
              <w:t>5</w:t>
            </w:r>
            <w:r>
              <w:rPr>
                <w:rFonts w:ascii="Times New Roman" w:hAnsi="Times New Roman" w:eastAsia="仿宋_GB2312"/>
                <w:sz w:val="28"/>
              </w:rPr>
              <w:t>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“互联网+”网络电商平台建设情况（限300字）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</w:rPr>
              <w:t>创新创业服务平台建设情况（限500字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带动脱贫增收情况（带动建档立卡贫困户脱贫户数、贫困人口就业人数、增收情况等）（限500字）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培育新型农业经营主体情况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（限300字）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推进一二三产业融合发展情况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（限500字）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成功孵化农业创业企业案例</w:t>
            </w:r>
          </w:p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（限500字）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附件</w:t>
            </w:r>
          </w:p>
        </w:tc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1．运营主体法人营业执照、组织机构代码证复印件</w:t>
            </w:r>
          </w:p>
          <w:p>
            <w:pPr>
              <w:spacing w:before="93" w:beforeLines="30" w:after="93" w:afterLines="30" w:line="360" w:lineRule="auto"/>
              <w:ind w:left="0" w:leftChars="0" w:right="0" w:rightChars="0" w:firstLine="0" w:firstLineChars="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2．成功孵化企业、创业团队和创业企业、创业导师名单</w:t>
            </w:r>
            <w:r>
              <w:rPr>
                <w:rFonts w:hint="eastAsia" w:ascii="Times New Roman" w:hAnsi="Times New Roman" w:eastAsia="仿宋_GB2312"/>
                <w:sz w:val="28"/>
              </w:rPr>
              <w:t>、技术依托单位名单</w:t>
            </w:r>
            <w:r>
              <w:rPr>
                <w:rFonts w:ascii="Times New Roman" w:hAnsi="Times New Roman" w:eastAsia="仿宋_GB2312"/>
                <w:sz w:val="28"/>
              </w:rPr>
              <w:t>（列明入驻时间）、注册商标名称</w:t>
            </w:r>
            <w:r>
              <w:rPr>
                <w:rFonts w:hint="eastAsia" w:ascii="Times New Roman" w:hAnsi="Times New Roman" w:eastAsia="仿宋_GB2312"/>
                <w:sz w:val="28"/>
              </w:rPr>
              <w:t>、线下服务平台实景照片</w:t>
            </w:r>
          </w:p>
        </w:tc>
      </w:tr>
    </w:tbl>
    <w:p>
      <w:pPr>
        <w:spacing w:after="120" w:afterLines="50"/>
        <w:ind w:firstLine="3960" w:firstLineChars="11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项目经费预算</w:t>
      </w:r>
    </w:p>
    <w:tbl>
      <w:tblPr>
        <w:tblStyle w:val="6"/>
        <w:tblW w:w="4555" w:type="pct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220"/>
        <w:gridCol w:w="2704"/>
        <w:gridCol w:w="129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3" w:type="pct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经费来源预算（万元）</w:t>
            </w:r>
          </w:p>
        </w:tc>
        <w:tc>
          <w:tcPr>
            <w:tcW w:w="3156" w:type="pct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其中市财政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科技专项经费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项目投资合计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pStyle w:val="10"/>
              <w:snapToGrid w:val="0"/>
              <w:spacing w:line="400" w:lineRule="exact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支出预算合计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一、市财政科技专项拨款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pStyle w:val="10"/>
              <w:snapToGrid w:val="0"/>
              <w:spacing w:line="400" w:lineRule="exact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（一）直接费用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二、自有资金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1、设备费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2、材料费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ind w:firstLine="1200" w:firstLineChars="500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3、科研活动费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4、科研服务费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5、人员和劳务补助费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（二）间接费用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1" w:type="pct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90" w:type="pct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其中：绩效支出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备注：保持晋政办发【2016】76号文和晋政办发〔2017〕79号文对科研经费支出项目的定义不变，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对部分支出项目合并，赋予科员人员更大预算调剂权，简化会计核算内容，减轻项目承担财务核算负担。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1、设备费：保持晋政办发【2016】76号文设备费定义和支出范围不变。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2、材料费：保持晋政办发【2016】76号文材料费定义和支出范围不变。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3、科研活动费：将晋政办发【2016】76号文所列测试化验加工费、数据/样本采集费、资料费、印刷/出版费、知识产权事务费、办公费、燃料动力费、车辆使用费合并计算。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4、科研服务费：将晋政办发【2016】76号文所列专家咨询费、差旅费、会议/会务费、国际合作与交流/国内协议费合并计算。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5、人员和劳务补助费：将晋政办发【2016】76号文所列劳务费、其他支出合并计算。</w:t>
            </w:r>
          </w:p>
        </w:tc>
      </w:tr>
    </w:tbl>
    <w:p>
      <w:pPr>
        <w:ind w:firstLine="720" w:firstLineChars="200"/>
        <w:jc w:val="center"/>
        <w:rPr>
          <w:rFonts w:hint="eastAsia"/>
          <w:sz w:val="36"/>
          <w:szCs w:val="36"/>
        </w:rPr>
      </w:pPr>
    </w:p>
    <w:tbl>
      <w:tblPr>
        <w:tblStyle w:val="6"/>
        <w:tblW w:w="9122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9122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申报单位意见：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项目负责人（签字）                     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  <w:lang w:eastAsia="zh-CN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运营主体法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人（签字）                   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ind w:right="567" w:firstLine="5760" w:firstLineChars="2400"/>
              <w:rPr>
                <w:rFonts w:hint="eastAsia" w:ascii="宋体" w:hAnsi="宋体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年    月    日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9122" w:type="dxa"/>
            <w:noWrap w:val="0"/>
            <w:vAlign w:val="center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组织单位意见：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单位负责人（签字）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</w:t>
            </w:r>
          </w:p>
          <w:p>
            <w:pPr>
              <w:spacing w:line="360" w:lineRule="auto"/>
              <w:ind w:right="567" w:firstLine="6000" w:firstLineChars="25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  月    日</w:t>
            </w:r>
          </w:p>
          <w:p>
            <w:pPr>
              <w:spacing w:line="360" w:lineRule="auto"/>
              <w:ind w:right="567" w:firstLine="1680" w:firstLineChars="600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/>
          <w:sz w:val="36"/>
        </w:rPr>
      </w:pPr>
    </w:p>
    <w:p>
      <w:pPr>
        <w:ind w:firstLine="361" w:firstLineChars="100"/>
        <w:jc w:val="left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“星创天地”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计划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申报书正文（编写提纲）</w:t>
      </w:r>
    </w:p>
    <w:p>
      <w:pPr>
        <w:numPr>
          <w:ilvl w:val="0"/>
          <w:numId w:val="0"/>
        </w:numPr>
        <w:ind w:firstLine="722" w:firstLineChars="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一、建设情况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运营机构情况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专职管理团队情况（含负责人简历）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.实体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场地建设情况（含可自主支配的试验示范生产基地情况）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网上平台建设情况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管理制度建设情况（包括孵化企业制度、培训辅导制度、目标考核制度等）</w:t>
      </w:r>
    </w:p>
    <w:p>
      <w:pPr>
        <w:numPr>
          <w:ilvl w:val="0"/>
          <w:numId w:val="0"/>
        </w:numPr>
        <w:ind w:firstLine="722" w:firstLineChars="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二，服务资源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运营服务模式介绍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2.已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具备的服务资源（含技术依托、中介机构等）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已形成的创业团队（含主要等创业导师个人简介）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可调动的创业投资融资资本情况</w:t>
      </w:r>
    </w:p>
    <w:p>
      <w:pPr>
        <w:numPr>
          <w:ilvl w:val="0"/>
          <w:numId w:val="0"/>
        </w:numPr>
        <w:ind w:firstLine="722" w:firstLineChars="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三、取得成效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1.新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孵化企业情况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创业活动举办和服务开展情况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孵化培育的代表性企业情况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其他服务成效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未来三年发展规划及目标</w:t>
      </w: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</w:p>
  <w:p>
    <w:pPr>
      <w:pStyle w:val="4"/>
      <w:ind w:right="360" w:firstLine="360"/>
      <w:jc w:val="center"/>
    </w:pPr>
    <w:r>
      <w:rPr>
        <w:kern w:val="0"/>
        <w:sz w:val="20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</w:pPr>
    <w:r>
      <w:rPr>
        <w:kern w:val="0"/>
        <w:sz w:val="20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47E93"/>
    <w:rsid w:val="08B466C9"/>
    <w:rsid w:val="0A0B0A70"/>
    <w:rsid w:val="122F163F"/>
    <w:rsid w:val="1BDC73C7"/>
    <w:rsid w:val="26275E9F"/>
    <w:rsid w:val="28F27799"/>
    <w:rsid w:val="29E7040B"/>
    <w:rsid w:val="2D4F028B"/>
    <w:rsid w:val="318F3C56"/>
    <w:rsid w:val="344F7280"/>
    <w:rsid w:val="376D2C7F"/>
    <w:rsid w:val="38D25BB3"/>
    <w:rsid w:val="3B8D0264"/>
    <w:rsid w:val="3F35775D"/>
    <w:rsid w:val="473D1D8D"/>
    <w:rsid w:val="48D029D8"/>
    <w:rsid w:val="4B492074"/>
    <w:rsid w:val="4E1C623D"/>
    <w:rsid w:val="52F1214F"/>
    <w:rsid w:val="53147E93"/>
    <w:rsid w:val="56BE5DFB"/>
    <w:rsid w:val="5CD16CCD"/>
    <w:rsid w:val="61F35448"/>
    <w:rsid w:val="651B0496"/>
    <w:rsid w:val="671A57C6"/>
    <w:rsid w:val="6C133E32"/>
    <w:rsid w:val="6DB96C83"/>
    <w:rsid w:val="6F636725"/>
    <w:rsid w:val="70652414"/>
    <w:rsid w:val="72B113F9"/>
    <w:rsid w:val="74AC7A58"/>
    <w:rsid w:val="77B31978"/>
    <w:rsid w:val="7B0F7755"/>
    <w:rsid w:val="7B54521E"/>
    <w:rsid w:val="7B927C2F"/>
    <w:rsid w:val="7CC575F4"/>
    <w:rsid w:val="7EDB703B"/>
    <w:rsid w:val="7FF0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1"/>
    <w:basedOn w:val="1"/>
    <w:next w:val="3"/>
    <w:qFormat/>
    <w:uiPriority w:val="0"/>
    <w:rPr>
      <w:sz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p17"/>
    <w:basedOn w:val="1"/>
    <w:qFormat/>
    <w:uiPriority w:val="0"/>
    <w:pPr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2017-09-28T10:34:00Z</dcterms:created>
  <dc:creator>Administrator</dc:creator>
  <cp:lastModifiedBy>greatwall</cp:lastModifiedBy>
  <dcterms:modified xsi:type="dcterms:W3CDTF">2023-04-10T12:45:12Z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