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spacing w:line="900" w:lineRule="exact"/>
        <w:ind w:firstLine="6900" w:firstLineChars="2300"/>
        <w:rPr>
          <w:rFonts w:hint="eastAsia" w:ascii="黑体" w:eastAsia="黑体"/>
          <w:sz w:val="52"/>
          <w:szCs w:val="52"/>
        </w:rPr>
      </w:pPr>
      <w:r>
        <w:rPr>
          <w:rFonts w:hint="eastAsia" w:ascii="方正楷体简体" w:eastAsia="方正楷体简体"/>
          <w:sz w:val="30"/>
        </w:rPr>
        <w:t>编号</w:t>
      </w:r>
      <w:r>
        <w:rPr>
          <w:rFonts w:hint="eastAsia" w:ascii="方正楷体简体" w:eastAsia="方正楷体简体"/>
          <w:sz w:val="30"/>
          <w:u w:val="single"/>
        </w:rPr>
        <w:t xml:space="preserve">        </w:t>
      </w:r>
    </w:p>
    <w:p>
      <w:pPr>
        <w:spacing w:line="560" w:lineRule="exact"/>
        <w:jc w:val="center"/>
        <w:rPr>
          <w:rFonts w:hint="eastAsia" w:ascii="黑体" w:eastAsia="黑体"/>
          <w:sz w:val="52"/>
          <w:szCs w:val="52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山西省特色专业镇建设标准化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试点项目</w:t>
      </w:r>
      <w:r>
        <w:rPr>
          <w:rFonts w:hint="default" w:ascii="方正小标宋简体" w:eastAsia="方正小标宋简体"/>
          <w:sz w:val="52"/>
          <w:szCs w:val="52"/>
          <w:lang w:val="en-US" w:eastAsia="zh-CN"/>
        </w:rPr>
        <w:t>申报书</w:t>
      </w:r>
    </w:p>
    <w:bookmarkEnd w:id="0"/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1269" w:firstLineChars="395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试点</w:t>
      </w:r>
      <w:r>
        <w:rPr>
          <w:rFonts w:hint="eastAsia" w:ascii="楷体" w:hAnsi="楷体" w:eastAsia="楷体" w:cs="楷体"/>
          <w:b/>
          <w:sz w:val="32"/>
          <w:szCs w:val="32"/>
        </w:rPr>
        <w:t>项目名称:________________</w:t>
      </w:r>
      <w:r>
        <w:rPr>
          <w:rFonts w:hint="eastAsia" w:ascii="楷体" w:hAnsi="楷体" w:eastAsia="楷体" w:cs="楷体"/>
          <w:b/>
          <w:sz w:val="32"/>
          <w:szCs w:val="32"/>
          <w:u w:val="none"/>
        </w:rPr>
        <w:t>_</w:t>
      </w:r>
      <w:r>
        <w:rPr>
          <w:rFonts w:hint="eastAsia" w:ascii="楷体" w:hAnsi="楷体" w:eastAsia="楷体" w:cs="楷体"/>
          <w:b/>
          <w:sz w:val="32"/>
          <w:szCs w:val="32"/>
        </w:rPr>
        <w:t>________</w:t>
      </w:r>
    </w:p>
    <w:p>
      <w:pPr>
        <w:spacing w:line="560" w:lineRule="exact"/>
        <w:ind w:firstLine="1269" w:firstLineChars="395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项目承担单位:_________________________</w:t>
      </w:r>
    </w:p>
    <w:p>
      <w:pPr>
        <w:spacing w:line="560" w:lineRule="exact"/>
        <w:ind w:firstLine="1269" w:firstLineChars="395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项目联系人:___________________________</w:t>
      </w:r>
    </w:p>
    <w:p>
      <w:pPr>
        <w:spacing w:line="560" w:lineRule="exact"/>
        <w:ind w:firstLine="1269" w:firstLineChars="395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联系电话：____________________________</w:t>
      </w:r>
    </w:p>
    <w:p>
      <w:pPr>
        <w:spacing w:line="560" w:lineRule="exact"/>
        <w:jc w:val="center"/>
        <w:rPr>
          <w:rFonts w:hint="eastAsia"/>
          <w:b/>
          <w:bCs/>
        </w:rPr>
      </w:pPr>
    </w:p>
    <w:p>
      <w:pPr>
        <w:spacing w:line="560" w:lineRule="exact"/>
        <w:rPr>
          <w:rFonts w:hint="eastAsia"/>
          <w:b/>
          <w:bCs/>
        </w:rPr>
      </w:pPr>
    </w:p>
    <w:p>
      <w:pPr>
        <w:spacing w:line="560" w:lineRule="exact"/>
        <w:rPr>
          <w:rFonts w:hint="eastAsia"/>
          <w:b/>
          <w:bCs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山西</w:t>
      </w:r>
      <w:r>
        <w:rPr>
          <w:rFonts w:hint="eastAsia" w:ascii="黑体" w:hAnsi="黑体" w:eastAsia="黑体"/>
          <w:sz w:val="30"/>
          <w:szCs w:val="30"/>
        </w:rPr>
        <w:t>省市场监督管理局   印制</w:t>
      </w:r>
    </w:p>
    <w:p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承担单位为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社会团体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；参加单位是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联合申报的社会团体、其他参加单位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；保证单位是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市标准化行政主管部门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或省直部门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</w:rPr>
        <w:t>业务指导单位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为市标准化行政主管部门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或省直部门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管理单位为省标准化行政主管部门。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份，承担单位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业务指导单位、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31"/>
        <w:gridCol w:w="144"/>
        <w:gridCol w:w="646"/>
        <w:gridCol w:w="952"/>
        <w:gridCol w:w="282"/>
        <w:gridCol w:w="1003"/>
        <w:gridCol w:w="1185"/>
        <w:gridCol w:w="1119"/>
        <w:gridCol w:w="599"/>
        <w:gridCol w:w="162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</w:rPr>
              <w:br w:type="page"/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承担单位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61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单位负责人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项目联系人及职务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试点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主要参加单位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84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33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25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71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90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推荐单位联系人及职务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50" w:hRule="atLeast"/>
          <w:jc w:val="center"/>
        </w:trPr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业务范围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90" w:hRule="atLeast"/>
          <w:jc w:val="center"/>
        </w:trPr>
        <w:tc>
          <w:tcPr>
            <w:tcW w:w="6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近三年是否发生重大服务质量、安全、环境保护事故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04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标准化工作自我评价</w:t>
            </w:r>
          </w:p>
        </w:tc>
        <w:tc>
          <w:tcPr>
            <w:tcW w:w="7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sz w:val="24"/>
                <w:szCs w:val="24"/>
              </w:rPr>
              <w:t>二、承担试点的工作基础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目前标准化工作情况</w:t>
            </w: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sz w:val="24"/>
                <w:szCs w:val="24"/>
                <w:lang w:eastAsia="zh-CN"/>
              </w:rPr>
              <w:t>三、</w:t>
            </w:r>
            <w:r>
              <w:rPr>
                <w:rFonts w:hint="default" w:ascii="CESI黑体-GB2312" w:hAnsi="CESI黑体-GB2312" w:eastAsia="CESI黑体-GB2312" w:cs="CESI黑体-GB2312"/>
                <w:sz w:val="24"/>
                <w:szCs w:val="24"/>
              </w:rPr>
              <w:t>试点预期实现工作目标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sz w:val="24"/>
                <w:szCs w:val="24"/>
              </w:rPr>
              <w:t>四、计划工作步骤、时间进度、阶段工作内容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阶段工作内容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right="0"/>
              <w:rPr>
                <w:rFonts w:hint="default" w:eastAsia="方正仿宋简体"/>
                <w:b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</w:rPr>
              <w:t>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经费来源（包括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自筹资金、当地政府配套资金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/>
                <w:sz w:val="24"/>
                <w:szCs w:val="24"/>
                <w:lang w:eastAsia="zh-CN"/>
              </w:rPr>
              <w:t>六、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 w:val="24"/>
                <w:szCs w:val="24"/>
              </w:rPr>
              <w:t>试点承担单位、参加单位、保证单位、业务指导单位及管理单位意见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承担单位（盖章）：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960" w:firstLineChars="4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2160" w:firstLineChars="9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3600" w:firstLineChars="15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exac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2040" w:firstLineChars="85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3600" w:firstLineChars="15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exac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保证单位（盖章）：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1920" w:firstLine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3600" w:firstLineChars="15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业务指导单位（盖章）：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1920" w:firstLine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exac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firstLine="1920" w:firstLine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2D04477B"/>
    <w:rsid w:val="2D0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2023-04-23T08:16:00Z</dcterms:created>
  <dc:creator>（＾Ｏ＾☆♪晶晶 </dc:creator>
  <cp:lastModifiedBy>（＾Ｏ＾☆♪晶晶 </cp:lastModifiedBy>
  <dcterms:modified xsi:type="dcterms:W3CDTF">2023-04-23T08:16:46Z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69CB4D9998FD479F8D85F79CCDBC615D_11</vt:lpwstr>
  </property>
</Properties>
</file>