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ind w:right="-88" w:rightChars="-42"/>
        <w:jc w:val="center"/>
        <w:rPr>
          <w:rFonts w:ascii="方正小标宋_GBK" w:eastAsia="方正小标宋_GBK"/>
          <w:bCs/>
          <w:color w:val="FF0000"/>
          <w:spacing w:val="-28"/>
          <w:w w:val="58"/>
          <w:sz w:val="110"/>
          <w:szCs w:val="110"/>
        </w:rPr>
      </w:pPr>
      <w:r>
        <w:rPr>
          <w:rFonts w:hint="eastAsia" w:ascii="方正小标宋_GBK" w:eastAsia="方正小标宋_GBK"/>
          <w:bCs/>
          <w:color w:val="FF0000"/>
          <w:spacing w:val="-28"/>
          <w:w w:val="58"/>
          <w:sz w:val="110"/>
          <w:szCs w:val="110"/>
        </w:rPr>
        <w:t>山西新能源汽车工业有限公司文件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山新汽字〔2023〕7号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33020</wp:posOffset>
                </wp:positionV>
                <wp:extent cx="5615940" cy="0"/>
                <wp:effectExtent l="20320" t="23495" r="21590" b="241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1pt;margin-top:2.6pt;height:0pt;width:442.2pt;z-index:251659264;mso-width-relative:page;mso-height-relative:page;" filled="f" stroked="t" coordsize="21600,21600" o:gfxdata="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VtklO0gAA&#10;AAQBAAAPAAAAAAAAAAEAIAAAADgAAABkcnMvZG93bnJldi54bWxQSwECFAAUAAAACACHTuJAvSWV&#10;htUBAABtAwAADgAAAAAAAAABACAAAAA3AQAAZHJzL2Uyb0RvYy54bWxQSwUGAAAAAAYABgBZAQAA&#10;fg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60" w:lineRule="exact"/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</w:p>
    <w:p>
      <w:pPr>
        <w:adjustRightInd w:val="0"/>
        <w:spacing w:line="700" w:lineRule="exact"/>
        <w:ind w:right="-334" w:rightChars="-159"/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sz w:val="44"/>
          <w:szCs w:val="44"/>
        </w:rPr>
        <w:t>山西新能源汽车工业有限公司</w:t>
      </w:r>
    </w:p>
    <w:p>
      <w:pPr>
        <w:adjustRightInd w:val="0"/>
        <w:spacing w:line="700" w:lineRule="exact"/>
        <w:ind w:right="-334" w:rightChars="-159"/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sz w:val="44"/>
          <w:szCs w:val="44"/>
        </w:rPr>
        <w:t>关于申请2020-2022年度新能源汽车推广应用补助资金的报告</w:t>
      </w:r>
    </w:p>
    <w:p>
      <w:pPr>
        <w:spacing w:line="560" w:lineRule="exact"/>
        <w:rPr>
          <w:rFonts w:ascii="仿宋_GB2312" w:hAnsi="方正仿宋_GBK" w:eastAsia="仿宋_GB2312"/>
          <w:b/>
          <w:bCs/>
          <w:sz w:val="32"/>
          <w:szCs w:val="32"/>
        </w:rPr>
      </w:pPr>
    </w:p>
    <w:p>
      <w:pPr>
        <w:pStyle w:val="19"/>
        <w:spacing w:line="120" w:lineRule="atLeast"/>
        <w:jc w:val="both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山西转型综合改革示范区晋中开发区经济运行部：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根据财政部等四部委办公厅《关于开展2020-2022年新能源汽车推广应用补助资金清算申报的通知》（财办建〔2023〕26号）的要求，我司对2020-2022年度销售的新能源车型进行申请补助资金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60" w:lineRule="exact"/>
        <w:ind w:right="55" w:rightChars="26" w:firstLine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经汇总，本次申请我司2020-2022年度销售符合新能源汽车推广应用补助要求的车辆合计17015辆，拟申请国家补助资金共20556.1522万元，申报情况如下：</w:t>
      </w:r>
    </w:p>
    <w:tbl>
      <w:tblPr>
        <w:tblStyle w:val="8"/>
        <w:tblW w:w="7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80"/>
        <w:gridCol w:w="2220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上牌年份（年）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推广数量（辆）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申请补助资金（万元）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乘用车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2020年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638.47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2021年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1037.5785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2022年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5513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6940.2438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306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乘用车小计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6701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8616.2923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货车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2020年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474.1398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2021年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6515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7973.1961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2022年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3393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3149.084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306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货车小计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10259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11596.4199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客车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2021年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262.44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2022年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6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客车小计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343.44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306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17015</w:t>
            </w:r>
          </w:p>
        </w:tc>
        <w:tc>
          <w:tcPr>
            <w:tcW w:w="2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20556.1522</w:t>
            </w:r>
          </w:p>
        </w:tc>
      </w:tr>
    </w:tbl>
    <w:p>
      <w:pPr>
        <w:spacing w:line="560" w:lineRule="exact"/>
        <w:ind w:right="366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以上车辆合计17015辆，可申报国家补助资金共20556.1522万元。</w:t>
      </w:r>
    </w:p>
    <w:p>
      <w:pPr>
        <w:spacing w:before="156" w:beforeLines="50" w:after="156" w:afterLines="5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特此请示。</w:t>
      </w:r>
    </w:p>
    <w:p>
      <w:pPr>
        <w:spacing w:before="156" w:beforeLines="50" w:after="156" w:afterLines="50" w:line="560" w:lineRule="exact"/>
        <w:ind w:left="5400" w:leftChars="1200" w:right="338" w:rightChars="161" w:hanging="2880" w:hangingChars="900"/>
        <w:jc w:val="left"/>
        <w:rPr>
          <w:rFonts w:hint="eastAsia"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 xml:space="preserve"> </w:t>
      </w:r>
      <w:r>
        <w:rPr>
          <w:rFonts w:ascii="仿宋_GB2312" w:hAnsi="方正仿宋_GBK" w:eastAsia="仿宋_GB2312"/>
          <w:sz w:val="32"/>
          <w:szCs w:val="32"/>
        </w:rPr>
        <w:t xml:space="preserve">          </w:t>
      </w:r>
      <w:r>
        <w:rPr>
          <w:rFonts w:hint="eastAsia" w:ascii="仿宋_GB2312" w:hAnsi="方正仿宋_GBK" w:eastAsia="仿宋_GB2312"/>
          <w:sz w:val="32"/>
          <w:szCs w:val="32"/>
        </w:rPr>
        <w:t xml:space="preserve">山西新能源汽车工业有限公司 </w:t>
      </w:r>
      <w:r>
        <w:rPr>
          <w:rFonts w:ascii="仿宋_GB2312" w:hAnsi="方正仿宋_GBK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方正仿宋_GBK" w:eastAsia="仿宋_GB2312"/>
          <w:sz w:val="32"/>
          <w:szCs w:val="32"/>
        </w:rPr>
        <w:t>2023年</w:t>
      </w:r>
      <w:r>
        <w:rPr>
          <w:rFonts w:hint="eastAsia" w:ascii="仿宋_GB2312" w:hAnsi="方正仿宋_GBK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方正仿宋_GBK" w:eastAsia="仿宋_GB2312"/>
          <w:sz w:val="32"/>
          <w:szCs w:val="32"/>
        </w:rPr>
        <w:t>月</w:t>
      </w:r>
      <w:r>
        <w:rPr>
          <w:rFonts w:hint="eastAsia" w:ascii="仿宋_GB2312" w:hAnsi="方正仿宋_GBK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方正仿宋_GBK" w:eastAsia="仿宋_GB2312"/>
          <w:sz w:val="32"/>
          <w:szCs w:val="32"/>
        </w:rPr>
        <w:t>日</w:t>
      </w:r>
    </w:p>
    <w:p>
      <w:pPr>
        <w:tabs>
          <w:tab w:val="left" w:pos="7513"/>
          <w:tab w:val="left" w:pos="7655"/>
        </w:tabs>
        <w:spacing w:line="560" w:lineRule="exact"/>
        <w:jc w:val="left"/>
        <w:rPr>
          <w:rFonts w:hint="eastAsia"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>（联系人：梁荣13363540123；</w:t>
      </w:r>
      <w:r>
        <w:rPr>
          <w:rFonts w:hint="eastAsia" w:ascii="仿宋_GB2312" w:hAnsi="华文仿宋" w:eastAsia="仿宋_GB2312"/>
          <w:sz w:val="32"/>
          <w:szCs w:val="32"/>
        </w:rPr>
        <w:t>李龙飞18734823015</w:t>
      </w:r>
      <w:r>
        <w:rPr>
          <w:rFonts w:hint="eastAsia" w:ascii="仿宋_GB2312" w:hAnsi="方正仿宋_GBK" w:eastAsia="仿宋_GB2312"/>
          <w:sz w:val="32"/>
          <w:szCs w:val="32"/>
        </w:rPr>
        <w:t>）</w:t>
      </w:r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370205</wp:posOffset>
                </wp:positionV>
                <wp:extent cx="5615940" cy="8890"/>
                <wp:effectExtent l="17145" t="13335" r="1524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7pt;margin-top:29.15pt;height:0.7pt;width:442.2pt;z-index:251663360;mso-width-relative:page;mso-height-relative:page;" filled="f" stroked="t" coordsize="21600,21600" o:gfxdata="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PTiZ2XWAAAA&#10;CAEAAA8AAAAAAAAAAQAgAAAAOAAAAGRycy9kb3ducmV2LnhtbFBLAQIUABQAAAAIAIdO4kAJgbfw&#10;0AEAAGMDAAAOAAAAAAAAAAEAIAAAADsBAABkcnMvZTJvRG9jLnhtbFBLBQYAAAAABgAGAFkBAAB9&#10;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66"/>
        </w:tabs>
        <w:spacing w:line="600" w:lineRule="exact"/>
        <w:ind w:left="210" w:leftChars="100" w:right="210" w:rightChars="100"/>
        <w:rPr>
          <w:rFonts w:ascii="仿宋_GB2312" w:hAnsi="方正仿宋_GBK" w:eastAsia="仿宋_GB2312"/>
          <w:sz w:val="28"/>
          <w:szCs w:val="32"/>
        </w:rPr>
      </w:pPr>
      <w:r>
        <w:rPr>
          <w:rFonts w:hint="eastAsia" w:ascii="仿宋_GB2312" w:eastAsia="仿宋_GB2312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458470</wp:posOffset>
                </wp:positionV>
                <wp:extent cx="5615940" cy="8890"/>
                <wp:effectExtent l="18415" t="15875" r="1397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36.1pt;height:0.7pt;width:442.2pt;z-index:251664384;mso-width-relative:page;mso-height-relative:page;" filled="f" stroked="t" coordsize="21600,21600" o:gfxdata="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IDBdYNYAAAAI&#10;AQAADwAAAAAAAAABACAAAAA4AAAAZHJzL2Rvd25yZXYueG1sUEsBAhQAFAAAAAgAh07iQBnfMNnP&#10;AQAAYwMAAA4AAAAAAAAAAQAgAAAAO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color w:val="000000"/>
          <w:sz w:val="28"/>
          <w:szCs w:val="32"/>
        </w:rPr>
        <w:t>山西新能源汽车工业有限公司</w:t>
      </w:r>
      <w:r>
        <w:rPr>
          <w:rFonts w:hint="eastAsia" w:ascii="仿宋_GB2312" w:eastAsia="仿宋_GB2312"/>
          <w:bCs/>
          <w:color w:val="0000FF"/>
          <w:sz w:val="28"/>
          <w:szCs w:val="32"/>
        </w:rPr>
        <w:t xml:space="preserve">  </w:t>
      </w:r>
      <w:r>
        <w:rPr>
          <w:rFonts w:hint="eastAsia" w:ascii="仿宋_GB2312" w:eastAsia="仿宋_GB2312"/>
          <w:bCs/>
          <w:sz w:val="28"/>
          <w:szCs w:val="32"/>
        </w:rPr>
        <w:t xml:space="preserve">             </w:t>
      </w:r>
      <w:r>
        <w:rPr>
          <w:rFonts w:hint="eastAsia" w:ascii="仿宋_GB2312" w:hAnsi="方正仿宋_GBK" w:eastAsia="仿宋_GB2312"/>
          <w:sz w:val="28"/>
          <w:szCs w:val="32"/>
        </w:rPr>
        <w:t>202</w:t>
      </w:r>
      <w:bookmarkStart w:id="0" w:name="_GoBack"/>
      <w:bookmarkEnd w:id="0"/>
      <w:r>
        <w:rPr>
          <w:rFonts w:hint="eastAsia" w:ascii="仿宋_GB2312" w:hAnsi="方正仿宋_GBK" w:eastAsia="仿宋_GB2312"/>
          <w:sz w:val="28"/>
          <w:szCs w:val="32"/>
        </w:rPr>
        <w:t>3年</w:t>
      </w:r>
      <w:r>
        <w:rPr>
          <w:rFonts w:hint="eastAsia" w:ascii="仿宋_GB2312" w:hAnsi="方正仿宋_GBK" w:eastAsia="仿宋_GB2312"/>
          <w:sz w:val="28"/>
          <w:szCs w:val="32"/>
          <w:lang w:val="en-US" w:eastAsia="zh-CN"/>
        </w:rPr>
        <w:t>5</w:t>
      </w:r>
      <w:r>
        <w:rPr>
          <w:rFonts w:hint="eastAsia" w:ascii="仿宋_GB2312" w:hAnsi="方正仿宋_GBK" w:eastAsia="仿宋_GB2312"/>
          <w:sz w:val="28"/>
          <w:szCs w:val="32"/>
        </w:rPr>
        <w:t>月</w:t>
      </w:r>
      <w:r>
        <w:rPr>
          <w:rFonts w:hint="eastAsia" w:ascii="仿宋_GB2312" w:hAnsi="方正仿宋_GBK" w:eastAsia="仿宋_GB2312"/>
          <w:sz w:val="28"/>
          <w:szCs w:val="32"/>
          <w:lang w:val="en-US" w:eastAsia="zh-CN"/>
        </w:rPr>
        <w:t>19</w:t>
      </w:r>
      <w:r>
        <w:rPr>
          <w:rFonts w:hint="eastAsia" w:ascii="仿宋_GB2312" w:hAnsi="方正仿宋_GBK" w:eastAsia="仿宋_GB2312"/>
          <w:sz w:val="28"/>
          <w:szCs w:val="32"/>
        </w:rPr>
        <w:t>日发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281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A0"/>
    <w:rsid w:val="00013ABC"/>
    <w:rsid w:val="00022645"/>
    <w:rsid w:val="000410FD"/>
    <w:rsid w:val="0004720A"/>
    <w:rsid w:val="00047AD6"/>
    <w:rsid w:val="00076EF5"/>
    <w:rsid w:val="00093B0C"/>
    <w:rsid w:val="000A03F0"/>
    <w:rsid w:val="000B55A3"/>
    <w:rsid w:val="000D53F9"/>
    <w:rsid w:val="000E5899"/>
    <w:rsid w:val="001027DC"/>
    <w:rsid w:val="00112ABD"/>
    <w:rsid w:val="0011524E"/>
    <w:rsid w:val="00117E10"/>
    <w:rsid w:val="00147C8D"/>
    <w:rsid w:val="00154A39"/>
    <w:rsid w:val="00174643"/>
    <w:rsid w:val="001835A2"/>
    <w:rsid w:val="001918AD"/>
    <w:rsid w:val="0019786B"/>
    <w:rsid w:val="001B567C"/>
    <w:rsid w:val="001D1FD0"/>
    <w:rsid w:val="001F6C94"/>
    <w:rsid w:val="001F6CC5"/>
    <w:rsid w:val="00211595"/>
    <w:rsid w:val="00237B7A"/>
    <w:rsid w:val="00243112"/>
    <w:rsid w:val="00245010"/>
    <w:rsid w:val="002501A0"/>
    <w:rsid w:val="002743F6"/>
    <w:rsid w:val="002D4445"/>
    <w:rsid w:val="003145EB"/>
    <w:rsid w:val="003227C9"/>
    <w:rsid w:val="0032786A"/>
    <w:rsid w:val="003372EF"/>
    <w:rsid w:val="0034169F"/>
    <w:rsid w:val="003477F9"/>
    <w:rsid w:val="003539E7"/>
    <w:rsid w:val="003572A7"/>
    <w:rsid w:val="003821DA"/>
    <w:rsid w:val="00393A3F"/>
    <w:rsid w:val="00394786"/>
    <w:rsid w:val="00395D59"/>
    <w:rsid w:val="00395F93"/>
    <w:rsid w:val="003B2502"/>
    <w:rsid w:val="003B28B7"/>
    <w:rsid w:val="003B68C6"/>
    <w:rsid w:val="003C02D7"/>
    <w:rsid w:val="003C4449"/>
    <w:rsid w:val="003C6267"/>
    <w:rsid w:val="003E3945"/>
    <w:rsid w:val="00406ADA"/>
    <w:rsid w:val="00412FEB"/>
    <w:rsid w:val="00415C05"/>
    <w:rsid w:val="00452CE1"/>
    <w:rsid w:val="0045523C"/>
    <w:rsid w:val="0045794A"/>
    <w:rsid w:val="0047366D"/>
    <w:rsid w:val="004764F0"/>
    <w:rsid w:val="00485143"/>
    <w:rsid w:val="0049424B"/>
    <w:rsid w:val="004A017F"/>
    <w:rsid w:val="004B2653"/>
    <w:rsid w:val="004C07B3"/>
    <w:rsid w:val="004D1C15"/>
    <w:rsid w:val="004E3EC9"/>
    <w:rsid w:val="004F1233"/>
    <w:rsid w:val="005027AE"/>
    <w:rsid w:val="0051247B"/>
    <w:rsid w:val="005418DC"/>
    <w:rsid w:val="005474C5"/>
    <w:rsid w:val="0055455A"/>
    <w:rsid w:val="00554ACA"/>
    <w:rsid w:val="00565D38"/>
    <w:rsid w:val="00573D40"/>
    <w:rsid w:val="00575164"/>
    <w:rsid w:val="00583AAC"/>
    <w:rsid w:val="00593092"/>
    <w:rsid w:val="005B0FF4"/>
    <w:rsid w:val="005B1335"/>
    <w:rsid w:val="005B2A2D"/>
    <w:rsid w:val="005C2D70"/>
    <w:rsid w:val="005D33FD"/>
    <w:rsid w:val="005E33E1"/>
    <w:rsid w:val="005E4B7F"/>
    <w:rsid w:val="00606C4A"/>
    <w:rsid w:val="0061261E"/>
    <w:rsid w:val="00612C1F"/>
    <w:rsid w:val="00622D52"/>
    <w:rsid w:val="006234A3"/>
    <w:rsid w:val="00626CA2"/>
    <w:rsid w:val="00634D67"/>
    <w:rsid w:val="00635B88"/>
    <w:rsid w:val="00637EDD"/>
    <w:rsid w:val="006444D7"/>
    <w:rsid w:val="00650DDE"/>
    <w:rsid w:val="006540F5"/>
    <w:rsid w:val="006609DC"/>
    <w:rsid w:val="00662A37"/>
    <w:rsid w:val="0066384F"/>
    <w:rsid w:val="006709DA"/>
    <w:rsid w:val="00682317"/>
    <w:rsid w:val="0068668D"/>
    <w:rsid w:val="006A15AF"/>
    <w:rsid w:val="006A5E33"/>
    <w:rsid w:val="006B7F89"/>
    <w:rsid w:val="006D6EF6"/>
    <w:rsid w:val="006E189B"/>
    <w:rsid w:val="006F1ADF"/>
    <w:rsid w:val="00703911"/>
    <w:rsid w:val="00707BB0"/>
    <w:rsid w:val="0071074A"/>
    <w:rsid w:val="00715BDD"/>
    <w:rsid w:val="0072525C"/>
    <w:rsid w:val="007318FF"/>
    <w:rsid w:val="0073251B"/>
    <w:rsid w:val="00743A07"/>
    <w:rsid w:val="00744436"/>
    <w:rsid w:val="007460CF"/>
    <w:rsid w:val="00753D89"/>
    <w:rsid w:val="00755F92"/>
    <w:rsid w:val="00790316"/>
    <w:rsid w:val="00796952"/>
    <w:rsid w:val="007A59C8"/>
    <w:rsid w:val="007C245A"/>
    <w:rsid w:val="007C6A86"/>
    <w:rsid w:val="007F0D05"/>
    <w:rsid w:val="007F3D03"/>
    <w:rsid w:val="008024D0"/>
    <w:rsid w:val="00813E51"/>
    <w:rsid w:val="008270B4"/>
    <w:rsid w:val="00844916"/>
    <w:rsid w:val="00854F2C"/>
    <w:rsid w:val="008557D9"/>
    <w:rsid w:val="00860880"/>
    <w:rsid w:val="00862256"/>
    <w:rsid w:val="00865E1F"/>
    <w:rsid w:val="00882F9E"/>
    <w:rsid w:val="008932F0"/>
    <w:rsid w:val="008C09EE"/>
    <w:rsid w:val="008D1DB0"/>
    <w:rsid w:val="008D4351"/>
    <w:rsid w:val="008E6C28"/>
    <w:rsid w:val="008F00A4"/>
    <w:rsid w:val="008F7FBC"/>
    <w:rsid w:val="00925270"/>
    <w:rsid w:val="00937B49"/>
    <w:rsid w:val="00951C89"/>
    <w:rsid w:val="00972071"/>
    <w:rsid w:val="009A4E85"/>
    <w:rsid w:val="009B31AF"/>
    <w:rsid w:val="009B75F9"/>
    <w:rsid w:val="009C3392"/>
    <w:rsid w:val="009C5CF4"/>
    <w:rsid w:val="00A02A09"/>
    <w:rsid w:val="00A14026"/>
    <w:rsid w:val="00A24E1B"/>
    <w:rsid w:val="00A514E5"/>
    <w:rsid w:val="00A565FC"/>
    <w:rsid w:val="00A7526D"/>
    <w:rsid w:val="00A917DE"/>
    <w:rsid w:val="00A95FC0"/>
    <w:rsid w:val="00AC2B9F"/>
    <w:rsid w:val="00AD295E"/>
    <w:rsid w:val="00AE68BD"/>
    <w:rsid w:val="00AE77B6"/>
    <w:rsid w:val="00B13C04"/>
    <w:rsid w:val="00B2154A"/>
    <w:rsid w:val="00B32F27"/>
    <w:rsid w:val="00B375BE"/>
    <w:rsid w:val="00B37C4A"/>
    <w:rsid w:val="00B50E65"/>
    <w:rsid w:val="00B53063"/>
    <w:rsid w:val="00B53122"/>
    <w:rsid w:val="00B8388B"/>
    <w:rsid w:val="00B94EA3"/>
    <w:rsid w:val="00BB35A1"/>
    <w:rsid w:val="00BC3BB0"/>
    <w:rsid w:val="00BD17F7"/>
    <w:rsid w:val="00BE3A4A"/>
    <w:rsid w:val="00BF3197"/>
    <w:rsid w:val="00BF5CB8"/>
    <w:rsid w:val="00C00791"/>
    <w:rsid w:val="00C05176"/>
    <w:rsid w:val="00C05965"/>
    <w:rsid w:val="00C07CDE"/>
    <w:rsid w:val="00C10659"/>
    <w:rsid w:val="00C32A39"/>
    <w:rsid w:val="00C37B1A"/>
    <w:rsid w:val="00C4259D"/>
    <w:rsid w:val="00C72F51"/>
    <w:rsid w:val="00C93303"/>
    <w:rsid w:val="00CB78BD"/>
    <w:rsid w:val="00CC3359"/>
    <w:rsid w:val="00CD0583"/>
    <w:rsid w:val="00CE6750"/>
    <w:rsid w:val="00CF0857"/>
    <w:rsid w:val="00D137DA"/>
    <w:rsid w:val="00D5103C"/>
    <w:rsid w:val="00D61A9C"/>
    <w:rsid w:val="00D61BB7"/>
    <w:rsid w:val="00D648AE"/>
    <w:rsid w:val="00D81D86"/>
    <w:rsid w:val="00DB6CEB"/>
    <w:rsid w:val="00DC533A"/>
    <w:rsid w:val="00DD14E4"/>
    <w:rsid w:val="00DD78BE"/>
    <w:rsid w:val="00DE1DD2"/>
    <w:rsid w:val="00DE4742"/>
    <w:rsid w:val="00DF598E"/>
    <w:rsid w:val="00E02CA1"/>
    <w:rsid w:val="00E11B4F"/>
    <w:rsid w:val="00E22FFC"/>
    <w:rsid w:val="00E32E92"/>
    <w:rsid w:val="00E345D5"/>
    <w:rsid w:val="00E600ED"/>
    <w:rsid w:val="00E666C1"/>
    <w:rsid w:val="00E7116C"/>
    <w:rsid w:val="00E8330E"/>
    <w:rsid w:val="00EA0946"/>
    <w:rsid w:val="00EA5324"/>
    <w:rsid w:val="00EB3BB7"/>
    <w:rsid w:val="00EE0415"/>
    <w:rsid w:val="00EF078C"/>
    <w:rsid w:val="00EF1628"/>
    <w:rsid w:val="00EF66E6"/>
    <w:rsid w:val="00F17141"/>
    <w:rsid w:val="00F20C81"/>
    <w:rsid w:val="00F233F4"/>
    <w:rsid w:val="00F26218"/>
    <w:rsid w:val="00F27D9E"/>
    <w:rsid w:val="00F52A62"/>
    <w:rsid w:val="00F65DAE"/>
    <w:rsid w:val="00F67194"/>
    <w:rsid w:val="00F939DC"/>
    <w:rsid w:val="00F97EF2"/>
    <w:rsid w:val="00FA5FDA"/>
    <w:rsid w:val="00FC38AE"/>
    <w:rsid w:val="00FE10FB"/>
    <w:rsid w:val="00FF61DF"/>
    <w:rsid w:val="31F5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批注文字 字符"/>
    <w:basedOn w:val="10"/>
    <w:link w:val="2"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644</Characters>
  <Lines>5</Lines>
  <Paragraphs>1</Paragraphs>
  <TotalTime>2</TotalTime>
  <ScaleCrop>false</ScaleCrop>
  <LinksUpToDate>false</LinksUpToDate>
  <CharactersWithSpaces>755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2023-05-15T18:12:00Z</dcterms:created>
  <dc:creator>杨贺欣(Hexin Yang)</dc:creator>
  <cp:lastModifiedBy>baixin</cp:lastModifiedBy>
  <dcterms:modified xsi:type="dcterms:W3CDTF">2023-05-19T10:56:16Z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0x0101008935D5894A905E4896E627FB9784D369</vt:lpwstr>
  </property>
  <property fmtid="{D5CDD505-2E9C-101B-9397-08002B2CF9AE}" pid="3" name="KSOProductBuildVer">
    <vt:lpwstr>2052-11.8.2.10422</vt:lpwstr>
  </property>
</Properties>
</file>