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136"/>
        </w:tabs>
        <w:wordWrap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widowControl w:val="0"/>
        <w:tabs>
          <w:tab w:val="left" w:pos="2136"/>
        </w:tabs>
        <w:wordWrap/>
        <w:adjustRightInd/>
        <w:snapToGrid/>
        <w:spacing w:line="640" w:lineRule="exact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>
      <w:pPr>
        <w:widowControl w:val="0"/>
        <w:tabs>
          <w:tab w:val="left" w:pos="2136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kern w:val="2"/>
          <w:sz w:val="36"/>
          <w:szCs w:val="36"/>
          <w:lang w:val="en-US" w:eastAsia="zh-CN" w:bidi="ar-SA"/>
        </w:rPr>
        <w:t>申报项目绩效目标表</w:t>
      </w:r>
    </w:p>
    <w:p>
      <w:pPr>
        <w:widowControl w:val="0"/>
        <w:tabs>
          <w:tab w:val="left" w:pos="2136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55"/>
        <w:gridCol w:w="1667"/>
        <w:gridCol w:w="317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申报项目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项目建设内容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项目总投资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/万元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893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（描述申报项目围绕促进本地区新兴产业发展，在产业科技研发、成果转化、金融支持、人才培训等方面的总体目标）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二级指标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三级指标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创新链服务指标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提供产业技术研发服务项数</w:t>
            </w: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提供技术成果评估、转化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服务项数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产业链服务指标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提供产品检验检测服务项数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提供企业生产需求服务项数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金融链服务指标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为企业提供融资服务项数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人才链服务指标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人力资源培训服务人次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过程管理指标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建设管理指标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自有资金到位率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督查检查指标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项目建设日常监管频次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zU4MmExYjZkNjNmMzBlNTNhYTNhYzIxNzRhNjcifQ=="/>
  </w:docVars>
  <w:rsids>
    <w:rsidRoot w:val="17426831"/>
    <w:rsid w:val="04985756"/>
    <w:rsid w:val="05BD54A4"/>
    <w:rsid w:val="062D3625"/>
    <w:rsid w:val="0C130058"/>
    <w:rsid w:val="0C880DB2"/>
    <w:rsid w:val="0D37071F"/>
    <w:rsid w:val="0DE46D38"/>
    <w:rsid w:val="0F880692"/>
    <w:rsid w:val="10EF70CA"/>
    <w:rsid w:val="1284060B"/>
    <w:rsid w:val="138E7537"/>
    <w:rsid w:val="143D2703"/>
    <w:rsid w:val="160D1957"/>
    <w:rsid w:val="16497231"/>
    <w:rsid w:val="17426831"/>
    <w:rsid w:val="18EB3870"/>
    <w:rsid w:val="19930951"/>
    <w:rsid w:val="1A922689"/>
    <w:rsid w:val="1C394A6E"/>
    <w:rsid w:val="1D1A544D"/>
    <w:rsid w:val="1D3959BE"/>
    <w:rsid w:val="20D21855"/>
    <w:rsid w:val="25A8619C"/>
    <w:rsid w:val="26163E18"/>
    <w:rsid w:val="2B0B6CBF"/>
    <w:rsid w:val="2EFE4D2C"/>
    <w:rsid w:val="337D13BE"/>
    <w:rsid w:val="35AF3C3F"/>
    <w:rsid w:val="3B12338A"/>
    <w:rsid w:val="41FF0DBB"/>
    <w:rsid w:val="45B35F28"/>
    <w:rsid w:val="469A1A1B"/>
    <w:rsid w:val="4DD40F54"/>
    <w:rsid w:val="4EF101C1"/>
    <w:rsid w:val="4F7A4326"/>
    <w:rsid w:val="52090AB9"/>
    <w:rsid w:val="57471791"/>
    <w:rsid w:val="59445099"/>
    <w:rsid w:val="5E397171"/>
    <w:rsid w:val="5FE733B9"/>
    <w:rsid w:val="642D6A4C"/>
    <w:rsid w:val="674C0FFA"/>
    <w:rsid w:val="696C7FA8"/>
    <w:rsid w:val="69A93FE5"/>
    <w:rsid w:val="6BD126F6"/>
    <w:rsid w:val="6D1108B9"/>
    <w:rsid w:val="6F2D4246"/>
    <w:rsid w:val="6FD9741E"/>
    <w:rsid w:val="70C82B90"/>
    <w:rsid w:val="762E24E7"/>
    <w:rsid w:val="79D7918A"/>
    <w:rsid w:val="7ACD41EA"/>
    <w:rsid w:val="D5FD9EEA"/>
    <w:rsid w:val="E3FFF970"/>
    <w:rsid w:val="EEDFC743"/>
    <w:rsid w:val="EFFCD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4</TotalTime>
  <ScaleCrop>false</ScaleCrop>
  <LinksUpToDate>false</LinksUpToDate>
  <CharactersWithSpaces>229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2019-10-01T15:33:00Z</dcterms:created>
  <dc:creator>张小鹏～太原转移中心[爱心]</dc:creator>
  <cp:lastModifiedBy>baixin</cp:lastModifiedBy>
  <cp:lastPrinted>2021-06-29T16:20:00Z</cp:lastPrinted>
  <dcterms:modified xsi:type="dcterms:W3CDTF">2023-05-31T16:41:33Z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7819E97699EB4EC687077B414EB782C1_12</vt:lpwstr>
  </property>
</Properties>
</file>