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55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数字化转型服务企业申报书</w:t>
      </w:r>
    </w:p>
    <w:tbl>
      <w:tblPr>
        <w:tblStyle w:val="6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84"/>
        <w:gridCol w:w="1900"/>
        <w:gridCol w:w="170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请填写工商注册信息中单位全称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9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项目详情</w:t>
            </w:r>
          </w:p>
        </w:tc>
        <w:tc>
          <w:tcPr>
            <w:tcW w:w="7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包含但不限于主要功能、优势、特色和亮点及可借鉴推广的经验等，不超过500字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应用领域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推广模式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典型案例</w:t>
            </w:r>
          </w:p>
        </w:tc>
        <w:tc>
          <w:tcPr>
            <w:tcW w:w="705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简要列举2-3项案例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jhhMDllNjY2ODM2Y2M3MWQwMjA1YzFkMjY2ZDAifQ=="/>
  </w:docVars>
  <w:rsids>
    <w:rsidRoot w:val="15E81071"/>
    <w:rsid w:val="0D8275DA"/>
    <w:rsid w:val="0FBE6421"/>
    <w:rsid w:val="122A2E84"/>
    <w:rsid w:val="12ED1816"/>
    <w:rsid w:val="15E81071"/>
    <w:rsid w:val="1D1A4381"/>
    <w:rsid w:val="2BE7DEBE"/>
    <w:rsid w:val="3FBD1718"/>
    <w:rsid w:val="3FFF5DEF"/>
    <w:rsid w:val="6AF5C970"/>
    <w:rsid w:val="6CBCF60B"/>
    <w:rsid w:val="6EFF21CD"/>
    <w:rsid w:val="701F5AB8"/>
    <w:rsid w:val="77000835"/>
    <w:rsid w:val="79FFDD45"/>
    <w:rsid w:val="967FAB93"/>
    <w:rsid w:val="BEDFBF93"/>
    <w:rsid w:val="BFE6A43F"/>
    <w:rsid w:val="DC7B7962"/>
    <w:rsid w:val="DFB92452"/>
    <w:rsid w:val="FEEF9202"/>
    <w:rsid w:val="FFB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 Unicode MS" w:hAnsi="Arial Unicode MS" w:eastAsia="宋体" w:cs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1155</Words>
  <Characters>1185</Characters>
  <Lines>0</Lines>
  <Paragraphs>0</Paragraphs>
  <TotalTime>234</TotalTime>
  <ScaleCrop>false</ScaleCrop>
  <LinksUpToDate>false</LinksUpToDate>
  <CharactersWithSpaces>1226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2023-06-13T11:10:00Z</dcterms:created>
  <dc:creator>略懂略懂</dc:creator>
  <cp:lastModifiedBy>baixin</cp:lastModifiedBy>
  <cp:lastPrinted>2023-06-16T21:29:00Z</cp:lastPrinted>
  <dcterms:modified xsi:type="dcterms:W3CDTF">2023-06-19T16:27:20Z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AA1826E38D8D4C398F29A6B9AE8E2C0C_11</vt:lpwstr>
  </property>
</Properties>
</file>