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9" w:rightChars="9"/>
        <w:jc w:val="both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</w:t>
      </w:r>
    </w:p>
    <w:p>
      <w:pPr>
        <w:spacing w:line="360" w:lineRule="auto"/>
        <w:ind w:right="19" w:rightChars="9"/>
        <w:jc w:val="center"/>
        <w:rPr>
          <w:rFonts w:hint="eastAsia" w:ascii="宋体" w:hAnsi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sz w:val="32"/>
          <w:szCs w:val="32"/>
          <w:lang w:val="en-US" w:eastAsia="zh-CN"/>
        </w:rPr>
        <w:t>农产品质量安全检测机构证书互认申请单</w:t>
      </w:r>
    </w:p>
    <w:bookmarkEnd w:id="0"/>
    <w:tbl>
      <w:tblPr>
        <w:tblStyle w:val="2"/>
        <w:tblW w:w="94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472"/>
        <w:gridCol w:w="232"/>
        <w:gridCol w:w="750"/>
        <w:gridCol w:w="247"/>
        <w:gridCol w:w="243"/>
        <w:gridCol w:w="737"/>
        <w:gridCol w:w="656"/>
        <w:gridCol w:w="79"/>
        <w:gridCol w:w="492"/>
        <w:gridCol w:w="566"/>
        <w:gridCol w:w="47"/>
        <w:gridCol w:w="367"/>
        <w:gridCol w:w="14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auto"/>
              </w:rPr>
              <w:t>检测机构名称</w:t>
            </w:r>
          </w:p>
        </w:tc>
        <w:tc>
          <w:tcPr>
            <w:tcW w:w="24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right="48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/>
                <w:spacing w:val="20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仿宋_GB2312" w:hAnsi="仿宋_GB2312"/>
                <w:iCs/>
                <w:color w:val="FF0000"/>
                <w:spacing w:val="20"/>
              </w:rPr>
              <w:t xml:space="preserve"> </w:t>
            </w:r>
            <w:r>
              <w:rPr>
                <w:rFonts w:ascii="仿宋_GB2312" w:hAnsi="仿宋_GB2312"/>
                <w:i/>
                <w:color w:val="FF0000"/>
                <w:spacing w:val="20"/>
              </w:rPr>
              <w:t xml:space="preserve"> </w:t>
            </w:r>
            <w:r>
              <w:rPr>
                <w:rFonts w:ascii="仿宋_GB2312" w:hAnsi="仿宋_GB2312"/>
                <w:spacing w:val="20"/>
              </w:rPr>
              <w:t xml:space="preserve">                                                              </w:t>
            </w:r>
          </w:p>
        </w:tc>
        <w:tc>
          <w:tcPr>
            <w:tcW w:w="24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right="-4"/>
              <w:jc w:val="center"/>
              <w:rPr>
                <w:rFonts w:ascii="仿宋_GB2312"/>
                <w:spacing w:val="20"/>
              </w:rPr>
            </w:pPr>
            <w:r>
              <w:rPr>
                <w:rFonts w:hint="eastAsia" w:ascii="宋体" w:hAnsi="宋体"/>
              </w:rPr>
              <w:t>申请日期</w:t>
            </w:r>
          </w:p>
        </w:tc>
        <w:tc>
          <w:tcPr>
            <w:tcW w:w="24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right="496" w:firstLine="375" w:firstLineChars="150"/>
              <w:rPr>
                <w:rFonts w:ascii="仿宋_GB2312"/>
                <w:spacing w:val="20"/>
              </w:rPr>
            </w:pPr>
            <w:r>
              <w:rPr>
                <w:rFonts w:hint="eastAsia" w:ascii="仿宋_GB2312"/>
                <w:spacing w:val="20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拟申请许可证书名称（适用时）</w:t>
            </w:r>
          </w:p>
        </w:tc>
        <w:tc>
          <w:tcPr>
            <w:tcW w:w="7362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1470" w:firstLineChars="700"/>
              <w:rPr>
                <w:rFonts w:ascii="宋体" w:hAnsi="宋体"/>
              </w:rPr>
            </w:pPr>
            <w:r>
              <w:drawing>
                <wp:inline distT="0" distB="0" distL="114300" distR="114300">
                  <wp:extent cx="180975" cy="142875"/>
                  <wp:effectExtent l="0" t="0" r="9525" b="9525"/>
                  <wp:docPr id="2" name="图片 1" descr="C:\Users\ADMINI~1\AppData\Local\Temp\ksohtml636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~1\AppData\Local\Temp\ksohtml6364\wps1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>农产品质量安全检测机构考核合格证书</w:t>
            </w:r>
          </w:p>
          <w:p>
            <w:pPr>
              <w:spacing w:line="400" w:lineRule="exact"/>
              <w:ind w:firstLine="1470" w:firstLineChars="700"/>
              <w:rPr>
                <w:rFonts w:ascii="宋体" w:hAnsi="宋体"/>
              </w:rPr>
            </w:pPr>
            <w:r>
              <w:drawing>
                <wp:inline distT="0" distB="0" distL="114300" distR="114300">
                  <wp:extent cx="180975" cy="142875"/>
                  <wp:effectExtent l="0" t="0" r="9525" b="9525"/>
                  <wp:docPr id="1" name="图片 2" descr="C:\Users\ADMINI~1\AppData\Local\Temp\ksohtml636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~1\AppData\Local\Temp\ksohtml6364\wps2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</w:rPr>
              <w:t>检验检测机构资质认定证书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拟申请产品类别（仅限农产品）（适用时）</w:t>
            </w:r>
          </w:p>
        </w:tc>
        <w:tc>
          <w:tcPr>
            <w:tcW w:w="7362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拟核准授权签字人（适用时）</w:t>
            </w:r>
          </w:p>
        </w:tc>
        <w:tc>
          <w:tcPr>
            <w:tcW w:w="7362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已取许可证书名称</w:t>
            </w:r>
          </w:p>
        </w:tc>
        <w:tc>
          <w:tcPr>
            <w:tcW w:w="14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证书编号</w:t>
            </w:r>
          </w:p>
        </w:tc>
        <w:tc>
          <w:tcPr>
            <w:tcW w:w="14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7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有效期限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已取许可产品类别（仅限农产品）</w:t>
            </w:r>
          </w:p>
        </w:tc>
        <w:tc>
          <w:tcPr>
            <w:tcW w:w="368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已取参数总数（个）</w:t>
            </w:r>
          </w:p>
        </w:tc>
        <w:tc>
          <w:tcPr>
            <w:tcW w:w="184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已核准授权签字人</w:t>
            </w:r>
          </w:p>
        </w:tc>
        <w:tc>
          <w:tcPr>
            <w:tcW w:w="7362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申请材料目录</w:t>
            </w:r>
          </w:p>
        </w:tc>
        <w:tc>
          <w:tcPr>
            <w:tcW w:w="7362" w:type="dxa"/>
            <w:gridSpan w:val="1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1、农产品质量安全检测机构证书互认申请单</w:t>
            </w:r>
          </w:p>
          <w:p>
            <w:pPr>
              <w:ind w:firstLine="1470" w:firstLineChars="700"/>
            </w:pPr>
            <w:r>
              <w:rPr>
                <w:rFonts w:hint="eastAsia" w:ascii="宋体" w:hAnsi="宋体"/>
              </w:rPr>
              <w:t>2、</w:t>
            </w:r>
            <w:r>
              <w:rPr>
                <w:rFonts w:hint="eastAsia"/>
              </w:rPr>
              <w:t>已取得许可证书及附表（复印件）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申请机构自我承诺</w:t>
            </w:r>
          </w:p>
        </w:tc>
        <w:tc>
          <w:tcPr>
            <w:tcW w:w="736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楷体" w:hAnsi="楷体" w:eastAsia="楷体"/>
                <w:b/>
                <w:bCs/>
              </w:rPr>
              <w:t xml:space="preserve">  本机构郑重承诺，符合《检验检测机构资质认定管理办法》《检验检测机构资质认定评审准则》和《农产品质量安全检测机构考核办法》《农产品质量安全检测机构考核评审细则》的要求，申请材料真实</w:t>
            </w:r>
            <w:r>
              <w:rPr>
                <w:rFonts w:hint="eastAsia" w:ascii="楷体" w:hAnsi="楷体" w:eastAsia="楷体"/>
                <w:b/>
                <w:bCs/>
                <w:lang w:eastAsia="zh-CN"/>
              </w:rPr>
              <w:t>有效</w:t>
            </w:r>
            <w:r>
              <w:rPr>
                <w:rFonts w:hint="eastAsia" w:ascii="楷体" w:hAnsi="楷体" w:eastAsia="楷体"/>
                <w:b/>
                <w:bCs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 责 人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6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8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人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6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8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736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发证部门意见 </w:t>
            </w:r>
          </w:p>
        </w:tc>
        <w:tc>
          <w:tcPr>
            <w:tcW w:w="7362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（印章）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930" w:bottom="1440" w:left="18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426C0719"/>
    <w:rsid w:val="426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（＾Ｏ＾☆♪晶晶 </dc:creator>
  <cp:lastModifiedBy>（＾Ｏ＾☆♪晶晶 </cp:lastModifiedBy>
  <dcterms:modified xsi:type="dcterms:W3CDTF">2023-07-07T02:23:00Z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7BBF8A74DA824C1EB59E34BD7AA764E7_11</vt:lpwstr>
  </property>
</Properties>
</file>