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2023年度山西省晋中市地方标准制修订项目计划汇总表</w:t>
      </w:r>
    </w:p>
    <w:tbl>
      <w:tblPr>
        <w:tblStyle w:val="5"/>
        <w:tblW w:w="14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345"/>
        <w:gridCol w:w="3499"/>
        <w:gridCol w:w="4705"/>
        <w:gridCol w:w="1377"/>
        <w:gridCol w:w="1492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3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标准项目名称</w:t>
            </w:r>
          </w:p>
        </w:tc>
        <w:tc>
          <w:tcPr>
            <w:tcW w:w="4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主要起草单位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" w:eastAsia="zh-CN"/>
              </w:rPr>
              <w:t>制定/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" w:eastAsia="zh-CN"/>
              </w:rPr>
              <w:t>完成时限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2023-01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胡萝卜精准编绳起垄铺膜播种复合露地栽培技术规程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晋中市现代农业产业发展中心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2023-02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中药材金花葵标准化生产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技术规程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山西海雪农业科技有限公司、晋中市现代农业产业发展中心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2023-03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西方蜜蜂人工育王技术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规程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晋中市现代农业产业发展中心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2023-04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农民专业合作社分级评价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规范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晋中市农村社会事务服务中心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2023-05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家庭农场分级评价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规范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晋中市农村社会事务服务中心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2023-06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放牧肉牛能繁母牛批次化繁育技术规程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晋中市现代农业产业发展中心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2023-07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晋中市谷子膜侧播种栽培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技术规程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榆社县河裕小米专业合作社、晋中市现代农业产业发展中心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2023-08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核桃林下种植艾草标准化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技术规程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晋中林果丰种养专业合作社、晋中市现代农业产业发展中心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2023-09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行政复议案件办理规范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晋中市司法局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2023-10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蜂蜜分摇法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取蜜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规程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灵石县市场监督管理局、山西田再田蜂业有限公司、玖零零幺质量研究院（山西）有限公司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2023-11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地参栽培技术规程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晋中市林业和草原发展中心、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山西宏康御农业科技开发有限公司</w:t>
            </w:r>
            <w:bookmarkStart w:id="0" w:name="_GoBack"/>
            <w:bookmarkEnd w:id="0"/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2023-12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质量基础设施一站式服务指南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晋中市市场监督管理局开发区分局、山西森尔科技有限公司、玖零零幺质量研究院（山西）有限公司、山西中科聚网科技有限公司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2024.11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leftChars="0" w:right="0" w:rightChars="0"/>
        <w:jc w:val="left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123" w:right="1213" w:bottom="100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GYwMTQwZGUyZmVlYzRhZWFkMmQ4NTBmYTEyN2MifQ=="/>
  </w:docVars>
  <w:rsids>
    <w:rsidRoot w:val="04020433"/>
    <w:rsid w:val="03990047"/>
    <w:rsid w:val="04020433"/>
    <w:rsid w:val="05544226"/>
    <w:rsid w:val="0BC42776"/>
    <w:rsid w:val="1B015121"/>
    <w:rsid w:val="1C3B086B"/>
    <w:rsid w:val="1D306ECF"/>
    <w:rsid w:val="21AF05AA"/>
    <w:rsid w:val="29F413D4"/>
    <w:rsid w:val="2B261911"/>
    <w:rsid w:val="2E215C2A"/>
    <w:rsid w:val="2E530C6F"/>
    <w:rsid w:val="2EB35D44"/>
    <w:rsid w:val="2ED32750"/>
    <w:rsid w:val="30DE4845"/>
    <w:rsid w:val="3344502A"/>
    <w:rsid w:val="34B82A8C"/>
    <w:rsid w:val="3FFF47B3"/>
    <w:rsid w:val="45F9341F"/>
    <w:rsid w:val="4A995804"/>
    <w:rsid w:val="53283BC9"/>
    <w:rsid w:val="55371D2C"/>
    <w:rsid w:val="5F212031"/>
    <w:rsid w:val="601E53E4"/>
    <w:rsid w:val="60D158A0"/>
    <w:rsid w:val="62390C3F"/>
    <w:rsid w:val="62DD6824"/>
    <w:rsid w:val="632B74E9"/>
    <w:rsid w:val="68E02B24"/>
    <w:rsid w:val="6B0A3BC1"/>
    <w:rsid w:val="6D6A2812"/>
    <w:rsid w:val="6DC30922"/>
    <w:rsid w:val="6FA7767C"/>
    <w:rsid w:val="77D66788"/>
    <w:rsid w:val="7AA43BFC"/>
    <w:rsid w:val="7D3E0043"/>
    <w:rsid w:val="7DB94502"/>
    <w:rsid w:val="7E9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首行缩进 21"/>
    <w:basedOn w:val="9"/>
    <w:next w:val="3"/>
    <w:qFormat/>
    <w:uiPriority w:val="0"/>
    <w:pPr>
      <w:ind w:left="200" w:leftChars="200"/>
    </w:pPr>
    <w:rPr>
      <w:rFonts w:eastAsia="仿宋_GB2312"/>
      <w:sz w:val="32"/>
      <w:szCs w:val="32"/>
    </w:rPr>
  </w:style>
  <w:style w:type="paragraph" w:customStyle="1" w:styleId="9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2023-10-21T03:35:00Z</dcterms:created>
  <dc:creator>鸿福</dc:creator>
  <cp:lastModifiedBy>小米粥</cp:lastModifiedBy>
  <dcterms:modified xsi:type="dcterms:W3CDTF">2023-11-09T09:46:41Z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C6111CE908254D7EB6BAE0D24ABD904A_13</vt:lpwstr>
  </property>
</Properties>
</file>