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“创响山西”最具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市场竞争力</w:t>
      </w:r>
      <w:r>
        <w:rPr>
          <w:rFonts w:hint="eastAsia" w:ascii="方正小标宋简体" w:eastAsia="方正小标宋简体"/>
          <w:sz w:val="36"/>
          <w:szCs w:val="36"/>
        </w:rPr>
        <w:t>企业推荐表</w:t>
      </w:r>
    </w:p>
    <w:bookmarkEnd w:id="0"/>
    <w:p>
      <w:pPr>
        <w:spacing w:line="240" w:lineRule="exact"/>
        <w:jc w:val="center"/>
        <w:rPr>
          <w:rFonts w:hint="eastAsia" w:ascii="方正小标宋简体" w:eastAsia="方正小标宋简体"/>
          <w:sz w:val="32"/>
          <w:szCs w:val="32"/>
        </w:rPr>
      </w:pP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451"/>
        <w:gridCol w:w="842"/>
        <w:gridCol w:w="589"/>
        <w:gridCol w:w="1071"/>
        <w:gridCol w:w="1830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59" w:type="pct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940" w:type="pct"/>
            <w:gridSpan w:val="6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9" w:type="pct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  <w:t>地 址</w:t>
            </w:r>
          </w:p>
        </w:tc>
        <w:tc>
          <w:tcPr>
            <w:tcW w:w="3940" w:type="pct"/>
            <w:gridSpan w:val="6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059" w:type="pct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66" w:type="pct"/>
            <w:gridSpan w:val="2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6" w:type="pct"/>
            <w:gridSpan w:val="2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58" w:type="pct"/>
            <w:gridSpan w:val="2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1059" w:type="pct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66" w:type="pct"/>
            <w:gridSpan w:val="2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6" w:type="pct"/>
            <w:gridSpan w:val="2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758" w:type="pct"/>
            <w:gridSpan w:val="2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059" w:type="pct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  <w:t>企业简介</w:t>
            </w:r>
          </w:p>
        </w:tc>
        <w:tc>
          <w:tcPr>
            <w:tcW w:w="3940" w:type="pct"/>
            <w:gridSpan w:val="6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企业创新创业亮点，发展前景分析，社会效益和经济效益指标，人才培养与发展能力等。</w:t>
            </w:r>
          </w:p>
          <w:p>
            <w:pPr>
              <w:widowControl/>
              <w:spacing w:line="58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059" w:type="pct"/>
            <w:vMerge w:val="restart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创新能力</w:t>
            </w:r>
          </w:p>
        </w:tc>
        <w:tc>
          <w:tcPr>
            <w:tcW w:w="801" w:type="pct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知识产权</w:t>
            </w:r>
          </w:p>
        </w:tc>
        <w:tc>
          <w:tcPr>
            <w:tcW w:w="3139" w:type="pct"/>
            <w:gridSpan w:val="5"/>
            <w:noWrap w:val="0"/>
            <w:vAlign w:val="center"/>
          </w:tcPr>
          <w:p>
            <w:pPr>
              <w:widowControl/>
              <w:spacing w:line="580" w:lineRule="exact"/>
              <w:ind w:firstLine="560" w:firstLineChars="200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发明专利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项     实用新型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</w:t>
            </w:r>
          </w:p>
          <w:p>
            <w:pPr>
              <w:widowControl/>
              <w:spacing w:line="58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软件著作权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59" w:type="pct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01" w:type="pct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注册商标</w:t>
            </w:r>
          </w:p>
        </w:tc>
        <w:tc>
          <w:tcPr>
            <w:tcW w:w="790" w:type="pct"/>
            <w:gridSpan w:val="2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项</w:t>
            </w:r>
          </w:p>
        </w:tc>
        <w:tc>
          <w:tcPr>
            <w:tcW w:w="1601" w:type="pct"/>
            <w:gridSpan w:val="2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牵头或参与标准制定</w:t>
            </w:r>
          </w:p>
        </w:tc>
        <w:tc>
          <w:tcPr>
            <w:tcW w:w="747" w:type="pct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059" w:type="pct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3940" w:type="pct"/>
            <w:gridSpan w:val="6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059" w:type="pct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3940" w:type="pct"/>
            <w:gridSpan w:val="6"/>
            <w:noWrap w:val="0"/>
            <w:vAlign w:val="center"/>
          </w:tcPr>
          <w:p>
            <w:pPr>
              <w:widowControl/>
              <w:spacing w:line="580" w:lineRule="exact"/>
              <w:ind w:right="640"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（公章）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（备注：本表可复制。</w:t>
      </w:r>
      <w:r>
        <w:rPr>
          <w:rFonts w:hint="eastAsia" w:ascii="仿宋_GB2312" w:eastAsia="仿宋_GB2312"/>
          <w:sz w:val="24"/>
          <w:szCs w:val="24"/>
          <w:lang w:eastAsia="zh-CN"/>
        </w:rPr>
        <w:t>电子版</w:t>
      </w:r>
      <w:r>
        <w:rPr>
          <w:rFonts w:hint="eastAsia" w:ascii="仿宋_GB2312" w:eastAsia="仿宋_GB2312"/>
          <w:sz w:val="24"/>
          <w:szCs w:val="24"/>
        </w:rPr>
        <w:t>请发至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kczxgs</w:t>
      </w:r>
      <w:r>
        <w:rPr>
          <w:rFonts w:hint="eastAsia" w:ascii="仿宋_GB2312" w:eastAsia="仿宋_GB2312"/>
          <w:sz w:val="24"/>
          <w:szCs w:val="24"/>
        </w:rPr>
        <w:t>@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163</w:t>
      </w:r>
      <w:r>
        <w:rPr>
          <w:rFonts w:hint="eastAsia" w:ascii="仿宋_GB2312" w:eastAsia="仿宋_GB2312"/>
          <w:sz w:val="24"/>
          <w:szCs w:val="24"/>
        </w:rPr>
        <w:t>.com</w:t>
      </w:r>
      <w:r>
        <w:rPr>
          <w:rFonts w:hint="eastAsia" w:ascii="仿宋_GB2312" w:eastAsia="仿宋_GB2312"/>
          <w:sz w:val="24"/>
          <w:szCs w:val="24"/>
          <w:lang w:eastAsia="zh-CN"/>
        </w:rPr>
        <w:t>；</w:t>
      </w:r>
      <w:r>
        <w:rPr>
          <w:rFonts w:hint="eastAsia" w:ascii="仿宋_GB2312" w:eastAsia="仿宋_GB2312"/>
          <w:sz w:val="24"/>
          <w:szCs w:val="24"/>
        </w:rPr>
        <w:t>纸质版请邮寄：</w:t>
      </w:r>
      <w:r>
        <w:rPr>
          <w:rFonts w:hint="eastAsia" w:ascii="仿宋_GB2312" w:eastAsia="仿宋_GB2312"/>
          <w:sz w:val="24"/>
          <w:szCs w:val="24"/>
          <w:lang w:eastAsia="zh-CN"/>
        </w:rPr>
        <w:t>科创（山西）科技经济融合创新中心有限公司</w:t>
      </w:r>
      <w:r>
        <w:rPr>
          <w:rFonts w:hint="eastAsia" w:ascii="仿宋_GB2312" w:eastAsia="仿宋_GB2312"/>
          <w:sz w:val="24"/>
          <w:szCs w:val="24"/>
        </w:rPr>
        <w:t>；联系人：刘红果；电话：18636996106；地址：山西太原</w:t>
      </w:r>
      <w:r>
        <w:rPr>
          <w:rFonts w:hint="eastAsia" w:ascii="仿宋_GB2312" w:eastAsia="仿宋_GB2312"/>
          <w:sz w:val="24"/>
          <w:szCs w:val="24"/>
          <w:lang w:eastAsia="zh-CN"/>
        </w:rPr>
        <w:t>市学府街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126号汇都大厦</w:t>
      </w:r>
      <w:r>
        <w:rPr>
          <w:rFonts w:hint="eastAsia" w:ascii="仿宋_GB2312" w:eastAsia="仿宋_GB2312"/>
          <w:sz w:val="24"/>
          <w:szCs w:val="24"/>
        </w:rPr>
        <w:t>B座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4层</w:t>
      </w:r>
      <w:r>
        <w:rPr>
          <w:rFonts w:hint="eastAsia" w:ascii="仿宋_GB2312" w:eastAsia="仿宋_GB2312"/>
          <w:sz w:val="24"/>
          <w:szCs w:val="24"/>
        </w:rPr>
        <w:t>；邮编：030000）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（回函文档标题请注明参与哪个奖项推选）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ZmY4OThhZTY2NmM0MGYwNzQwMzIwYWFiYzExM2QifQ=="/>
  </w:docVars>
  <w:rsids>
    <w:rsidRoot w:val="00172A27"/>
    <w:rsid w:val="000B182B"/>
    <w:rsid w:val="022E545B"/>
    <w:rsid w:val="03250A23"/>
    <w:rsid w:val="033536CE"/>
    <w:rsid w:val="04456A8D"/>
    <w:rsid w:val="0504411E"/>
    <w:rsid w:val="0B233DB3"/>
    <w:rsid w:val="0C894120"/>
    <w:rsid w:val="14617CC0"/>
    <w:rsid w:val="18A40365"/>
    <w:rsid w:val="1A50436A"/>
    <w:rsid w:val="1F570B64"/>
    <w:rsid w:val="1F873D18"/>
    <w:rsid w:val="1F8A5E61"/>
    <w:rsid w:val="1FA15548"/>
    <w:rsid w:val="1FF30184"/>
    <w:rsid w:val="27447A7C"/>
    <w:rsid w:val="2DAF7679"/>
    <w:rsid w:val="36582772"/>
    <w:rsid w:val="38A94777"/>
    <w:rsid w:val="3F3D22E4"/>
    <w:rsid w:val="3F9609BC"/>
    <w:rsid w:val="44722E57"/>
    <w:rsid w:val="49E634DA"/>
    <w:rsid w:val="54686F84"/>
    <w:rsid w:val="54812C33"/>
    <w:rsid w:val="596516D3"/>
    <w:rsid w:val="63443C54"/>
    <w:rsid w:val="6452426F"/>
    <w:rsid w:val="66F8442C"/>
    <w:rsid w:val="688A488F"/>
    <w:rsid w:val="6DFF3B97"/>
    <w:rsid w:val="6F4B25D8"/>
    <w:rsid w:val="77FF7804"/>
    <w:rsid w:val="796B7F87"/>
    <w:rsid w:val="79FC9050"/>
    <w:rsid w:val="7B53751F"/>
    <w:rsid w:val="7DFF046F"/>
    <w:rsid w:val="7E8D4CAE"/>
    <w:rsid w:val="7EEFD744"/>
    <w:rsid w:val="7FBBEBBF"/>
    <w:rsid w:val="7FDE8047"/>
    <w:rsid w:val="AF2F70F4"/>
    <w:rsid w:val="BCEFF3D4"/>
    <w:rsid w:val="BDC25C0D"/>
    <w:rsid w:val="BF3BCC68"/>
    <w:rsid w:val="D67F8122"/>
    <w:rsid w:val="D6BF5643"/>
    <w:rsid w:val="E71D6297"/>
    <w:rsid w:val="F3F72667"/>
    <w:rsid w:val="F5F68F9E"/>
    <w:rsid w:val="F7CD14D5"/>
    <w:rsid w:val="F7FBA711"/>
    <w:rsid w:val="F7FED680"/>
    <w:rsid w:val="FCDF7F5F"/>
    <w:rsid w:val="FD3F84D3"/>
    <w:rsid w:val="FD57F4B1"/>
    <w:rsid w:val="FE0F691F"/>
    <w:rsid w:val="FF5D81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Lines="0" w:beforeAutospacing="0" w:after="0" w:afterLines="0" w:afterAutospacing="0"/>
      <w:ind w:left="0" w:right="0"/>
      <w:jc w:val="left"/>
      <w:outlineLvl w:val="1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472</Words>
  <Characters>2697</Characters>
  <Lines>22</Lines>
  <Paragraphs>6</Paragraphs>
  <TotalTime>11</TotalTime>
  <ScaleCrop>false</ScaleCrop>
  <LinksUpToDate>false</LinksUpToDate>
  <CharactersWithSpaces>3163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2020-09-29T02:21:00Z</dcterms:created>
  <dc:creator>Administrator</dc:creator>
  <cp:lastModifiedBy>.</cp:lastModifiedBy>
  <cp:lastPrinted>2023-12-22T10:12:00Z</cp:lastPrinted>
  <dcterms:modified xsi:type="dcterms:W3CDTF">2023-12-22T06:38:55Z</dcterms:modified>
  <dc:title>关于开展2020年山西省大众创业万众创新活动周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0E33C2E249C34C989CD5A31AA26E25F6_13</vt:lpwstr>
  </property>
</Properties>
</file>