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C002C">
      <w:pPr>
        <w:spacing w:line="640" w:lineRule="exact"/>
        <w:jc w:val="center"/>
        <w:rPr>
          <w:rFonts w:ascii="方正小标宋简体" w:hAnsi="方正小标宋简体" w:eastAsia="方正小标宋简体" w:cs="方正小标宋简体"/>
          <w:sz w:val="44"/>
          <w:szCs w:val="52"/>
        </w:rPr>
      </w:pPr>
    </w:p>
    <w:p w14:paraId="49D1A2E4">
      <w:pPr>
        <w:spacing w:line="640" w:lineRule="exact"/>
        <w:jc w:val="center"/>
        <w:rPr>
          <w:rFonts w:ascii="方正小标宋简体" w:hAnsi="方正小标宋简体" w:eastAsia="方正小标宋简体" w:cs="方正小标宋简体"/>
          <w:sz w:val="44"/>
          <w:szCs w:val="52"/>
        </w:rPr>
      </w:pPr>
    </w:p>
    <w:p w14:paraId="2431E3B1">
      <w:pPr>
        <w:spacing w:line="64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关于公布山西省科技活动周·山西（晋中）</w:t>
      </w:r>
    </w:p>
    <w:p w14:paraId="21E50F07">
      <w:pPr>
        <w:spacing w:line="64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第一届大学生科技节创新设计比赛初赛</w:t>
      </w:r>
    </w:p>
    <w:p w14:paraId="42107047">
      <w:pPr>
        <w:spacing w:line="64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评选结果和决赛安排的通知</w:t>
      </w:r>
    </w:p>
    <w:p w14:paraId="07EE06C2">
      <w:pPr>
        <w:jc w:val="left"/>
        <w:rPr>
          <w:rFonts w:ascii="仿宋" w:hAnsi="仿宋" w:eastAsia="仿宋" w:cs="仿宋"/>
          <w:sz w:val="32"/>
          <w:szCs w:val="32"/>
        </w:rPr>
      </w:pPr>
    </w:p>
    <w:p w14:paraId="64B7C72E">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各相关高校、参赛队：</w:t>
      </w:r>
    </w:p>
    <w:p w14:paraId="6702F3FB">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山西省科技活动周·山西（晋中）第一届大学生科技节执行委员会办公室《关于举办山西省科技活动周·山西（晋中）第一届大学生科技节创新设计比赛的通知》和《关于举办山西省科技活动周·山西（晋中）第一届大学生科技节创新设计比赛的补充通知》要求，现将初赛结果及决赛安排通知如下：</w:t>
      </w:r>
    </w:p>
    <w:p w14:paraId="7113416E">
      <w:pPr>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一、初赛情况</w:t>
      </w:r>
    </w:p>
    <w:p w14:paraId="122D36DB">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晋中市科学技术局根据比赛需要组建“智能制造”“现代农业”“医养健康”三大领域评委组，每组7名评委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10月30日，集中对通过形式审查的项目进行会议评审。经评审，每领域评选出24个项目参加决赛，决赛</w:t>
      </w:r>
      <w:r>
        <w:rPr>
          <w:rFonts w:hint="eastAsia" w:ascii="仿宋_GB2312" w:hAnsi="仿宋_GB2312" w:eastAsia="仿宋_GB2312" w:cs="仿宋_GB2312"/>
          <w:sz w:val="32"/>
          <w:szCs w:val="32"/>
          <w:lang w:eastAsia="zh-CN"/>
        </w:rPr>
        <w:t>参赛项目</w:t>
      </w:r>
      <w:r>
        <w:rPr>
          <w:rFonts w:hint="eastAsia" w:ascii="仿宋_GB2312" w:hAnsi="仿宋_GB2312" w:eastAsia="仿宋_GB2312" w:cs="仿宋_GB2312"/>
          <w:sz w:val="32"/>
          <w:szCs w:val="32"/>
        </w:rPr>
        <w:t>名单见附件1。</w:t>
      </w:r>
    </w:p>
    <w:p w14:paraId="71D5BF3F">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二、决赛安排</w:t>
      </w:r>
    </w:p>
    <w:p w14:paraId="17642F82">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决赛采取线下“路演+答辩”模式，不支持线上参赛。</w:t>
      </w:r>
    </w:p>
    <w:p w14:paraId="5F44F5C4">
      <w:pPr>
        <w:spacing w:line="600" w:lineRule="exact"/>
        <w:ind w:firstLine="64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（一）参赛信息反馈</w:t>
      </w:r>
    </w:p>
    <w:p w14:paraId="06896C8D">
      <w:pPr>
        <w:spacing w:line="600" w:lineRule="exact"/>
        <w:ind w:firstLine="640"/>
        <w:jc w:val="left"/>
        <w:rPr>
          <w:rFonts w:hint="eastAsia" w:ascii="仿宋_GB2312" w:hAnsi="仿宋_GB2312" w:eastAsia="仿宋_GB2312" w:cs="仿宋_GB2312"/>
          <w:sz w:val="32"/>
          <w:szCs w:val="32"/>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0" w:num="1"/>
          <w:rtlGutter w:val="0"/>
          <w:docGrid w:type="lines" w:linePitch="312" w:charSpace="0"/>
        </w:sectPr>
      </w:pPr>
    </w:p>
    <w:p w14:paraId="72D054BC">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  间：2024年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日18</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00前</w:t>
      </w:r>
    </w:p>
    <w:p w14:paraId="0B13221F">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各相关高校根据本校入选决赛项目名单，统计并填报《山西省科技活动周·山西（晋中）第一届大学生科技节创新设计比赛决赛参赛情况反馈表》（见附件2），请于11月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日18:00前，将加盖本校承办部门（处室）公章的扫描件PDF版发送至大赛联系电子邮箱：jzkjjptk@163.com。</w:t>
      </w:r>
    </w:p>
    <w:p w14:paraId="6F0FB859">
      <w:pPr>
        <w:spacing w:line="600" w:lineRule="exact"/>
        <w:ind w:firstLine="640"/>
        <w:jc w:val="left"/>
        <w:rPr>
          <w:rFonts w:ascii="楷体" w:hAnsi="楷体" w:eastAsia="楷体" w:cs="楷体"/>
          <w:sz w:val="32"/>
          <w:szCs w:val="32"/>
        </w:rPr>
      </w:pPr>
      <w:r>
        <w:rPr>
          <w:rFonts w:hint="eastAsia" w:ascii="楷体" w:hAnsi="楷体" w:eastAsia="楷体" w:cs="楷体"/>
          <w:sz w:val="32"/>
          <w:szCs w:val="32"/>
        </w:rPr>
        <w:t>（二）补充提交参赛资料</w:t>
      </w:r>
    </w:p>
    <w:p w14:paraId="5CE684E9">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时  间：2024年11月3日18:00前</w:t>
      </w:r>
    </w:p>
    <w:p w14:paraId="527AC635">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参加决赛的项目团队可修改并重新提交“项目设计方案”“项目海报”和“路演材料”等项目参赛材料，材料标准与初赛材料审查标准相同（审查标准见附件3）。如重新提交，请于11月3日18:00前将电子版材料发送至大赛联系电子邮箱：jzkjjptk@163.com；逾期未收到的，默认比赛报名时提交的相关材料为该项目决赛路演答辩用材料。项目团队也可自行准备项目相关实物或模型（要求：物件大小适度，便于搬运、储存和展示），报到时自行携带前往决赛现场。</w:t>
      </w:r>
    </w:p>
    <w:p w14:paraId="15B7D989">
      <w:pPr>
        <w:spacing w:line="600" w:lineRule="exact"/>
        <w:ind w:left="640"/>
        <w:jc w:val="left"/>
        <w:rPr>
          <w:rFonts w:ascii="楷体" w:hAnsi="楷体" w:eastAsia="楷体" w:cs="楷体"/>
          <w:sz w:val="32"/>
          <w:szCs w:val="32"/>
        </w:rPr>
      </w:pPr>
      <w:r>
        <w:rPr>
          <w:rFonts w:hint="eastAsia" w:ascii="楷体" w:hAnsi="楷体" w:eastAsia="楷体" w:cs="楷体"/>
          <w:sz w:val="32"/>
          <w:szCs w:val="32"/>
        </w:rPr>
        <w:t>（三）参赛队报到</w:t>
      </w:r>
    </w:p>
    <w:p w14:paraId="0D16CA6E">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  间：2024年11月5日15:00-18:00</w:t>
      </w:r>
    </w:p>
    <w:p w14:paraId="4194C41A">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  点：山西工程科技职业大学学术交流活动中心一层</w:t>
      </w:r>
    </w:p>
    <w:p w14:paraId="32B1313A">
      <w:pPr>
        <w:spacing w:line="600" w:lineRule="exact"/>
        <w:ind w:firstLine="1897" w:firstLineChars="59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大厅</w:t>
      </w:r>
    </w:p>
    <w:p w14:paraId="1AF3A812">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每个项目报到与参加路演及答辩的人数至少1人、至多3人，报到时需现场填写《参加路演答辩人员信息表》（附件4），现场抽取决赛路演顺序号并领取“参赛证”（每项目至多领取3个）。</w:t>
      </w:r>
    </w:p>
    <w:p w14:paraId="4D9FAF65">
      <w:pPr>
        <w:spacing w:line="600" w:lineRule="exact"/>
        <w:ind w:left="640"/>
        <w:jc w:val="left"/>
        <w:rPr>
          <w:rFonts w:ascii="楷体" w:hAnsi="楷体" w:eastAsia="楷体" w:cs="楷体"/>
          <w:sz w:val="32"/>
          <w:szCs w:val="32"/>
        </w:rPr>
      </w:pPr>
      <w:r>
        <w:rPr>
          <w:rFonts w:hint="eastAsia" w:ascii="楷体" w:hAnsi="楷体" w:eastAsia="楷体" w:cs="楷体"/>
          <w:sz w:val="32"/>
          <w:szCs w:val="32"/>
        </w:rPr>
        <w:t>（四）设备调试</w:t>
      </w:r>
    </w:p>
    <w:p w14:paraId="11613976">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  间：2024年11月5日15:00-18:30</w:t>
      </w:r>
    </w:p>
    <w:p w14:paraId="75920F0B">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  点：山西工程科技职业大学学术交流活动中心各会</w:t>
      </w:r>
    </w:p>
    <w:p w14:paraId="78C9291D">
      <w:pPr>
        <w:spacing w:line="600" w:lineRule="exact"/>
        <w:ind w:firstLine="1897" w:firstLineChars="59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议室（报到时提供准确的会场房间号及位置）</w:t>
      </w:r>
    </w:p>
    <w:p w14:paraId="1510A44D">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项目团队报到后，可根据工作人员指引前往路演答辩会场调试设备。每团队调试时长不超过10分钟。</w:t>
      </w:r>
    </w:p>
    <w:p w14:paraId="6BB09FD6">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路演答辩现场设备清单：投影设备（或电子屏,屏幕比例为16:9）、音响设备、移动式计算机（笔记本电脑）、无线网络服务。也可自行携带移动式计算机（笔记本电脑）连接现场设备进行演示。视频输入接口：HDMI高清晰度多媒体接口。</w:t>
      </w:r>
    </w:p>
    <w:p w14:paraId="32D60104">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承办方提供的计算机安装有“Microsoft Office2007或2010”“WPS Office（版本：12.1.0.178.27或以上）”“QQ影音（版本：4.6.3.1104或以上）”“360安全浏览器（版本：15.0.2060.0或以上）”或类似软件。如需使用其他软件，请自行携带移动计算机。</w:t>
      </w:r>
    </w:p>
    <w:p w14:paraId="5EA431BA">
      <w:pPr>
        <w:spacing w:line="600" w:lineRule="exact"/>
        <w:ind w:left="640"/>
        <w:jc w:val="left"/>
        <w:rPr>
          <w:rFonts w:ascii="楷体" w:hAnsi="楷体" w:eastAsia="楷体" w:cs="楷体"/>
          <w:sz w:val="32"/>
          <w:szCs w:val="32"/>
        </w:rPr>
      </w:pPr>
      <w:r>
        <w:rPr>
          <w:rFonts w:hint="eastAsia" w:ascii="楷体" w:hAnsi="楷体" w:eastAsia="楷体" w:cs="楷体"/>
          <w:sz w:val="32"/>
          <w:szCs w:val="32"/>
        </w:rPr>
        <w:t>（五）决赛检录</w:t>
      </w:r>
    </w:p>
    <w:p w14:paraId="620E3BEE">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  间：2024年11月6日7:20-17:00</w:t>
      </w:r>
    </w:p>
    <w:p w14:paraId="58676B94">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  点：山西工程科技职业大学学术交流活动中心候会</w:t>
      </w:r>
    </w:p>
    <w:p w14:paraId="5CB0E73F">
      <w:pPr>
        <w:spacing w:line="600" w:lineRule="exact"/>
        <w:ind w:firstLine="1897" w:firstLineChars="59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室（报到时提供准确的候会室房间号及位置）</w:t>
      </w:r>
    </w:p>
    <w:p w14:paraId="49596388">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各项目团队参照《决赛当日时间安排》（附件5）完成检录工作，按序依次参加路演及答辩。建议项目团队成员提前至少40分钟到候会室等待，检录时需提供身份证（原件）和“参赛证”供工作人员核查。</w:t>
      </w:r>
    </w:p>
    <w:p w14:paraId="14947BB2">
      <w:pPr>
        <w:spacing w:line="600" w:lineRule="exact"/>
        <w:ind w:left="640"/>
        <w:jc w:val="left"/>
        <w:rPr>
          <w:rFonts w:ascii="楷体" w:hAnsi="楷体" w:eastAsia="楷体" w:cs="楷体"/>
          <w:sz w:val="32"/>
          <w:szCs w:val="32"/>
        </w:rPr>
      </w:pPr>
      <w:r>
        <w:rPr>
          <w:rFonts w:hint="eastAsia" w:ascii="楷体" w:hAnsi="楷体" w:eastAsia="楷体" w:cs="楷体"/>
          <w:sz w:val="32"/>
          <w:szCs w:val="32"/>
        </w:rPr>
        <w:t>（六）路演+答辩</w:t>
      </w:r>
    </w:p>
    <w:p w14:paraId="2B8BBACF">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  间：2024年11月6日8:00-17:40</w:t>
      </w:r>
    </w:p>
    <w:p w14:paraId="214742F4">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  点：山西工程科技职业大学学术交流活动中心各会</w:t>
      </w:r>
    </w:p>
    <w:p w14:paraId="065CADEC">
      <w:pPr>
        <w:spacing w:line="600" w:lineRule="exact"/>
        <w:ind w:firstLine="1939" w:firstLineChars="60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议室</w:t>
      </w:r>
    </w:p>
    <w:p w14:paraId="3C080114">
      <w:pPr>
        <w:spacing w:line="600" w:lineRule="exact"/>
        <w:ind w:firstLine="640"/>
        <w:jc w:val="left"/>
        <w:rPr>
          <w:rFonts w:ascii="仿宋" w:hAnsi="仿宋" w:eastAsia="仿宋" w:cs="仿宋"/>
          <w:sz w:val="32"/>
          <w:szCs w:val="32"/>
        </w:rPr>
      </w:pPr>
      <w:r>
        <w:rPr>
          <w:rFonts w:hint="eastAsia" w:ascii="仿宋_GB2312" w:hAnsi="仿宋_GB2312" w:eastAsia="仿宋_GB2312" w:cs="仿宋_GB2312"/>
          <w:sz w:val="32"/>
          <w:szCs w:val="32"/>
        </w:rPr>
        <w:t>按照顺序号依次入场，从项目参加路演及答辩人员入场开始计算时间，每队总时长不超过20分钟，包含准备、路演（建议控制在10分钟左右）和答辩环节，工作人员分别在8分、10分、18分和20分时举牌示意。路演及答辩时长可根据评委要求适度调整。</w:t>
      </w:r>
    </w:p>
    <w:p w14:paraId="554E6DB6">
      <w:pPr>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三、注意事项</w:t>
      </w:r>
    </w:p>
    <w:p w14:paraId="18FDBC75">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（一）项目答辩结束后，该项目团队成员即可返程，比赛成绩将报大学生科技节执行委员会审定后在晋中市科学技术局官方网站公布。</w:t>
      </w:r>
    </w:p>
    <w:p w14:paraId="6C099E9C">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（二）“路演+答辩”过号处理原则：如遇过号，过号加3及以上，取消答辩资格（遇不可抗拒因素并及时向大赛执委会报备的除外）。</w:t>
      </w:r>
    </w:p>
    <w:p w14:paraId="0C852C63">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（三）各参赛队食宿、交通费用自理。</w:t>
      </w:r>
    </w:p>
    <w:p w14:paraId="6525FDA8">
      <w:pPr>
        <w:spacing w:line="600" w:lineRule="exact"/>
        <w:ind w:firstLine="640"/>
        <w:jc w:val="left"/>
        <w:rPr>
          <w:rFonts w:ascii="黑体" w:hAnsi="黑体" w:eastAsia="黑体" w:cs="黑体"/>
          <w:sz w:val="32"/>
          <w:szCs w:val="32"/>
        </w:rPr>
      </w:pPr>
      <w:r>
        <w:rPr>
          <w:rFonts w:hint="eastAsia" w:ascii="黑体" w:hAnsi="黑体" w:eastAsia="黑体" w:cs="黑体"/>
          <w:sz w:val="32"/>
          <w:szCs w:val="32"/>
        </w:rPr>
        <w:t>四、联系人及联系方式</w:t>
      </w:r>
    </w:p>
    <w:p w14:paraId="3AC56EFB">
      <w:pPr>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 xml:space="preserve">联系人：郝源隆  </w:t>
      </w:r>
      <w:r>
        <w:rPr>
          <w:rFonts w:hint="eastAsia" w:ascii="仿宋" w:hAnsi="仿宋" w:eastAsia="仿宋" w:cs="仿宋"/>
          <w:color w:val="auto"/>
          <w:sz w:val="32"/>
          <w:szCs w:val="32"/>
          <w:lang w:eastAsia="zh-CN"/>
        </w:rPr>
        <w:t>郝优佳</w:t>
      </w:r>
    </w:p>
    <w:p w14:paraId="64249D2F">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联系电话：0354-3260072</w:t>
      </w:r>
    </w:p>
    <w:p w14:paraId="0803934C">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电子邮箱：jzkjjptk@163.com</w:t>
      </w:r>
    </w:p>
    <w:p w14:paraId="06F39983">
      <w:pPr>
        <w:spacing w:line="600" w:lineRule="exact"/>
        <w:ind w:firstLine="640" w:firstLineChars="200"/>
        <w:jc w:val="left"/>
        <w:rPr>
          <w:sz w:val="32"/>
          <w:szCs w:val="32"/>
        </w:rPr>
      </w:pPr>
    </w:p>
    <w:p w14:paraId="34C089DD">
      <w:pPr>
        <w:spacing w:line="600" w:lineRule="exact"/>
        <w:jc w:val="left"/>
        <w:rPr>
          <w:rFonts w:ascii="仿宋" w:hAnsi="仿宋" w:eastAsia="仿宋" w:cs="仿宋"/>
          <w:sz w:val="32"/>
          <w:szCs w:val="32"/>
        </w:rPr>
      </w:pPr>
      <w:r>
        <w:rPr>
          <w:rFonts w:hint="eastAsia" w:ascii="仿宋" w:hAnsi="仿宋" w:eastAsia="仿宋" w:cs="仿宋"/>
          <w:sz w:val="32"/>
          <w:szCs w:val="32"/>
        </w:rPr>
        <w:t>附件：1.山西省科技活动周</w:t>
      </w:r>
      <w:r>
        <w:rPr>
          <w:rFonts w:hint="eastAsia" w:ascii="仿宋_GB2312" w:hAnsi="仿宋_GB2312" w:eastAsia="仿宋_GB2312" w:cs="仿宋_GB2312"/>
          <w:sz w:val="32"/>
          <w:szCs w:val="32"/>
        </w:rPr>
        <w:t>·</w:t>
      </w:r>
      <w:r>
        <w:rPr>
          <w:rFonts w:hint="eastAsia" w:ascii="仿宋" w:hAnsi="仿宋" w:eastAsia="仿宋" w:cs="仿宋"/>
          <w:sz w:val="32"/>
          <w:szCs w:val="32"/>
        </w:rPr>
        <w:t>山西（晋中）第一届大学生科</w:t>
      </w:r>
    </w:p>
    <w:p w14:paraId="76F1B187">
      <w:pPr>
        <w:spacing w:line="600" w:lineRule="exact"/>
        <w:ind w:firstLine="1238" w:firstLineChars="387"/>
        <w:jc w:val="left"/>
        <w:rPr>
          <w:rFonts w:ascii="仿宋" w:hAnsi="仿宋" w:eastAsia="仿宋" w:cs="仿宋"/>
          <w:sz w:val="32"/>
          <w:szCs w:val="32"/>
        </w:rPr>
      </w:pPr>
      <w:r>
        <w:rPr>
          <w:rFonts w:hint="eastAsia" w:ascii="仿宋" w:hAnsi="仿宋" w:eastAsia="仿宋" w:cs="仿宋"/>
          <w:sz w:val="32"/>
          <w:szCs w:val="32"/>
        </w:rPr>
        <w:t>技节创新设计比赛决赛名单</w:t>
      </w:r>
    </w:p>
    <w:p w14:paraId="7D74DFF2">
      <w:pPr>
        <w:spacing w:line="600" w:lineRule="exact"/>
        <w:ind w:firstLine="918" w:firstLineChars="2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2.山西省科技活动周·山西（晋中）第一届大学生科</w:t>
      </w:r>
    </w:p>
    <w:p w14:paraId="1EDC8C10">
      <w:pPr>
        <w:spacing w:line="600" w:lineRule="exact"/>
        <w:ind w:firstLine="1238" w:firstLineChars="387"/>
        <w:jc w:val="left"/>
        <w:rPr>
          <w:rFonts w:ascii="仿宋" w:hAnsi="仿宋" w:eastAsia="仿宋" w:cs="仿宋"/>
          <w:sz w:val="32"/>
          <w:szCs w:val="32"/>
        </w:rPr>
      </w:pPr>
      <w:r>
        <w:rPr>
          <w:rFonts w:hint="eastAsia" w:ascii="仿宋" w:hAnsi="仿宋" w:eastAsia="仿宋" w:cs="仿宋"/>
          <w:sz w:val="32"/>
          <w:szCs w:val="32"/>
        </w:rPr>
        <w:t>技节创新设计比赛决赛参赛情况反馈表</w:t>
      </w:r>
    </w:p>
    <w:p w14:paraId="2810884D">
      <w:pPr>
        <w:spacing w:line="600" w:lineRule="exact"/>
        <w:ind w:firstLine="918" w:firstLineChars="2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3.山西省科技活动周·山西（晋中）第一届大学生科</w:t>
      </w:r>
    </w:p>
    <w:p w14:paraId="2504D205">
      <w:pPr>
        <w:spacing w:line="600" w:lineRule="exact"/>
        <w:ind w:firstLine="1238" w:firstLineChars="387"/>
        <w:jc w:val="left"/>
        <w:rPr>
          <w:rFonts w:ascii="仿宋" w:hAnsi="仿宋" w:eastAsia="仿宋" w:cs="仿宋"/>
          <w:sz w:val="32"/>
          <w:szCs w:val="32"/>
        </w:rPr>
      </w:pPr>
      <w:r>
        <w:rPr>
          <w:rFonts w:hint="eastAsia" w:ascii="仿宋" w:hAnsi="仿宋" w:eastAsia="仿宋" w:cs="仿宋"/>
          <w:sz w:val="32"/>
          <w:szCs w:val="32"/>
        </w:rPr>
        <w:t>技节创新设计比赛决赛资料审查标准</w:t>
      </w:r>
    </w:p>
    <w:p w14:paraId="07C06AEF">
      <w:pPr>
        <w:spacing w:line="600" w:lineRule="exact"/>
        <w:ind w:firstLine="918" w:firstLineChars="2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4.参加路演答辩人员信息表</w:t>
      </w:r>
    </w:p>
    <w:p w14:paraId="7C220E22">
      <w:pPr>
        <w:spacing w:line="600" w:lineRule="exact"/>
        <w:ind w:firstLine="918" w:firstLineChars="2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5.决赛当日时间安排</w:t>
      </w:r>
    </w:p>
    <w:p w14:paraId="2C15D007">
      <w:pPr>
        <w:spacing w:line="600" w:lineRule="exact"/>
        <w:ind w:firstLine="918" w:firstLineChars="2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6.决赛场地位置示意图</w:t>
      </w:r>
    </w:p>
    <w:p w14:paraId="0E9E00A8">
      <w:pPr>
        <w:spacing w:line="600" w:lineRule="exact"/>
        <w:ind w:firstLine="880" w:firstLineChars="275"/>
        <w:jc w:val="left"/>
        <w:rPr>
          <w:rFonts w:ascii="仿宋" w:hAnsi="仿宋" w:eastAsia="仿宋" w:cs="仿宋"/>
          <w:sz w:val="32"/>
          <w:szCs w:val="32"/>
        </w:rPr>
      </w:pPr>
    </w:p>
    <w:p w14:paraId="1363E36D">
      <w:pPr>
        <w:spacing w:line="600" w:lineRule="exact"/>
        <w:ind w:firstLine="880" w:firstLineChars="275"/>
        <w:jc w:val="left"/>
        <w:rPr>
          <w:rFonts w:ascii="仿宋" w:hAnsi="仿宋" w:eastAsia="仿宋" w:cs="仿宋"/>
          <w:sz w:val="32"/>
          <w:szCs w:val="32"/>
        </w:rPr>
      </w:pPr>
    </w:p>
    <w:p w14:paraId="29851399">
      <w:pPr>
        <w:spacing w:line="600" w:lineRule="exact"/>
        <w:ind w:firstLine="880" w:firstLineChars="275"/>
        <w:jc w:val="left"/>
        <w:rPr>
          <w:rFonts w:ascii="仿宋" w:hAnsi="仿宋" w:eastAsia="仿宋" w:cs="仿宋"/>
          <w:sz w:val="32"/>
          <w:szCs w:val="32"/>
        </w:rPr>
      </w:pPr>
    </w:p>
    <w:p w14:paraId="345124B3">
      <w:pPr>
        <w:spacing w:line="60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大学生科技节执行委员会办公室（代章）</w:t>
      </w:r>
    </w:p>
    <w:p w14:paraId="5BE5CFC4">
      <w:pPr>
        <w:spacing w:line="600" w:lineRule="exact"/>
        <w:ind w:right="640" w:firstLine="4480" w:firstLineChars="1400"/>
        <w:rPr>
          <w:rFonts w:ascii="仿宋" w:hAnsi="仿宋" w:eastAsia="仿宋" w:cs="仿宋"/>
          <w:sz w:val="32"/>
          <w:szCs w:val="32"/>
        </w:rPr>
      </w:pPr>
      <w:r>
        <w:rPr>
          <w:rFonts w:hint="eastAsia" w:ascii="仿宋" w:hAnsi="仿宋" w:eastAsia="仿宋" w:cs="仿宋"/>
          <w:sz w:val="32"/>
          <w:szCs w:val="32"/>
        </w:rPr>
        <w:t>2024年11月1日</w:t>
      </w:r>
    </w:p>
    <w:p w14:paraId="48310141">
      <w:pPr>
        <w:spacing w:line="600" w:lineRule="exact"/>
        <w:rPr>
          <w:rFonts w:ascii="仿宋" w:hAnsi="仿宋" w:eastAsia="仿宋" w:cs="仿宋"/>
          <w:sz w:val="32"/>
          <w:szCs w:val="32"/>
        </w:rPr>
      </w:pPr>
      <w:r>
        <w:rPr>
          <w:rFonts w:hint="eastAsia" w:ascii="仿宋" w:hAnsi="仿宋" w:eastAsia="仿宋" w:cs="仿宋"/>
          <w:sz w:val="32"/>
          <w:szCs w:val="32"/>
        </w:rPr>
        <w:br w:type="page"/>
      </w:r>
    </w:p>
    <w:p w14:paraId="22C0E452">
      <w:pPr>
        <w:jc w:val="left"/>
        <w:rPr>
          <w:rFonts w:ascii="黑体" w:hAnsi="黑体" w:eastAsia="黑体" w:cs="黑体"/>
          <w:sz w:val="32"/>
          <w:szCs w:val="32"/>
        </w:rPr>
      </w:pPr>
      <w:r>
        <w:rPr>
          <w:rFonts w:hint="eastAsia" w:ascii="黑体" w:hAnsi="黑体" w:eastAsia="黑体" w:cs="黑体"/>
          <w:sz w:val="32"/>
          <w:szCs w:val="32"/>
        </w:rPr>
        <w:t>附件1</w:t>
      </w:r>
    </w:p>
    <w:p w14:paraId="75D6AF75">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山西省科技活动周·山西（晋中）第一届大学生科技节创新设计比赛决赛名单</w:t>
      </w:r>
    </w:p>
    <w:p w14:paraId="7C94683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（排名不分先后）</w:t>
      </w:r>
    </w:p>
    <w:p w14:paraId="77C9F41C">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一、智能制造领域</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131"/>
        <w:gridCol w:w="1405"/>
        <w:gridCol w:w="2134"/>
      </w:tblGrid>
      <w:tr w14:paraId="119B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852" w:type="dxa"/>
            <w:vAlign w:val="center"/>
          </w:tcPr>
          <w:p w14:paraId="100CAA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序号</w:t>
            </w:r>
          </w:p>
        </w:tc>
        <w:tc>
          <w:tcPr>
            <w:tcW w:w="4131" w:type="dxa"/>
            <w:vAlign w:val="center"/>
          </w:tcPr>
          <w:p w14:paraId="178D05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项目名称</w:t>
            </w:r>
          </w:p>
        </w:tc>
        <w:tc>
          <w:tcPr>
            <w:tcW w:w="1405" w:type="dxa"/>
            <w:vAlign w:val="center"/>
          </w:tcPr>
          <w:p w14:paraId="686EA9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队长姓名</w:t>
            </w:r>
          </w:p>
        </w:tc>
        <w:tc>
          <w:tcPr>
            <w:tcW w:w="2134" w:type="dxa"/>
            <w:vAlign w:val="center"/>
          </w:tcPr>
          <w:p w14:paraId="386075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推荐学校</w:t>
            </w:r>
          </w:p>
        </w:tc>
      </w:tr>
      <w:tr w14:paraId="73AE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2DA5EF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131" w:type="dxa"/>
            <w:shd w:val="clear" w:color="auto" w:fill="auto"/>
            <w:vAlign w:val="center"/>
          </w:tcPr>
          <w:p w14:paraId="0B6CC0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焦筑钢铁</w:t>
            </w:r>
          </w:p>
        </w:tc>
        <w:tc>
          <w:tcPr>
            <w:tcW w:w="1405" w:type="dxa"/>
            <w:shd w:val="clear" w:color="auto" w:fill="auto"/>
            <w:vAlign w:val="center"/>
          </w:tcPr>
          <w:p w14:paraId="3813085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刘*杰</w:t>
            </w:r>
          </w:p>
        </w:tc>
        <w:tc>
          <w:tcPr>
            <w:tcW w:w="2134" w:type="dxa"/>
            <w:shd w:val="clear" w:color="auto" w:fill="auto"/>
            <w:vAlign w:val="center"/>
          </w:tcPr>
          <w:p w14:paraId="29D178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太原理工大学</w:t>
            </w:r>
          </w:p>
        </w:tc>
      </w:tr>
      <w:tr w14:paraId="7A70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4511B1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131" w:type="dxa"/>
            <w:shd w:val="clear" w:color="auto" w:fill="auto"/>
            <w:vAlign w:val="center"/>
          </w:tcPr>
          <w:p w14:paraId="3567C5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基于多源协同处置的“以废</w:t>
            </w:r>
          </w:p>
          <w:p w14:paraId="646AF2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治废”污泥处理技术</w:t>
            </w:r>
          </w:p>
        </w:tc>
        <w:tc>
          <w:tcPr>
            <w:tcW w:w="1405" w:type="dxa"/>
            <w:shd w:val="clear" w:color="auto" w:fill="auto"/>
            <w:vAlign w:val="center"/>
          </w:tcPr>
          <w:p w14:paraId="51B369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史*琼</w:t>
            </w:r>
          </w:p>
        </w:tc>
        <w:tc>
          <w:tcPr>
            <w:tcW w:w="2134" w:type="dxa"/>
            <w:shd w:val="clear" w:color="auto" w:fill="auto"/>
            <w:vAlign w:val="center"/>
          </w:tcPr>
          <w:p w14:paraId="4CE055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太原理工大学</w:t>
            </w:r>
          </w:p>
        </w:tc>
      </w:tr>
      <w:tr w14:paraId="25FF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4919EC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131" w:type="dxa"/>
            <w:shd w:val="clear" w:color="auto" w:fill="auto"/>
            <w:vAlign w:val="center"/>
          </w:tcPr>
          <w:p w14:paraId="4FA8BF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智行高空-高空带电作业智能化开拓者</w:t>
            </w:r>
          </w:p>
        </w:tc>
        <w:tc>
          <w:tcPr>
            <w:tcW w:w="1405" w:type="dxa"/>
            <w:shd w:val="clear" w:color="auto" w:fill="auto"/>
            <w:vAlign w:val="center"/>
          </w:tcPr>
          <w:p w14:paraId="4E1C24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王*</w:t>
            </w:r>
          </w:p>
        </w:tc>
        <w:tc>
          <w:tcPr>
            <w:tcW w:w="2134" w:type="dxa"/>
            <w:shd w:val="clear" w:color="auto" w:fill="auto"/>
            <w:vAlign w:val="center"/>
          </w:tcPr>
          <w:p w14:paraId="34D74F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太原理工大学</w:t>
            </w:r>
          </w:p>
        </w:tc>
      </w:tr>
      <w:tr w14:paraId="788E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40D091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4131" w:type="dxa"/>
            <w:shd w:val="clear" w:color="auto" w:fill="auto"/>
            <w:vAlign w:val="center"/>
          </w:tcPr>
          <w:p w14:paraId="614DB0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空天翼卫——磁致伸缩自供电载荷健康监测装置</w:t>
            </w:r>
          </w:p>
        </w:tc>
        <w:tc>
          <w:tcPr>
            <w:tcW w:w="1405" w:type="dxa"/>
            <w:shd w:val="clear" w:color="auto" w:fill="auto"/>
            <w:vAlign w:val="center"/>
          </w:tcPr>
          <w:p w14:paraId="18E23E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吴*</w:t>
            </w:r>
          </w:p>
        </w:tc>
        <w:tc>
          <w:tcPr>
            <w:tcW w:w="2134" w:type="dxa"/>
            <w:shd w:val="clear" w:color="auto" w:fill="auto"/>
            <w:vAlign w:val="center"/>
          </w:tcPr>
          <w:p w14:paraId="1E7222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太原理工大学</w:t>
            </w:r>
          </w:p>
        </w:tc>
      </w:tr>
      <w:tr w14:paraId="169B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46C8A2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131" w:type="dxa"/>
            <w:shd w:val="clear" w:color="auto" w:fill="auto"/>
            <w:vAlign w:val="center"/>
          </w:tcPr>
          <w:p w14:paraId="684F5A0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“百链魔方”——全向智能</w:t>
            </w:r>
          </w:p>
          <w:p w14:paraId="79562AE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输送系统</w:t>
            </w:r>
          </w:p>
        </w:tc>
        <w:tc>
          <w:tcPr>
            <w:tcW w:w="1405" w:type="dxa"/>
            <w:shd w:val="clear" w:color="auto" w:fill="auto"/>
            <w:vAlign w:val="center"/>
          </w:tcPr>
          <w:p w14:paraId="332F34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贾*智</w:t>
            </w:r>
          </w:p>
        </w:tc>
        <w:tc>
          <w:tcPr>
            <w:tcW w:w="2134" w:type="dxa"/>
            <w:shd w:val="clear" w:color="auto" w:fill="auto"/>
            <w:vAlign w:val="center"/>
          </w:tcPr>
          <w:p w14:paraId="6EDBF4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中北大学</w:t>
            </w:r>
          </w:p>
        </w:tc>
      </w:tr>
      <w:tr w14:paraId="1FEA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49CCEC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131" w:type="dxa"/>
            <w:shd w:val="clear" w:color="auto" w:fill="auto"/>
            <w:vAlign w:val="center"/>
          </w:tcPr>
          <w:p w14:paraId="406A6F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健览九天——多模态联动的</w:t>
            </w:r>
          </w:p>
          <w:p w14:paraId="7C9602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深空适应症状侦别溯源系统</w:t>
            </w:r>
          </w:p>
        </w:tc>
        <w:tc>
          <w:tcPr>
            <w:tcW w:w="1405" w:type="dxa"/>
            <w:shd w:val="clear" w:color="auto" w:fill="auto"/>
            <w:vAlign w:val="center"/>
          </w:tcPr>
          <w:p w14:paraId="67F037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柳*戬</w:t>
            </w:r>
          </w:p>
        </w:tc>
        <w:tc>
          <w:tcPr>
            <w:tcW w:w="2134" w:type="dxa"/>
            <w:shd w:val="clear" w:color="auto" w:fill="auto"/>
            <w:vAlign w:val="center"/>
          </w:tcPr>
          <w:p w14:paraId="410949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中北大学</w:t>
            </w:r>
          </w:p>
        </w:tc>
      </w:tr>
      <w:tr w14:paraId="1146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shd w:val="clear" w:color="auto" w:fill="auto"/>
            <w:vAlign w:val="center"/>
          </w:tcPr>
          <w:p w14:paraId="355F72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7</w:t>
            </w:r>
          </w:p>
        </w:tc>
        <w:tc>
          <w:tcPr>
            <w:tcW w:w="4131" w:type="dxa"/>
            <w:shd w:val="clear" w:color="auto" w:fill="auto"/>
            <w:vAlign w:val="center"/>
          </w:tcPr>
          <w:p w14:paraId="35AFE8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矿山设备大数据分析与智能</w:t>
            </w:r>
          </w:p>
          <w:p w14:paraId="4EFAE8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运维服务平台</w:t>
            </w:r>
          </w:p>
        </w:tc>
        <w:tc>
          <w:tcPr>
            <w:tcW w:w="1405" w:type="dxa"/>
            <w:shd w:val="clear" w:color="auto" w:fill="auto"/>
            <w:vAlign w:val="center"/>
          </w:tcPr>
          <w:p w14:paraId="7C0484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赵*然</w:t>
            </w:r>
          </w:p>
        </w:tc>
        <w:tc>
          <w:tcPr>
            <w:tcW w:w="2134" w:type="dxa"/>
            <w:shd w:val="clear" w:color="auto" w:fill="auto"/>
            <w:vAlign w:val="center"/>
          </w:tcPr>
          <w:p w14:paraId="2AE9C3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太原科技大学</w:t>
            </w:r>
          </w:p>
        </w:tc>
      </w:tr>
      <w:tr w14:paraId="3152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4A7BBF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4131" w:type="dxa"/>
            <w:vAlign w:val="center"/>
          </w:tcPr>
          <w:p w14:paraId="2BD2119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森防悍将——森林巡查全地形越野车</w:t>
            </w:r>
          </w:p>
        </w:tc>
        <w:tc>
          <w:tcPr>
            <w:tcW w:w="1405" w:type="dxa"/>
            <w:vAlign w:val="center"/>
          </w:tcPr>
          <w:p w14:paraId="7DD078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高*阳</w:t>
            </w:r>
          </w:p>
        </w:tc>
        <w:tc>
          <w:tcPr>
            <w:tcW w:w="2134" w:type="dxa"/>
            <w:vAlign w:val="center"/>
          </w:tcPr>
          <w:p w14:paraId="0E7677F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太原科技大学</w:t>
            </w:r>
          </w:p>
        </w:tc>
      </w:tr>
      <w:tr w14:paraId="391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58F0CE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4131" w:type="dxa"/>
            <w:shd w:val="clear" w:color="auto" w:fill="auto"/>
            <w:vAlign w:val="center"/>
          </w:tcPr>
          <w:p w14:paraId="34DB7F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电动狂潮——开启赛车运动</w:t>
            </w:r>
          </w:p>
          <w:p w14:paraId="39BA8E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大众化、清洁化新纪元</w:t>
            </w:r>
          </w:p>
        </w:tc>
        <w:tc>
          <w:tcPr>
            <w:tcW w:w="1405" w:type="dxa"/>
            <w:shd w:val="clear" w:color="auto" w:fill="auto"/>
            <w:vAlign w:val="center"/>
          </w:tcPr>
          <w:p w14:paraId="50D4E2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吕*毅</w:t>
            </w:r>
          </w:p>
        </w:tc>
        <w:tc>
          <w:tcPr>
            <w:tcW w:w="2134" w:type="dxa"/>
            <w:shd w:val="clear" w:color="auto" w:fill="auto"/>
            <w:vAlign w:val="center"/>
          </w:tcPr>
          <w:p w14:paraId="2AB2BE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太原科技大学</w:t>
            </w:r>
          </w:p>
        </w:tc>
      </w:tr>
      <w:tr w14:paraId="1C26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645B8E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4131" w:type="dxa"/>
            <w:shd w:val="clear" w:color="auto" w:fill="auto"/>
            <w:vAlign w:val="center"/>
          </w:tcPr>
          <w:p w14:paraId="66FFC6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电压步行者——voltagewalker</w:t>
            </w:r>
          </w:p>
        </w:tc>
        <w:tc>
          <w:tcPr>
            <w:tcW w:w="1405" w:type="dxa"/>
            <w:shd w:val="clear" w:color="auto" w:fill="auto"/>
            <w:vAlign w:val="center"/>
          </w:tcPr>
          <w:p w14:paraId="1FFA70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郭*阳</w:t>
            </w:r>
          </w:p>
        </w:tc>
        <w:tc>
          <w:tcPr>
            <w:tcW w:w="2134" w:type="dxa"/>
            <w:shd w:val="clear" w:color="auto" w:fill="auto"/>
            <w:vAlign w:val="center"/>
          </w:tcPr>
          <w:p w14:paraId="1A7739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太原科技大学</w:t>
            </w:r>
          </w:p>
        </w:tc>
      </w:tr>
      <w:tr w14:paraId="1EA4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616AF1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4131" w:type="dxa"/>
            <w:shd w:val="clear" w:color="auto" w:fill="auto"/>
            <w:vAlign w:val="center"/>
          </w:tcPr>
          <w:p w14:paraId="2C8194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“精镁智造”——稀土镁合金</w:t>
            </w:r>
          </w:p>
          <w:p w14:paraId="1C5FBF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丝材制造新先锋</w:t>
            </w:r>
          </w:p>
        </w:tc>
        <w:tc>
          <w:tcPr>
            <w:tcW w:w="1405" w:type="dxa"/>
            <w:shd w:val="clear" w:color="auto" w:fill="auto"/>
            <w:vAlign w:val="center"/>
          </w:tcPr>
          <w:p w14:paraId="544940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张*敏</w:t>
            </w:r>
          </w:p>
        </w:tc>
        <w:tc>
          <w:tcPr>
            <w:tcW w:w="2134" w:type="dxa"/>
            <w:shd w:val="clear" w:color="auto" w:fill="auto"/>
            <w:vAlign w:val="center"/>
          </w:tcPr>
          <w:p w14:paraId="1295D1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太原科技大学</w:t>
            </w:r>
          </w:p>
        </w:tc>
      </w:tr>
      <w:tr w14:paraId="19F1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3378C2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4131" w:type="dxa"/>
            <w:shd w:val="clear" w:color="auto" w:fill="auto"/>
            <w:vAlign w:val="center"/>
          </w:tcPr>
          <w:p w14:paraId="6A8BDC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万室之邑——全球首款家庭DIY节能赛车平台</w:t>
            </w:r>
          </w:p>
        </w:tc>
        <w:tc>
          <w:tcPr>
            <w:tcW w:w="1405" w:type="dxa"/>
            <w:shd w:val="clear" w:color="auto" w:fill="auto"/>
            <w:vAlign w:val="center"/>
          </w:tcPr>
          <w:p w14:paraId="330745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沈*</w:t>
            </w:r>
          </w:p>
        </w:tc>
        <w:tc>
          <w:tcPr>
            <w:tcW w:w="2134" w:type="dxa"/>
            <w:shd w:val="clear" w:color="auto" w:fill="auto"/>
            <w:vAlign w:val="center"/>
          </w:tcPr>
          <w:p w14:paraId="126D0E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太原科技大学</w:t>
            </w:r>
          </w:p>
        </w:tc>
      </w:tr>
      <w:tr w14:paraId="4EE8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0BA72F3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4131" w:type="dxa"/>
            <w:shd w:val="clear" w:color="auto" w:fill="auto"/>
            <w:vAlign w:val="center"/>
          </w:tcPr>
          <w:p w14:paraId="704D57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实验小鼠抑郁模型智能诱导仪</w:t>
            </w:r>
          </w:p>
        </w:tc>
        <w:tc>
          <w:tcPr>
            <w:tcW w:w="1405" w:type="dxa"/>
            <w:shd w:val="clear" w:color="auto" w:fill="auto"/>
            <w:vAlign w:val="center"/>
          </w:tcPr>
          <w:p w14:paraId="41E289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任*书</w:t>
            </w:r>
          </w:p>
        </w:tc>
        <w:tc>
          <w:tcPr>
            <w:tcW w:w="2134" w:type="dxa"/>
            <w:shd w:val="clear" w:color="auto" w:fill="auto"/>
            <w:vAlign w:val="center"/>
          </w:tcPr>
          <w:p w14:paraId="5B6581D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山西中医药大学</w:t>
            </w:r>
          </w:p>
        </w:tc>
      </w:tr>
      <w:tr w14:paraId="4E02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24FB38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4131" w:type="dxa"/>
            <w:shd w:val="clear" w:color="auto" w:fill="auto"/>
            <w:vAlign w:val="center"/>
          </w:tcPr>
          <w:p w14:paraId="38868B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晋药传奇</w:t>
            </w:r>
          </w:p>
        </w:tc>
        <w:tc>
          <w:tcPr>
            <w:tcW w:w="1405" w:type="dxa"/>
            <w:shd w:val="clear" w:color="auto" w:fill="auto"/>
            <w:vAlign w:val="center"/>
          </w:tcPr>
          <w:p w14:paraId="5FD14D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张*悦</w:t>
            </w:r>
          </w:p>
        </w:tc>
        <w:tc>
          <w:tcPr>
            <w:tcW w:w="2134" w:type="dxa"/>
            <w:shd w:val="clear" w:color="auto" w:fill="auto"/>
            <w:vAlign w:val="center"/>
          </w:tcPr>
          <w:p w14:paraId="248876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太原师范学院</w:t>
            </w:r>
          </w:p>
        </w:tc>
      </w:tr>
      <w:tr w14:paraId="0250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789326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4131" w:type="dxa"/>
            <w:shd w:val="clear" w:color="auto" w:fill="auto"/>
            <w:vAlign w:val="center"/>
          </w:tcPr>
          <w:p w14:paraId="48F4D1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pacing w:val="-11"/>
                <w:kern w:val="2"/>
                <w:sz w:val="28"/>
                <w:szCs w:val="28"/>
                <w:vertAlign w:val="baseline"/>
                <w:lang w:val="en-US" w:eastAsia="zh-CN" w:bidi="ar-SA"/>
              </w:rPr>
            </w:pPr>
            <w:r>
              <w:rPr>
                <w:rFonts w:hint="eastAsia" w:ascii="仿宋_GB2312" w:hAnsi="仿宋_GB2312" w:eastAsia="仿宋_GB2312" w:cs="仿宋_GB2312"/>
                <w:spacing w:val="-11"/>
                <w:sz w:val="28"/>
                <w:szCs w:val="28"/>
                <w:vertAlign w:val="baseline"/>
                <w:lang w:val="en-US" w:eastAsia="zh-CN"/>
              </w:rPr>
              <w:t>新材料、新技术、新质生产力——聚苯胺腐植酸锂离子电池负极材料助力绿色产业高质量发展</w:t>
            </w:r>
          </w:p>
        </w:tc>
        <w:tc>
          <w:tcPr>
            <w:tcW w:w="1405" w:type="dxa"/>
            <w:shd w:val="clear" w:color="auto" w:fill="auto"/>
            <w:vAlign w:val="center"/>
          </w:tcPr>
          <w:p w14:paraId="102A5A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王*</w:t>
            </w:r>
          </w:p>
        </w:tc>
        <w:tc>
          <w:tcPr>
            <w:tcW w:w="2134" w:type="dxa"/>
            <w:shd w:val="clear" w:color="auto" w:fill="auto"/>
            <w:vAlign w:val="center"/>
          </w:tcPr>
          <w:p w14:paraId="63A9A9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太原师范学院</w:t>
            </w:r>
          </w:p>
        </w:tc>
      </w:tr>
      <w:tr w14:paraId="0354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50A855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4131" w:type="dxa"/>
            <w:shd w:val="clear" w:color="auto" w:fill="auto"/>
            <w:vAlign w:val="center"/>
          </w:tcPr>
          <w:p w14:paraId="683438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“虎峙”——面向于复杂环境的轮腿组合式移动机器人</w:t>
            </w:r>
          </w:p>
        </w:tc>
        <w:tc>
          <w:tcPr>
            <w:tcW w:w="1405" w:type="dxa"/>
            <w:shd w:val="clear" w:color="auto" w:fill="auto"/>
            <w:vAlign w:val="center"/>
          </w:tcPr>
          <w:p w14:paraId="172E8F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薛*杰</w:t>
            </w:r>
          </w:p>
        </w:tc>
        <w:tc>
          <w:tcPr>
            <w:tcW w:w="2134" w:type="dxa"/>
            <w:shd w:val="clear" w:color="auto" w:fill="auto"/>
            <w:vAlign w:val="center"/>
          </w:tcPr>
          <w:p w14:paraId="47E469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吕梁学院</w:t>
            </w:r>
          </w:p>
        </w:tc>
      </w:tr>
      <w:tr w14:paraId="1402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623F1C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4131" w:type="dxa"/>
            <w:shd w:val="clear" w:color="auto" w:fill="auto"/>
            <w:vAlign w:val="center"/>
          </w:tcPr>
          <w:p w14:paraId="57260C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修剪绿篱机及警示移动孪生</w:t>
            </w:r>
          </w:p>
          <w:p w14:paraId="20B833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车辆</w:t>
            </w:r>
          </w:p>
        </w:tc>
        <w:tc>
          <w:tcPr>
            <w:tcW w:w="1405" w:type="dxa"/>
            <w:shd w:val="clear" w:color="auto" w:fill="auto"/>
            <w:vAlign w:val="center"/>
          </w:tcPr>
          <w:p w14:paraId="5029A6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安*</w:t>
            </w:r>
          </w:p>
        </w:tc>
        <w:tc>
          <w:tcPr>
            <w:tcW w:w="2134" w:type="dxa"/>
            <w:shd w:val="clear" w:color="auto" w:fill="auto"/>
            <w:vAlign w:val="center"/>
          </w:tcPr>
          <w:p w14:paraId="49DDA3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山西工程技术学院</w:t>
            </w:r>
          </w:p>
        </w:tc>
      </w:tr>
      <w:tr w14:paraId="17B3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42F03D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4131" w:type="dxa"/>
            <w:shd w:val="clear" w:color="auto" w:fill="auto"/>
            <w:vAlign w:val="center"/>
          </w:tcPr>
          <w:p w14:paraId="154FA43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巡检天眼——中国倾转旋翼</w:t>
            </w:r>
          </w:p>
          <w:p w14:paraId="04FA11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巡检领航者</w:t>
            </w:r>
          </w:p>
        </w:tc>
        <w:tc>
          <w:tcPr>
            <w:tcW w:w="1405" w:type="dxa"/>
            <w:shd w:val="clear" w:color="auto" w:fill="auto"/>
            <w:vAlign w:val="center"/>
          </w:tcPr>
          <w:p w14:paraId="7ACFA3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王*萍</w:t>
            </w:r>
          </w:p>
        </w:tc>
        <w:tc>
          <w:tcPr>
            <w:tcW w:w="2134" w:type="dxa"/>
            <w:shd w:val="clear" w:color="auto" w:fill="auto"/>
            <w:vAlign w:val="center"/>
          </w:tcPr>
          <w:p w14:paraId="116EA3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山西工程科技职业大学</w:t>
            </w:r>
          </w:p>
        </w:tc>
      </w:tr>
      <w:tr w14:paraId="5A85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2FB53B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4131" w:type="dxa"/>
            <w:vAlign w:val="center"/>
          </w:tcPr>
          <w:p w14:paraId="0493F6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清风警鸣——打造智能绿色</w:t>
            </w:r>
          </w:p>
          <w:p w14:paraId="408EA0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多功能排风预警装置</w:t>
            </w:r>
          </w:p>
        </w:tc>
        <w:tc>
          <w:tcPr>
            <w:tcW w:w="1405" w:type="dxa"/>
            <w:vAlign w:val="center"/>
          </w:tcPr>
          <w:p w14:paraId="329CC5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周*</w:t>
            </w:r>
          </w:p>
        </w:tc>
        <w:tc>
          <w:tcPr>
            <w:tcW w:w="2134" w:type="dxa"/>
            <w:vAlign w:val="center"/>
          </w:tcPr>
          <w:p w14:paraId="0129BED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山西工程职业学院</w:t>
            </w:r>
          </w:p>
        </w:tc>
      </w:tr>
      <w:tr w14:paraId="3E99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5165224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4131" w:type="dxa"/>
            <w:shd w:val="clear" w:color="auto" w:fill="auto"/>
            <w:vAlign w:val="center"/>
          </w:tcPr>
          <w:p w14:paraId="158030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制引煤安</w:t>
            </w:r>
          </w:p>
        </w:tc>
        <w:tc>
          <w:tcPr>
            <w:tcW w:w="1405" w:type="dxa"/>
            <w:shd w:val="clear" w:color="auto" w:fill="auto"/>
            <w:vAlign w:val="center"/>
          </w:tcPr>
          <w:p w14:paraId="5EE4AE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张*武</w:t>
            </w:r>
          </w:p>
        </w:tc>
        <w:tc>
          <w:tcPr>
            <w:tcW w:w="2134" w:type="dxa"/>
            <w:shd w:val="clear" w:color="auto" w:fill="auto"/>
            <w:vAlign w:val="center"/>
          </w:tcPr>
          <w:p w14:paraId="08B2A9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山西工程职业学院</w:t>
            </w:r>
          </w:p>
        </w:tc>
      </w:tr>
      <w:tr w14:paraId="5036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708DA0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w:t>
            </w:r>
          </w:p>
        </w:tc>
        <w:tc>
          <w:tcPr>
            <w:tcW w:w="4131" w:type="dxa"/>
            <w:shd w:val="clear" w:color="auto" w:fill="auto"/>
            <w:vAlign w:val="center"/>
          </w:tcPr>
          <w:p w14:paraId="1A6C56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新启之“嗅”——打造一种大气监测数字化生态系统</w:t>
            </w:r>
          </w:p>
        </w:tc>
        <w:tc>
          <w:tcPr>
            <w:tcW w:w="1405" w:type="dxa"/>
            <w:shd w:val="clear" w:color="auto" w:fill="auto"/>
            <w:vAlign w:val="center"/>
          </w:tcPr>
          <w:p w14:paraId="4D49BC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郭*萱</w:t>
            </w:r>
          </w:p>
        </w:tc>
        <w:tc>
          <w:tcPr>
            <w:tcW w:w="2134" w:type="dxa"/>
            <w:shd w:val="clear" w:color="auto" w:fill="auto"/>
            <w:vAlign w:val="center"/>
          </w:tcPr>
          <w:p w14:paraId="39CCBF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山西工程职业学院</w:t>
            </w:r>
          </w:p>
        </w:tc>
      </w:tr>
      <w:tr w14:paraId="143B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088AE5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22</w:t>
            </w:r>
          </w:p>
        </w:tc>
        <w:tc>
          <w:tcPr>
            <w:tcW w:w="4131" w:type="dxa"/>
            <w:shd w:val="clear" w:color="auto" w:fill="auto"/>
            <w:vAlign w:val="center"/>
          </w:tcPr>
          <w:p w14:paraId="5DE8E9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妙“臂”生“华”——智能机械臂赋能现代智能制造</w:t>
            </w:r>
          </w:p>
        </w:tc>
        <w:tc>
          <w:tcPr>
            <w:tcW w:w="1405" w:type="dxa"/>
            <w:shd w:val="clear" w:color="auto" w:fill="auto"/>
            <w:vAlign w:val="center"/>
          </w:tcPr>
          <w:p w14:paraId="29FC48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郭*豪</w:t>
            </w:r>
          </w:p>
        </w:tc>
        <w:tc>
          <w:tcPr>
            <w:tcW w:w="2134" w:type="dxa"/>
            <w:shd w:val="clear" w:color="auto" w:fill="auto"/>
            <w:vAlign w:val="center"/>
          </w:tcPr>
          <w:p w14:paraId="559512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山西工程职业学院</w:t>
            </w:r>
          </w:p>
        </w:tc>
      </w:tr>
      <w:tr w14:paraId="54E2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14:paraId="3E64400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w:t>
            </w:r>
          </w:p>
        </w:tc>
        <w:tc>
          <w:tcPr>
            <w:tcW w:w="4131" w:type="dxa"/>
            <w:vAlign w:val="center"/>
          </w:tcPr>
          <w:p w14:paraId="4BC5B1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大学生巴哈赛车创新设计与</w:t>
            </w:r>
          </w:p>
          <w:p w14:paraId="7903EC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实践应用</w:t>
            </w:r>
          </w:p>
        </w:tc>
        <w:tc>
          <w:tcPr>
            <w:tcW w:w="1405" w:type="dxa"/>
            <w:vAlign w:val="center"/>
          </w:tcPr>
          <w:p w14:paraId="7C6246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乔*婷</w:t>
            </w:r>
          </w:p>
        </w:tc>
        <w:tc>
          <w:tcPr>
            <w:tcW w:w="2134" w:type="dxa"/>
            <w:vAlign w:val="center"/>
          </w:tcPr>
          <w:p w14:paraId="62299C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晋中职业技术学院</w:t>
            </w:r>
          </w:p>
        </w:tc>
      </w:tr>
      <w:tr w14:paraId="0EF6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2" w:type="dxa"/>
            <w:vAlign w:val="center"/>
          </w:tcPr>
          <w:p w14:paraId="7EE5CA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w:t>
            </w:r>
          </w:p>
        </w:tc>
        <w:tc>
          <w:tcPr>
            <w:tcW w:w="4131" w:type="dxa"/>
            <w:vAlign w:val="center"/>
          </w:tcPr>
          <w:p w14:paraId="048A7E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一“计”绝尘——环境守护卫士</w:t>
            </w:r>
          </w:p>
        </w:tc>
        <w:tc>
          <w:tcPr>
            <w:tcW w:w="1405" w:type="dxa"/>
            <w:vAlign w:val="center"/>
          </w:tcPr>
          <w:p w14:paraId="1C8D26C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梁*鑫</w:t>
            </w:r>
          </w:p>
        </w:tc>
        <w:tc>
          <w:tcPr>
            <w:tcW w:w="2134" w:type="dxa"/>
            <w:vAlign w:val="center"/>
          </w:tcPr>
          <w:p w14:paraId="071838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临汾职业技术学院</w:t>
            </w:r>
          </w:p>
        </w:tc>
      </w:tr>
    </w:tbl>
    <w:p w14:paraId="132A669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现代农业领域</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131"/>
        <w:gridCol w:w="1405"/>
        <w:gridCol w:w="2134"/>
      </w:tblGrid>
      <w:tr w14:paraId="2AB9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 w:type="dxa"/>
            <w:vAlign w:val="center"/>
          </w:tcPr>
          <w:p w14:paraId="7E4F74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序号</w:t>
            </w:r>
          </w:p>
        </w:tc>
        <w:tc>
          <w:tcPr>
            <w:tcW w:w="4131" w:type="dxa"/>
            <w:vAlign w:val="center"/>
          </w:tcPr>
          <w:p w14:paraId="3FF86A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项目名称</w:t>
            </w:r>
          </w:p>
        </w:tc>
        <w:tc>
          <w:tcPr>
            <w:tcW w:w="1405" w:type="dxa"/>
            <w:vAlign w:val="center"/>
          </w:tcPr>
          <w:p w14:paraId="4F9AF1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队长姓名</w:t>
            </w:r>
          </w:p>
        </w:tc>
        <w:tc>
          <w:tcPr>
            <w:tcW w:w="2134" w:type="dxa"/>
            <w:vAlign w:val="center"/>
          </w:tcPr>
          <w:p w14:paraId="690D93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推荐学校</w:t>
            </w:r>
          </w:p>
        </w:tc>
      </w:tr>
      <w:tr w14:paraId="5FAC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1E2DA22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131" w:type="dxa"/>
            <w:shd w:val="clear" w:color="auto" w:fill="auto"/>
            <w:vAlign w:val="center"/>
          </w:tcPr>
          <w:p w14:paraId="6C5BA86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基于合成生物学平台的</w:t>
            </w:r>
          </w:p>
          <w:p w14:paraId="6E3DA7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昆虫源肽开发与利用</w:t>
            </w:r>
          </w:p>
        </w:tc>
        <w:tc>
          <w:tcPr>
            <w:tcW w:w="1405" w:type="dxa"/>
            <w:shd w:val="clear" w:color="auto" w:fill="auto"/>
            <w:vAlign w:val="center"/>
          </w:tcPr>
          <w:p w14:paraId="0C51C7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张*嘉</w:t>
            </w:r>
          </w:p>
        </w:tc>
        <w:tc>
          <w:tcPr>
            <w:tcW w:w="2134" w:type="dxa"/>
            <w:shd w:val="clear" w:color="auto" w:fill="auto"/>
            <w:vAlign w:val="center"/>
          </w:tcPr>
          <w:p w14:paraId="57416AD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山西大学</w:t>
            </w:r>
          </w:p>
        </w:tc>
      </w:tr>
      <w:tr w14:paraId="41F9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0364DBA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131" w:type="dxa"/>
            <w:shd w:val="clear" w:color="auto" w:fill="auto"/>
            <w:vAlign w:val="center"/>
          </w:tcPr>
          <w:p w14:paraId="785F361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基于yolo模型植物叶片病虫害图像检测</w:t>
            </w:r>
          </w:p>
        </w:tc>
        <w:tc>
          <w:tcPr>
            <w:tcW w:w="1405" w:type="dxa"/>
            <w:shd w:val="clear" w:color="auto" w:fill="auto"/>
            <w:vAlign w:val="center"/>
          </w:tcPr>
          <w:p w14:paraId="226585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南*轩</w:t>
            </w:r>
          </w:p>
        </w:tc>
        <w:tc>
          <w:tcPr>
            <w:tcW w:w="2134" w:type="dxa"/>
            <w:shd w:val="clear" w:color="auto" w:fill="auto"/>
            <w:vAlign w:val="center"/>
          </w:tcPr>
          <w:p w14:paraId="6C843B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山西农业大学</w:t>
            </w:r>
          </w:p>
        </w:tc>
      </w:tr>
      <w:tr w14:paraId="4A01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451A799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131" w:type="dxa"/>
            <w:shd w:val="clear" w:color="auto" w:fill="auto"/>
            <w:vAlign w:val="center"/>
          </w:tcPr>
          <w:p w14:paraId="29FFAF4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芪净有为——现代农业中黄芪的创新应用</w:t>
            </w:r>
          </w:p>
        </w:tc>
        <w:tc>
          <w:tcPr>
            <w:tcW w:w="1405" w:type="dxa"/>
            <w:shd w:val="clear" w:color="auto" w:fill="auto"/>
            <w:vAlign w:val="center"/>
          </w:tcPr>
          <w:p w14:paraId="6EF4C0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张*</w:t>
            </w:r>
          </w:p>
        </w:tc>
        <w:tc>
          <w:tcPr>
            <w:tcW w:w="2134" w:type="dxa"/>
            <w:shd w:val="clear" w:color="auto" w:fill="auto"/>
            <w:vAlign w:val="center"/>
          </w:tcPr>
          <w:p w14:paraId="4909DF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山西农业大学</w:t>
            </w:r>
          </w:p>
        </w:tc>
      </w:tr>
      <w:tr w14:paraId="055C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390708B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4131" w:type="dxa"/>
            <w:shd w:val="clear" w:color="auto" w:fill="auto"/>
            <w:vAlign w:val="center"/>
          </w:tcPr>
          <w:p w14:paraId="20BA699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利用病毒诱导的基因沉默VIGS）鉴定连翘CYP749A22-like基因功能</w:t>
            </w:r>
          </w:p>
        </w:tc>
        <w:tc>
          <w:tcPr>
            <w:tcW w:w="1405" w:type="dxa"/>
            <w:shd w:val="clear" w:color="auto" w:fill="auto"/>
            <w:vAlign w:val="center"/>
          </w:tcPr>
          <w:p w14:paraId="6C136E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钱*晗</w:t>
            </w:r>
          </w:p>
        </w:tc>
        <w:tc>
          <w:tcPr>
            <w:tcW w:w="2134" w:type="dxa"/>
            <w:shd w:val="clear" w:color="auto" w:fill="auto"/>
            <w:vAlign w:val="center"/>
          </w:tcPr>
          <w:p w14:paraId="716813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山西农业大学</w:t>
            </w:r>
          </w:p>
        </w:tc>
      </w:tr>
      <w:tr w14:paraId="4391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6EFD1F6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131" w:type="dxa"/>
            <w:shd w:val="clear" w:color="auto" w:fill="auto"/>
            <w:vAlign w:val="center"/>
          </w:tcPr>
          <w:p w14:paraId="2967D03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梨智云瞳—YOLOv11多模态感知智能管理系统</w:t>
            </w:r>
          </w:p>
        </w:tc>
        <w:tc>
          <w:tcPr>
            <w:tcW w:w="1405" w:type="dxa"/>
            <w:shd w:val="clear" w:color="auto" w:fill="auto"/>
            <w:vAlign w:val="center"/>
          </w:tcPr>
          <w:p w14:paraId="1C23D9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杨*军</w:t>
            </w:r>
          </w:p>
        </w:tc>
        <w:tc>
          <w:tcPr>
            <w:tcW w:w="2134" w:type="dxa"/>
            <w:shd w:val="clear" w:color="auto" w:fill="auto"/>
            <w:vAlign w:val="center"/>
          </w:tcPr>
          <w:p w14:paraId="1C0FA7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山西农业大学</w:t>
            </w:r>
          </w:p>
        </w:tc>
      </w:tr>
      <w:tr w14:paraId="37E1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07776CB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131" w:type="dxa"/>
            <w:shd w:val="clear" w:color="auto" w:fill="auto"/>
            <w:vAlign w:val="center"/>
          </w:tcPr>
          <w:p w14:paraId="2848BD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蕴技药蚕——优质菌株催高产，白僵翻番</w:t>
            </w:r>
          </w:p>
        </w:tc>
        <w:tc>
          <w:tcPr>
            <w:tcW w:w="1405" w:type="dxa"/>
            <w:shd w:val="clear" w:color="auto" w:fill="auto"/>
            <w:vAlign w:val="center"/>
          </w:tcPr>
          <w:p w14:paraId="6A8D6B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刘*源</w:t>
            </w:r>
          </w:p>
        </w:tc>
        <w:tc>
          <w:tcPr>
            <w:tcW w:w="2134" w:type="dxa"/>
            <w:shd w:val="clear" w:color="auto" w:fill="auto"/>
            <w:vAlign w:val="center"/>
          </w:tcPr>
          <w:p w14:paraId="081472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山西农业大学</w:t>
            </w:r>
          </w:p>
        </w:tc>
      </w:tr>
      <w:tr w14:paraId="41D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1EFF8E2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4131" w:type="dxa"/>
            <w:vAlign w:val="center"/>
          </w:tcPr>
          <w:p w14:paraId="1704F71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熊蜂蜂巢添加对提升大蜡螟</w:t>
            </w:r>
          </w:p>
          <w:p w14:paraId="25E9C3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聚乙烯塑料降解力及生长性能的可行性研究</w:t>
            </w:r>
          </w:p>
        </w:tc>
        <w:tc>
          <w:tcPr>
            <w:tcW w:w="1405" w:type="dxa"/>
            <w:vAlign w:val="center"/>
          </w:tcPr>
          <w:p w14:paraId="64ABA9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张*凡 </w:t>
            </w:r>
          </w:p>
        </w:tc>
        <w:tc>
          <w:tcPr>
            <w:tcW w:w="2134" w:type="dxa"/>
            <w:vAlign w:val="center"/>
          </w:tcPr>
          <w:p w14:paraId="5393D6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山西农业大学</w:t>
            </w:r>
          </w:p>
        </w:tc>
      </w:tr>
      <w:tr w14:paraId="7CBD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5C07867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4131" w:type="dxa"/>
            <w:vAlign w:val="center"/>
          </w:tcPr>
          <w:p w14:paraId="6FFCB61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菇能富农-新质生产力推动</w:t>
            </w:r>
          </w:p>
          <w:p w14:paraId="178063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乡村产业兴旺</w:t>
            </w:r>
          </w:p>
        </w:tc>
        <w:tc>
          <w:tcPr>
            <w:tcW w:w="1405" w:type="dxa"/>
            <w:vAlign w:val="center"/>
          </w:tcPr>
          <w:p w14:paraId="181CC9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卢*杨</w:t>
            </w:r>
          </w:p>
        </w:tc>
        <w:tc>
          <w:tcPr>
            <w:tcW w:w="2134" w:type="dxa"/>
            <w:vAlign w:val="center"/>
          </w:tcPr>
          <w:p w14:paraId="323064B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山西农业大学</w:t>
            </w:r>
          </w:p>
        </w:tc>
      </w:tr>
      <w:tr w14:paraId="0EC9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33AC39E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4131" w:type="dxa"/>
            <w:vAlign w:val="center"/>
          </w:tcPr>
          <w:p w14:paraId="46CE35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新型复合可降解保鲜膜</w:t>
            </w:r>
          </w:p>
        </w:tc>
        <w:tc>
          <w:tcPr>
            <w:tcW w:w="1405" w:type="dxa"/>
            <w:vAlign w:val="center"/>
          </w:tcPr>
          <w:p w14:paraId="4AC3C83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杨*达</w:t>
            </w:r>
          </w:p>
        </w:tc>
        <w:tc>
          <w:tcPr>
            <w:tcW w:w="2134" w:type="dxa"/>
            <w:vAlign w:val="center"/>
          </w:tcPr>
          <w:p w14:paraId="1ABB1A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山西农业大学</w:t>
            </w:r>
          </w:p>
        </w:tc>
      </w:tr>
      <w:tr w14:paraId="6476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3E87E1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4131" w:type="dxa"/>
            <w:vAlign w:val="center"/>
          </w:tcPr>
          <w:p w14:paraId="6C6299D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“苗苗的家“-简易温控育苗</w:t>
            </w:r>
          </w:p>
          <w:p w14:paraId="45D508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装置开发者</w:t>
            </w:r>
          </w:p>
        </w:tc>
        <w:tc>
          <w:tcPr>
            <w:tcW w:w="1405" w:type="dxa"/>
            <w:vAlign w:val="center"/>
          </w:tcPr>
          <w:p w14:paraId="3137D2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李*鑫</w:t>
            </w:r>
          </w:p>
        </w:tc>
        <w:tc>
          <w:tcPr>
            <w:tcW w:w="2134" w:type="dxa"/>
            <w:vAlign w:val="center"/>
          </w:tcPr>
          <w:p w14:paraId="6DF79C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山西农业大学</w:t>
            </w:r>
          </w:p>
        </w:tc>
      </w:tr>
      <w:tr w14:paraId="1F99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572B609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4131" w:type="dxa"/>
            <w:vAlign w:val="center"/>
          </w:tcPr>
          <w:p w14:paraId="20265D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“清泓”—国潮新式鸡尾酒</w:t>
            </w:r>
          </w:p>
        </w:tc>
        <w:tc>
          <w:tcPr>
            <w:tcW w:w="1405" w:type="dxa"/>
            <w:vAlign w:val="center"/>
          </w:tcPr>
          <w:p w14:paraId="74A260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杨*杰</w:t>
            </w:r>
          </w:p>
        </w:tc>
        <w:tc>
          <w:tcPr>
            <w:tcW w:w="2134" w:type="dxa"/>
            <w:vAlign w:val="center"/>
          </w:tcPr>
          <w:p w14:paraId="05C72A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山西农业大学</w:t>
            </w:r>
          </w:p>
        </w:tc>
      </w:tr>
      <w:tr w14:paraId="594A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644A628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4131" w:type="dxa"/>
            <w:shd w:val="clear" w:color="auto" w:fill="auto"/>
            <w:vAlign w:val="center"/>
          </w:tcPr>
          <w:p w14:paraId="3E2136E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“糠”庄大道-小米糠系列功能活性产品</w:t>
            </w:r>
          </w:p>
        </w:tc>
        <w:tc>
          <w:tcPr>
            <w:tcW w:w="1405" w:type="dxa"/>
            <w:shd w:val="clear" w:color="auto" w:fill="auto"/>
            <w:vAlign w:val="center"/>
          </w:tcPr>
          <w:p w14:paraId="7F9FFA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宋*凌</w:t>
            </w:r>
          </w:p>
        </w:tc>
        <w:tc>
          <w:tcPr>
            <w:tcW w:w="2134" w:type="dxa"/>
            <w:shd w:val="clear" w:color="auto" w:fill="auto"/>
            <w:vAlign w:val="center"/>
          </w:tcPr>
          <w:p w14:paraId="01494E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山西师范大学</w:t>
            </w:r>
          </w:p>
        </w:tc>
      </w:tr>
      <w:tr w14:paraId="0B38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536C5E7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4131" w:type="dxa"/>
            <w:shd w:val="clear" w:color="auto" w:fill="auto"/>
            <w:vAlign w:val="center"/>
          </w:tcPr>
          <w:p w14:paraId="59BA93E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生命初音光声种子活力检测</w:t>
            </w:r>
          </w:p>
        </w:tc>
        <w:tc>
          <w:tcPr>
            <w:tcW w:w="1405" w:type="dxa"/>
            <w:shd w:val="clear" w:color="auto" w:fill="auto"/>
            <w:vAlign w:val="center"/>
          </w:tcPr>
          <w:p w14:paraId="3929E7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樊*杉</w:t>
            </w:r>
          </w:p>
        </w:tc>
        <w:tc>
          <w:tcPr>
            <w:tcW w:w="2134" w:type="dxa"/>
            <w:shd w:val="clear" w:color="auto" w:fill="auto"/>
            <w:vAlign w:val="center"/>
          </w:tcPr>
          <w:p w14:paraId="171E84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太原科技大学</w:t>
            </w:r>
          </w:p>
        </w:tc>
      </w:tr>
      <w:tr w14:paraId="7387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6EA32E3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4131" w:type="dxa"/>
            <w:shd w:val="clear" w:color="auto" w:fill="auto"/>
            <w:vAlign w:val="center"/>
          </w:tcPr>
          <w:p w14:paraId="375776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黄花菜多糖活性炭、双氧水脱色研究</w:t>
            </w:r>
          </w:p>
        </w:tc>
        <w:tc>
          <w:tcPr>
            <w:tcW w:w="1405" w:type="dxa"/>
            <w:shd w:val="clear" w:color="auto" w:fill="auto"/>
            <w:vAlign w:val="center"/>
          </w:tcPr>
          <w:p w14:paraId="7A9337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韩*</w:t>
            </w:r>
          </w:p>
        </w:tc>
        <w:tc>
          <w:tcPr>
            <w:tcW w:w="2134" w:type="dxa"/>
            <w:shd w:val="clear" w:color="auto" w:fill="auto"/>
            <w:vAlign w:val="center"/>
          </w:tcPr>
          <w:p w14:paraId="3DCECA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山西大同大学</w:t>
            </w:r>
          </w:p>
        </w:tc>
      </w:tr>
      <w:tr w14:paraId="070C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675B6D4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4131" w:type="dxa"/>
            <w:shd w:val="clear" w:color="auto" w:fill="auto"/>
            <w:vAlign w:val="center"/>
          </w:tcPr>
          <w:p w14:paraId="258CFF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四足多功能采摘机器人</w:t>
            </w:r>
          </w:p>
        </w:tc>
        <w:tc>
          <w:tcPr>
            <w:tcW w:w="1405" w:type="dxa"/>
            <w:shd w:val="clear" w:color="auto" w:fill="auto"/>
            <w:vAlign w:val="center"/>
          </w:tcPr>
          <w:p w14:paraId="073C70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刘*昊</w:t>
            </w:r>
          </w:p>
        </w:tc>
        <w:tc>
          <w:tcPr>
            <w:tcW w:w="2134" w:type="dxa"/>
            <w:shd w:val="clear" w:color="auto" w:fill="auto"/>
            <w:vAlign w:val="center"/>
          </w:tcPr>
          <w:p w14:paraId="57987C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山西大同大学</w:t>
            </w:r>
          </w:p>
        </w:tc>
      </w:tr>
      <w:tr w14:paraId="300E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563C23C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4131" w:type="dxa"/>
            <w:shd w:val="clear" w:color="auto" w:fill="auto"/>
            <w:vAlign w:val="center"/>
          </w:tcPr>
          <w:p w14:paraId="253DF2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苹果采摘机器人机械臂</w:t>
            </w:r>
          </w:p>
        </w:tc>
        <w:tc>
          <w:tcPr>
            <w:tcW w:w="1405" w:type="dxa"/>
            <w:shd w:val="clear" w:color="auto" w:fill="auto"/>
            <w:vAlign w:val="center"/>
          </w:tcPr>
          <w:p w14:paraId="367467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张*洋</w:t>
            </w:r>
          </w:p>
        </w:tc>
        <w:tc>
          <w:tcPr>
            <w:tcW w:w="2134" w:type="dxa"/>
            <w:shd w:val="clear" w:color="auto" w:fill="auto"/>
            <w:vAlign w:val="center"/>
          </w:tcPr>
          <w:p w14:paraId="2DCC0B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山西大同大学</w:t>
            </w:r>
          </w:p>
        </w:tc>
      </w:tr>
      <w:tr w14:paraId="0C15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3BCC98B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4131" w:type="dxa"/>
            <w:shd w:val="clear" w:color="auto" w:fill="auto"/>
            <w:vAlign w:val="center"/>
          </w:tcPr>
          <w:p w14:paraId="4DDAAD7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农业巡查机器人项目</w:t>
            </w:r>
          </w:p>
        </w:tc>
        <w:tc>
          <w:tcPr>
            <w:tcW w:w="1405" w:type="dxa"/>
            <w:shd w:val="clear" w:color="auto" w:fill="auto"/>
            <w:vAlign w:val="center"/>
          </w:tcPr>
          <w:p w14:paraId="344278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魏*怡</w:t>
            </w:r>
          </w:p>
        </w:tc>
        <w:tc>
          <w:tcPr>
            <w:tcW w:w="2134" w:type="dxa"/>
            <w:shd w:val="clear" w:color="auto" w:fill="auto"/>
            <w:vAlign w:val="center"/>
          </w:tcPr>
          <w:p w14:paraId="38D6F6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太原师范学院</w:t>
            </w:r>
          </w:p>
        </w:tc>
      </w:tr>
      <w:tr w14:paraId="0EA1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30F0255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4131" w:type="dxa"/>
            <w:shd w:val="clear" w:color="auto" w:fill="auto"/>
            <w:vAlign w:val="center"/>
          </w:tcPr>
          <w:p w14:paraId="147739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芦“力同心,生态致富</w:t>
            </w:r>
          </w:p>
        </w:tc>
        <w:tc>
          <w:tcPr>
            <w:tcW w:w="1405" w:type="dxa"/>
            <w:shd w:val="clear" w:color="auto" w:fill="auto"/>
            <w:vAlign w:val="center"/>
          </w:tcPr>
          <w:p w14:paraId="43C84A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韩*芳</w:t>
            </w:r>
          </w:p>
        </w:tc>
        <w:tc>
          <w:tcPr>
            <w:tcW w:w="2134" w:type="dxa"/>
            <w:shd w:val="clear" w:color="auto" w:fill="auto"/>
            <w:vAlign w:val="center"/>
          </w:tcPr>
          <w:p w14:paraId="5ACA37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运城学院</w:t>
            </w:r>
          </w:p>
        </w:tc>
      </w:tr>
      <w:tr w14:paraId="1DCE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4F06AB0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4131" w:type="dxa"/>
            <w:shd w:val="clear" w:color="auto" w:fill="auto"/>
            <w:vAlign w:val="center"/>
          </w:tcPr>
          <w:p w14:paraId="04AE0D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偏心轮式辣椒采摘机</w:t>
            </w:r>
          </w:p>
        </w:tc>
        <w:tc>
          <w:tcPr>
            <w:tcW w:w="1405" w:type="dxa"/>
            <w:shd w:val="clear" w:color="auto" w:fill="auto"/>
            <w:vAlign w:val="center"/>
          </w:tcPr>
          <w:p w14:paraId="0B8D26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韦*希</w:t>
            </w:r>
          </w:p>
        </w:tc>
        <w:tc>
          <w:tcPr>
            <w:tcW w:w="2134" w:type="dxa"/>
            <w:shd w:val="clear" w:color="auto" w:fill="auto"/>
            <w:vAlign w:val="center"/>
          </w:tcPr>
          <w:p w14:paraId="7EE5FB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晋中学院</w:t>
            </w:r>
          </w:p>
        </w:tc>
      </w:tr>
      <w:tr w14:paraId="56F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2616E07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4131" w:type="dxa"/>
            <w:shd w:val="clear" w:color="auto" w:fill="auto"/>
            <w:vAlign w:val="center"/>
          </w:tcPr>
          <w:p w14:paraId="23010E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单行可调式莴笋收获机</w:t>
            </w:r>
          </w:p>
        </w:tc>
        <w:tc>
          <w:tcPr>
            <w:tcW w:w="1405" w:type="dxa"/>
            <w:shd w:val="clear" w:color="auto" w:fill="auto"/>
            <w:vAlign w:val="center"/>
          </w:tcPr>
          <w:p w14:paraId="298210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毋*哲</w:t>
            </w:r>
          </w:p>
        </w:tc>
        <w:tc>
          <w:tcPr>
            <w:tcW w:w="2134" w:type="dxa"/>
            <w:shd w:val="clear" w:color="auto" w:fill="auto"/>
            <w:vAlign w:val="center"/>
          </w:tcPr>
          <w:p w14:paraId="5FE17E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晋中学院</w:t>
            </w:r>
          </w:p>
        </w:tc>
      </w:tr>
      <w:tr w14:paraId="5834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6AA9544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w:t>
            </w:r>
          </w:p>
        </w:tc>
        <w:tc>
          <w:tcPr>
            <w:tcW w:w="4131" w:type="dxa"/>
            <w:shd w:val="clear" w:color="auto" w:fill="auto"/>
            <w:vAlign w:val="center"/>
          </w:tcPr>
          <w:p w14:paraId="3845F7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自适应柔性夹持大葱收获机</w:t>
            </w:r>
          </w:p>
        </w:tc>
        <w:tc>
          <w:tcPr>
            <w:tcW w:w="1405" w:type="dxa"/>
            <w:shd w:val="clear" w:color="auto" w:fill="auto"/>
            <w:vAlign w:val="center"/>
          </w:tcPr>
          <w:p w14:paraId="084F01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罗*祥</w:t>
            </w:r>
          </w:p>
        </w:tc>
        <w:tc>
          <w:tcPr>
            <w:tcW w:w="2134" w:type="dxa"/>
            <w:shd w:val="clear" w:color="auto" w:fill="auto"/>
            <w:vAlign w:val="center"/>
          </w:tcPr>
          <w:p w14:paraId="161F41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晋中学院</w:t>
            </w:r>
          </w:p>
        </w:tc>
      </w:tr>
      <w:tr w14:paraId="5F25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6A532B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22</w:t>
            </w:r>
          </w:p>
        </w:tc>
        <w:tc>
          <w:tcPr>
            <w:tcW w:w="4131" w:type="dxa"/>
            <w:shd w:val="clear" w:color="auto" w:fill="auto"/>
            <w:vAlign w:val="center"/>
          </w:tcPr>
          <w:p w14:paraId="55CCDB3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秸秆吸管</w:t>
            </w:r>
          </w:p>
        </w:tc>
        <w:tc>
          <w:tcPr>
            <w:tcW w:w="1405" w:type="dxa"/>
            <w:shd w:val="clear" w:color="auto" w:fill="auto"/>
            <w:vAlign w:val="center"/>
          </w:tcPr>
          <w:p w14:paraId="185270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王*婷</w:t>
            </w:r>
          </w:p>
        </w:tc>
        <w:tc>
          <w:tcPr>
            <w:tcW w:w="2134" w:type="dxa"/>
            <w:shd w:val="clear" w:color="auto" w:fill="auto"/>
            <w:vAlign w:val="center"/>
          </w:tcPr>
          <w:p w14:paraId="5BD2CD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山西能源学院</w:t>
            </w:r>
          </w:p>
        </w:tc>
      </w:tr>
      <w:tr w14:paraId="7A53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46F5417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w:t>
            </w:r>
          </w:p>
        </w:tc>
        <w:tc>
          <w:tcPr>
            <w:tcW w:w="4131" w:type="dxa"/>
            <w:shd w:val="clear" w:color="auto" w:fill="auto"/>
            <w:vAlign w:val="center"/>
          </w:tcPr>
          <w:p w14:paraId="05C9E53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播种未来-多功能智能监测小麦播种装置</w:t>
            </w:r>
          </w:p>
        </w:tc>
        <w:tc>
          <w:tcPr>
            <w:tcW w:w="1405" w:type="dxa"/>
            <w:shd w:val="clear" w:color="auto" w:fill="auto"/>
            <w:vAlign w:val="center"/>
          </w:tcPr>
          <w:p w14:paraId="198706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刘*学</w:t>
            </w:r>
          </w:p>
        </w:tc>
        <w:tc>
          <w:tcPr>
            <w:tcW w:w="2134" w:type="dxa"/>
            <w:shd w:val="clear" w:color="auto" w:fill="auto"/>
            <w:vAlign w:val="center"/>
          </w:tcPr>
          <w:p w14:paraId="12398E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山西科技学校</w:t>
            </w:r>
          </w:p>
        </w:tc>
      </w:tr>
      <w:tr w14:paraId="2527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24C427B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w:t>
            </w:r>
          </w:p>
        </w:tc>
        <w:tc>
          <w:tcPr>
            <w:tcW w:w="4131" w:type="dxa"/>
            <w:vAlign w:val="center"/>
          </w:tcPr>
          <w:p w14:paraId="3A5DC43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淤出清莲一一生态浮床气动式莲藕探测采挖技术</w:t>
            </w:r>
          </w:p>
        </w:tc>
        <w:tc>
          <w:tcPr>
            <w:tcW w:w="1405" w:type="dxa"/>
            <w:vAlign w:val="center"/>
          </w:tcPr>
          <w:p w14:paraId="478F1A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丁*翔</w:t>
            </w:r>
          </w:p>
        </w:tc>
        <w:tc>
          <w:tcPr>
            <w:tcW w:w="2134" w:type="dxa"/>
            <w:vAlign w:val="center"/>
          </w:tcPr>
          <w:p w14:paraId="66E297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山西机电职业技术学院</w:t>
            </w:r>
          </w:p>
        </w:tc>
      </w:tr>
      <w:tr w14:paraId="1136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1C31B9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4131" w:type="dxa"/>
            <w:vAlign w:val="center"/>
          </w:tcPr>
          <w:p w14:paraId="275EF63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p>
        </w:tc>
        <w:tc>
          <w:tcPr>
            <w:tcW w:w="1405" w:type="dxa"/>
            <w:vAlign w:val="center"/>
          </w:tcPr>
          <w:p w14:paraId="569B3F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p>
        </w:tc>
        <w:tc>
          <w:tcPr>
            <w:tcW w:w="2134" w:type="dxa"/>
            <w:vAlign w:val="center"/>
          </w:tcPr>
          <w:p w14:paraId="545A2D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p>
        </w:tc>
      </w:tr>
    </w:tbl>
    <w:p w14:paraId="2E18C9D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788B1B0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三、医养健康</w:t>
      </w:r>
      <w:r>
        <w:rPr>
          <w:rFonts w:hint="eastAsia" w:ascii="黑体" w:hAnsi="黑体" w:eastAsia="黑体" w:cs="黑体"/>
          <w:sz w:val="32"/>
          <w:szCs w:val="32"/>
          <w:lang w:val="en-US" w:eastAsia="zh-CN"/>
        </w:rPr>
        <w:t>领域</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131"/>
        <w:gridCol w:w="1405"/>
        <w:gridCol w:w="2134"/>
      </w:tblGrid>
      <w:tr w14:paraId="7FAA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 w:type="dxa"/>
            <w:vAlign w:val="center"/>
          </w:tcPr>
          <w:p w14:paraId="49D1B7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序号</w:t>
            </w:r>
          </w:p>
        </w:tc>
        <w:tc>
          <w:tcPr>
            <w:tcW w:w="4131" w:type="dxa"/>
            <w:vAlign w:val="center"/>
          </w:tcPr>
          <w:p w14:paraId="766A91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项目名称</w:t>
            </w:r>
          </w:p>
        </w:tc>
        <w:tc>
          <w:tcPr>
            <w:tcW w:w="1405" w:type="dxa"/>
            <w:vAlign w:val="center"/>
          </w:tcPr>
          <w:p w14:paraId="03DBA2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队长姓名</w:t>
            </w:r>
          </w:p>
        </w:tc>
        <w:tc>
          <w:tcPr>
            <w:tcW w:w="2134" w:type="dxa"/>
            <w:vAlign w:val="center"/>
          </w:tcPr>
          <w:p w14:paraId="402107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推荐学校</w:t>
            </w:r>
          </w:p>
        </w:tc>
      </w:tr>
      <w:tr w14:paraId="3D00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216E2D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131" w:type="dxa"/>
            <w:shd w:val="clear" w:color="auto" w:fill="auto"/>
            <w:vAlign w:val="center"/>
          </w:tcPr>
          <w:p w14:paraId="3CC94E9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“艾”健康-智能艾灸机器人</w:t>
            </w:r>
          </w:p>
        </w:tc>
        <w:tc>
          <w:tcPr>
            <w:tcW w:w="1405" w:type="dxa"/>
            <w:shd w:val="clear" w:color="auto" w:fill="auto"/>
            <w:vAlign w:val="center"/>
          </w:tcPr>
          <w:p w14:paraId="14B4E9C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赵*龙</w:t>
            </w:r>
          </w:p>
        </w:tc>
        <w:tc>
          <w:tcPr>
            <w:tcW w:w="2134" w:type="dxa"/>
            <w:shd w:val="clear" w:color="auto" w:fill="auto"/>
            <w:vAlign w:val="center"/>
          </w:tcPr>
          <w:p w14:paraId="042B336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中北大学</w:t>
            </w:r>
          </w:p>
        </w:tc>
      </w:tr>
      <w:tr w14:paraId="2B6F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41F8208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131" w:type="dxa"/>
            <w:shd w:val="clear" w:color="auto" w:fill="auto"/>
            <w:vAlign w:val="center"/>
          </w:tcPr>
          <w:p w14:paraId="33D25C7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ascii="仿宋_GB2312" w:eastAsia="仿宋_GB2312" w:cs="仿宋_GB2312"/>
                <w:sz w:val="28"/>
                <w:szCs w:val="28"/>
                <w:vertAlign w:val="baseline"/>
                <w:lang w:val="en-US" w:eastAsia="zh-CN"/>
              </w:rPr>
              <w:t>智能中医辅助诊断装备集成化系统</w:t>
            </w:r>
          </w:p>
        </w:tc>
        <w:tc>
          <w:tcPr>
            <w:tcW w:w="1405" w:type="dxa"/>
            <w:shd w:val="clear" w:color="auto" w:fill="auto"/>
            <w:vAlign w:val="center"/>
          </w:tcPr>
          <w:p w14:paraId="03DDC0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李*</w:t>
            </w:r>
          </w:p>
        </w:tc>
        <w:tc>
          <w:tcPr>
            <w:tcW w:w="2134" w:type="dxa"/>
            <w:shd w:val="clear" w:color="auto" w:fill="auto"/>
            <w:vAlign w:val="center"/>
          </w:tcPr>
          <w:p w14:paraId="52ED61B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中北大学</w:t>
            </w:r>
          </w:p>
        </w:tc>
      </w:tr>
      <w:tr w14:paraId="72BD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332FC54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131" w:type="dxa"/>
            <w:shd w:val="clear" w:color="auto" w:fill="auto"/>
            <w:vAlign w:val="center"/>
          </w:tcPr>
          <w:p w14:paraId="038411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脑源科技———基于MI-BCI的脑卒中康复设备</w:t>
            </w:r>
          </w:p>
        </w:tc>
        <w:tc>
          <w:tcPr>
            <w:tcW w:w="1405" w:type="dxa"/>
            <w:shd w:val="clear" w:color="auto" w:fill="auto"/>
            <w:vAlign w:val="center"/>
          </w:tcPr>
          <w:p w14:paraId="219A80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吴*熔</w:t>
            </w:r>
          </w:p>
        </w:tc>
        <w:tc>
          <w:tcPr>
            <w:tcW w:w="2134" w:type="dxa"/>
            <w:shd w:val="clear" w:color="auto" w:fill="auto"/>
            <w:vAlign w:val="center"/>
          </w:tcPr>
          <w:p w14:paraId="78E751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中北大学</w:t>
            </w:r>
          </w:p>
        </w:tc>
      </w:tr>
      <w:tr w14:paraId="24C6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1E2C746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4131" w:type="dxa"/>
            <w:shd w:val="clear" w:color="auto" w:fill="auto"/>
            <w:vAlign w:val="center"/>
          </w:tcPr>
          <w:p w14:paraId="674C8E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纳肌智——革新肌电技术的</w:t>
            </w:r>
          </w:p>
          <w:p w14:paraId="63BEC8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领军者</w:t>
            </w:r>
          </w:p>
        </w:tc>
        <w:tc>
          <w:tcPr>
            <w:tcW w:w="1405" w:type="dxa"/>
            <w:shd w:val="clear" w:color="auto" w:fill="auto"/>
            <w:vAlign w:val="center"/>
          </w:tcPr>
          <w:p w14:paraId="112D7D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张*宣</w:t>
            </w:r>
          </w:p>
        </w:tc>
        <w:tc>
          <w:tcPr>
            <w:tcW w:w="2134" w:type="dxa"/>
            <w:shd w:val="clear" w:color="auto" w:fill="auto"/>
            <w:vAlign w:val="center"/>
          </w:tcPr>
          <w:p w14:paraId="635883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中北大学</w:t>
            </w:r>
          </w:p>
        </w:tc>
      </w:tr>
      <w:tr w14:paraId="3A21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2CDC27E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131" w:type="dxa"/>
            <w:shd w:val="clear" w:color="auto" w:fill="auto"/>
            <w:vAlign w:val="center"/>
          </w:tcPr>
          <w:p w14:paraId="1952B0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ascii="仿宋_GB2312" w:eastAsia="仿宋_GB2312" w:cs="仿宋_GB2312"/>
                <w:sz w:val="28"/>
                <w:szCs w:val="28"/>
                <w:vertAlign w:val="baseline"/>
                <w:lang w:val="en-US" w:eastAsia="zh-CN"/>
              </w:rPr>
              <w:t>二自由度椎板磨削机器人</w:t>
            </w:r>
          </w:p>
        </w:tc>
        <w:tc>
          <w:tcPr>
            <w:tcW w:w="1405" w:type="dxa"/>
            <w:shd w:val="clear" w:color="auto" w:fill="auto"/>
            <w:vAlign w:val="center"/>
          </w:tcPr>
          <w:p w14:paraId="68DAD2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白*健</w:t>
            </w:r>
          </w:p>
        </w:tc>
        <w:tc>
          <w:tcPr>
            <w:tcW w:w="2134" w:type="dxa"/>
            <w:shd w:val="clear" w:color="auto" w:fill="auto"/>
            <w:vAlign w:val="center"/>
          </w:tcPr>
          <w:p w14:paraId="774AF2F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长治医学院</w:t>
            </w:r>
          </w:p>
        </w:tc>
      </w:tr>
      <w:tr w14:paraId="52C2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1E26EAB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131" w:type="dxa"/>
            <w:shd w:val="clear" w:color="auto" w:fill="auto"/>
            <w:vAlign w:val="center"/>
          </w:tcPr>
          <w:p w14:paraId="00BAB5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ascii="仿宋_GB2312" w:eastAsia="仿宋_GB2312" w:cs="仿宋_GB2312"/>
                <w:sz w:val="28"/>
                <w:szCs w:val="28"/>
                <w:vertAlign w:val="baseline"/>
                <w:lang w:val="en-US" w:eastAsia="zh-CN"/>
              </w:rPr>
              <w:t>基于ESP32的呼吸监测口罩</w:t>
            </w:r>
          </w:p>
        </w:tc>
        <w:tc>
          <w:tcPr>
            <w:tcW w:w="1405" w:type="dxa"/>
            <w:shd w:val="clear" w:color="auto" w:fill="auto"/>
            <w:vAlign w:val="center"/>
          </w:tcPr>
          <w:p w14:paraId="0A125F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贾*芳</w:t>
            </w:r>
          </w:p>
        </w:tc>
        <w:tc>
          <w:tcPr>
            <w:tcW w:w="2134" w:type="dxa"/>
            <w:shd w:val="clear" w:color="auto" w:fill="auto"/>
            <w:vAlign w:val="center"/>
          </w:tcPr>
          <w:p w14:paraId="5CB0D8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长治医学院</w:t>
            </w:r>
          </w:p>
        </w:tc>
      </w:tr>
      <w:tr w14:paraId="221E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2AB15B1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4131" w:type="dxa"/>
            <w:shd w:val="clear" w:color="auto" w:fill="auto"/>
            <w:vAlign w:val="center"/>
          </w:tcPr>
          <w:p w14:paraId="23E450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ascii="仿宋_GB2312" w:eastAsia="仿宋_GB2312" w:cs="仿宋_GB2312"/>
                <w:sz w:val="28"/>
                <w:szCs w:val="28"/>
                <w:vertAlign w:val="baseline"/>
                <w:lang w:val="en-US" w:eastAsia="zh-CN"/>
              </w:rPr>
              <w:t>抗红血丝冻干修复面膜</w:t>
            </w:r>
          </w:p>
        </w:tc>
        <w:tc>
          <w:tcPr>
            <w:tcW w:w="1405" w:type="dxa"/>
            <w:shd w:val="clear" w:color="auto" w:fill="auto"/>
            <w:vAlign w:val="center"/>
          </w:tcPr>
          <w:p w14:paraId="08A786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黄*</w:t>
            </w:r>
          </w:p>
        </w:tc>
        <w:tc>
          <w:tcPr>
            <w:tcW w:w="2134" w:type="dxa"/>
            <w:shd w:val="clear" w:color="auto" w:fill="auto"/>
            <w:vAlign w:val="center"/>
          </w:tcPr>
          <w:p w14:paraId="1B2ADA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山西中医药大学</w:t>
            </w:r>
          </w:p>
        </w:tc>
      </w:tr>
      <w:tr w14:paraId="4C2B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3DF0A8B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4131" w:type="dxa"/>
            <w:shd w:val="clear" w:color="auto" w:fill="auto"/>
            <w:vAlign w:val="center"/>
          </w:tcPr>
          <w:p w14:paraId="45A129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灸法“智”疗——国内眼部智能无烟核桃灸引领者</w:t>
            </w:r>
          </w:p>
        </w:tc>
        <w:tc>
          <w:tcPr>
            <w:tcW w:w="1405" w:type="dxa"/>
            <w:shd w:val="clear" w:color="auto" w:fill="auto"/>
            <w:vAlign w:val="center"/>
          </w:tcPr>
          <w:p w14:paraId="6A7D79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赵*</w:t>
            </w:r>
          </w:p>
        </w:tc>
        <w:tc>
          <w:tcPr>
            <w:tcW w:w="2134" w:type="dxa"/>
            <w:shd w:val="clear" w:color="auto" w:fill="auto"/>
            <w:vAlign w:val="center"/>
          </w:tcPr>
          <w:p w14:paraId="39DED2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山西中医药大学</w:t>
            </w:r>
          </w:p>
        </w:tc>
      </w:tr>
      <w:tr w14:paraId="7AC0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120DA74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4131" w:type="dxa"/>
            <w:shd w:val="clear" w:color="auto" w:fill="auto"/>
            <w:vAlign w:val="center"/>
          </w:tcPr>
          <w:p w14:paraId="519996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丹功导引，乐享生活——中医</w:t>
            </w:r>
          </w:p>
          <w:p w14:paraId="6078B4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康复养疗新模式</w:t>
            </w:r>
          </w:p>
        </w:tc>
        <w:tc>
          <w:tcPr>
            <w:tcW w:w="1405" w:type="dxa"/>
            <w:shd w:val="clear" w:color="auto" w:fill="auto"/>
            <w:vAlign w:val="center"/>
          </w:tcPr>
          <w:p w14:paraId="636FAEF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张*琪</w:t>
            </w:r>
          </w:p>
        </w:tc>
        <w:tc>
          <w:tcPr>
            <w:tcW w:w="2134" w:type="dxa"/>
            <w:shd w:val="clear" w:color="auto" w:fill="auto"/>
            <w:vAlign w:val="center"/>
          </w:tcPr>
          <w:p w14:paraId="17323A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山西中医药大学</w:t>
            </w:r>
          </w:p>
        </w:tc>
      </w:tr>
      <w:tr w14:paraId="4731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4EDCE04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4131" w:type="dxa"/>
            <w:shd w:val="clear" w:color="auto" w:fill="auto"/>
            <w:vAlign w:val="center"/>
          </w:tcPr>
          <w:p w14:paraId="4412B0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扁鹊之眼——基于脑卒中患者康复的三维步态分析仪</w:t>
            </w:r>
          </w:p>
        </w:tc>
        <w:tc>
          <w:tcPr>
            <w:tcW w:w="1405" w:type="dxa"/>
            <w:shd w:val="clear" w:color="auto" w:fill="auto"/>
            <w:vAlign w:val="center"/>
          </w:tcPr>
          <w:p w14:paraId="00E148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庞*渊</w:t>
            </w:r>
          </w:p>
        </w:tc>
        <w:tc>
          <w:tcPr>
            <w:tcW w:w="2134" w:type="dxa"/>
            <w:shd w:val="clear" w:color="auto" w:fill="auto"/>
            <w:vAlign w:val="center"/>
          </w:tcPr>
          <w:p w14:paraId="24A913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山西中医药大学</w:t>
            </w:r>
          </w:p>
        </w:tc>
      </w:tr>
      <w:tr w14:paraId="3FA9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0042F00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4131" w:type="dxa"/>
            <w:shd w:val="clear" w:color="auto" w:fill="auto"/>
            <w:vAlign w:val="center"/>
          </w:tcPr>
          <w:p w14:paraId="5E000A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s="仿宋_GB2312"/>
                <w:sz w:val="28"/>
                <w:szCs w:val="28"/>
                <w:vertAlign w:val="baseline"/>
                <w:lang w:val="en-US" w:eastAsia="zh-CN"/>
              </w:rPr>
            </w:pPr>
            <w:r>
              <w:rPr>
                <w:rFonts w:ascii="仿宋_GB2312" w:eastAsia="仿宋_GB2312" w:cs="仿宋_GB2312"/>
                <w:sz w:val="28"/>
                <w:szCs w:val="28"/>
                <w:vertAlign w:val="baseline"/>
                <w:lang w:val="en-US" w:eastAsia="zh-CN"/>
              </w:rPr>
              <w:t>黄酮类胆碱酯酶抑制剂的</w:t>
            </w:r>
          </w:p>
          <w:p w14:paraId="1CFE51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s="仿宋_GB2312"/>
                <w:sz w:val="28"/>
                <w:szCs w:val="28"/>
                <w:vertAlign w:val="baseline"/>
                <w:lang w:val="en-US" w:eastAsia="zh-CN"/>
              </w:rPr>
            </w:pPr>
            <w:r>
              <w:rPr>
                <w:rFonts w:ascii="仿宋_GB2312" w:eastAsia="仿宋_GB2312" w:cs="仿宋_GB2312"/>
                <w:sz w:val="28"/>
                <w:szCs w:val="28"/>
                <w:vertAlign w:val="baseline"/>
                <w:lang w:val="en-US" w:eastAsia="zh-CN"/>
              </w:rPr>
              <w:t>三维定量构效关系研究及治疗</w:t>
            </w:r>
          </w:p>
          <w:p w14:paraId="11BBD5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ascii="仿宋_GB2312" w:eastAsia="仿宋_GB2312" w:cs="仿宋_GB2312"/>
                <w:sz w:val="28"/>
                <w:szCs w:val="28"/>
                <w:vertAlign w:val="baseline"/>
                <w:lang w:val="en-US" w:eastAsia="zh-CN"/>
              </w:rPr>
              <w:t>阿尔兹海默病</w:t>
            </w:r>
          </w:p>
        </w:tc>
        <w:tc>
          <w:tcPr>
            <w:tcW w:w="1405" w:type="dxa"/>
            <w:shd w:val="clear" w:color="auto" w:fill="auto"/>
            <w:vAlign w:val="center"/>
          </w:tcPr>
          <w:p w14:paraId="218B45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董*</w:t>
            </w:r>
          </w:p>
        </w:tc>
        <w:tc>
          <w:tcPr>
            <w:tcW w:w="2134" w:type="dxa"/>
            <w:shd w:val="clear" w:color="auto" w:fill="auto"/>
            <w:vAlign w:val="center"/>
          </w:tcPr>
          <w:p w14:paraId="71C55B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山西中医药大学</w:t>
            </w:r>
          </w:p>
        </w:tc>
      </w:tr>
      <w:tr w14:paraId="5A48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 w:type="dxa"/>
            <w:vAlign w:val="center"/>
          </w:tcPr>
          <w:p w14:paraId="2D93F57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4131" w:type="dxa"/>
            <w:shd w:val="clear" w:color="auto" w:fill="auto"/>
            <w:vAlign w:val="center"/>
          </w:tcPr>
          <w:p w14:paraId="4E84F2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s="仿宋_GB2312"/>
                <w:sz w:val="28"/>
                <w:szCs w:val="28"/>
                <w:vertAlign w:val="baseline"/>
                <w:lang w:val="en-US" w:eastAsia="zh-CN"/>
              </w:rPr>
            </w:pPr>
            <w:r>
              <w:rPr>
                <w:rFonts w:ascii="仿宋_GB2312" w:eastAsia="仿宋_GB2312" w:cs="仿宋_GB2312"/>
                <w:sz w:val="28"/>
                <w:szCs w:val="28"/>
                <w:vertAlign w:val="baseline"/>
                <w:lang w:val="en-US" w:eastAsia="zh-CN"/>
              </w:rPr>
              <w:t>ROCK2敲降--为阿尔茨海默病</w:t>
            </w:r>
          </w:p>
          <w:p w14:paraId="0E2191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ascii="仿宋_GB2312" w:eastAsia="仿宋_GB2312" w:cs="仿宋_GB2312"/>
                <w:sz w:val="28"/>
                <w:szCs w:val="28"/>
                <w:vertAlign w:val="baseline"/>
                <w:lang w:val="en-US" w:eastAsia="zh-CN"/>
              </w:rPr>
              <w:t>治疗与预防提供新视角</w:t>
            </w:r>
          </w:p>
        </w:tc>
        <w:tc>
          <w:tcPr>
            <w:tcW w:w="1405" w:type="dxa"/>
            <w:shd w:val="clear" w:color="auto" w:fill="auto"/>
            <w:vAlign w:val="center"/>
          </w:tcPr>
          <w:p w14:paraId="79AF20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陶*煜</w:t>
            </w:r>
          </w:p>
        </w:tc>
        <w:tc>
          <w:tcPr>
            <w:tcW w:w="2134" w:type="dxa"/>
            <w:shd w:val="clear" w:color="auto" w:fill="auto"/>
            <w:vAlign w:val="center"/>
          </w:tcPr>
          <w:p w14:paraId="24F379F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山西大同大学</w:t>
            </w:r>
          </w:p>
        </w:tc>
      </w:tr>
      <w:tr w14:paraId="2246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5613F2B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4131" w:type="dxa"/>
            <w:shd w:val="clear" w:color="auto" w:fill="auto"/>
            <w:vAlign w:val="center"/>
          </w:tcPr>
          <w:p w14:paraId="02B128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凤行百草堂——基于中医药</w:t>
            </w:r>
          </w:p>
          <w:p w14:paraId="2D7BCA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食同源饮品研发</w:t>
            </w:r>
          </w:p>
        </w:tc>
        <w:tc>
          <w:tcPr>
            <w:tcW w:w="1405" w:type="dxa"/>
            <w:shd w:val="clear" w:color="auto" w:fill="auto"/>
            <w:vAlign w:val="center"/>
          </w:tcPr>
          <w:p w14:paraId="2151D6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雷*雯</w:t>
            </w:r>
          </w:p>
        </w:tc>
        <w:tc>
          <w:tcPr>
            <w:tcW w:w="2134" w:type="dxa"/>
            <w:shd w:val="clear" w:color="auto" w:fill="auto"/>
            <w:vAlign w:val="center"/>
          </w:tcPr>
          <w:p w14:paraId="2D22BE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山西大同大学</w:t>
            </w:r>
          </w:p>
        </w:tc>
      </w:tr>
      <w:tr w14:paraId="43DB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3FF828E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4131" w:type="dxa"/>
            <w:shd w:val="clear" w:color="auto" w:fill="auto"/>
            <w:vAlign w:val="center"/>
          </w:tcPr>
          <w:p w14:paraId="1EDD32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共享点滴宝——科技赋能</w:t>
            </w:r>
          </w:p>
          <w:p w14:paraId="13F797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医疗产业</w:t>
            </w:r>
          </w:p>
        </w:tc>
        <w:tc>
          <w:tcPr>
            <w:tcW w:w="1405" w:type="dxa"/>
            <w:shd w:val="clear" w:color="auto" w:fill="auto"/>
            <w:vAlign w:val="center"/>
          </w:tcPr>
          <w:p w14:paraId="6EA9315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马*欣</w:t>
            </w:r>
          </w:p>
        </w:tc>
        <w:tc>
          <w:tcPr>
            <w:tcW w:w="2134" w:type="dxa"/>
            <w:shd w:val="clear" w:color="auto" w:fill="auto"/>
            <w:vAlign w:val="center"/>
          </w:tcPr>
          <w:p w14:paraId="3F2A93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太原师范学院</w:t>
            </w:r>
          </w:p>
        </w:tc>
      </w:tr>
      <w:tr w14:paraId="160C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4349488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4131" w:type="dxa"/>
            <w:shd w:val="clear" w:color="auto" w:fill="auto"/>
            <w:vAlign w:val="center"/>
          </w:tcPr>
          <w:p w14:paraId="4C92AE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智能药盒——健康生活的</w:t>
            </w:r>
          </w:p>
          <w:p w14:paraId="775AFF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守护者</w:t>
            </w:r>
          </w:p>
        </w:tc>
        <w:tc>
          <w:tcPr>
            <w:tcW w:w="1405" w:type="dxa"/>
            <w:shd w:val="clear" w:color="auto" w:fill="auto"/>
            <w:vAlign w:val="center"/>
          </w:tcPr>
          <w:p w14:paraId="667973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杨*熔</w:t>
            </w:r>
          </w:p>
        </w:tc>
        <w:tc>
          <w:tcPr>
            <w:tcW w:w="2134" w:type="dxa"/>
            <w:shd w:val="clear" w:color="auto" w:fill="auto"/>
            <w:vAlign w:val="center"/>
          </w:tcPr>
          <w:p w14:paraId="555E91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太原师范学院</w:t>
            </w:r>
          </w:p>
        </w:tc>
      </w:tr>
      <w:tr w14:paraId="0F97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184FDD9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4131" w:type="dxa"/>
            <w:shd w:val="clear" w:color="auto" w:fill="auto"/>
            <w:vAlign w:val="center"/>
          </w:tcPr>
          <w:p w14:paraId="4A77AE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伤口管家——便携式智能伤口检测装置</w:t>
            </w:r>
          </w:p>
        </w:tc>
        <w:tc>
          <w:tcPr>
            <w:tcW w:w="1405" w:type="dxa"/>
            <w:shd w:val="clear" w:color="auto" w:fill="auto"/>
            <w:vAlign w:val="center"/>
          </w:tcPr>
          <w:p w14:paraId="0D9E18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任*璐</w:t>
            </w:r>
          </w:p>
        </w:tc>
        <w:tc>
          <w:tcPr>
            <w:tcW w:w="2134" w:type="dxa"/>
            <w:shd w:val="clear" w:color="auto" w:fill="auto"/>
            <w:vAlign w:val="center"/>
          </w:tcPr>
          <w:p w14:paraId="383C93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太原师范学院</w:t>
            </w:r>
          </w:p>
        </w:tc>
      </w:tr>
      <w:tr w14:paraId="22A8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7B4C00C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4131" w:type="dxa"/>
            <w:shd w:val="clear" w:color="auto" w:fill="auto"/>
            <w:vAlign w:val="center"/>
          </w:tcPr>
          <w:p w14:paraId="632148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cs="仿宋_GB2312"/>
                <w:sz w:val="28"/>
                <w:szCs w:val="28"/>
                <w:vertAlign w:val="baseline"/>
                <w:lang w:val="en-US" w:eastAsia="zh-CN"/>
              </w:rPr>
            </w:pPr>
            <w:r>
              <w:rPr>
                <w:rFonts w:ascii="仿宋_GB2312" w:eastAsia="仿宋_GB2312" w:cs="仿宋_GB2312"/>
                <w:sz w:val="28"/>
                <w:szCs w:val="28"/>
                <w:vertAlign w:val="baseline"/>
                <w:lang w:val="en-US" w:eastAsia="zh-CN"/>
              </w:rPr>
              <w:t>药食同源--枣核多糖护肾</w:t>
            </w:r>
          </w:p>
          <w:p w14:paraId="7EF31C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ascii="仿宋_GB2312" w:eastAsia="仿宋_GB2312" w:cs="仿宋_GB2312"/>
                <w:sz w:val="28"/>
                <w:szCs w:val="28"/>
                <w:vertAlign w:val="baseline"/>
                <w:lang w:val="en-US" w:eastAsia="zh-CN"/>
              </w:rPr>
              <w:t>保健食品开发</w:t>
            </w:r>
          </w:p>
        </w:tc>
        <w:tc>
          <w:tcPr>
            <w:tcW w:w="1405" w:type="dxa"/>
            <w:shd w:val="clear" w:color="auto" w:fill="auto"/>
            <w:vAlign w:val="center"/>
          </w:tcPr>
          <w:p w14:paraId="0C132E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王*宇</w:t>
            </w:r>
          </w:p>
        </w:tc>
        <w:tc>
          <w:tcPr>
            <w:tcW w:w="2134" w:type="dxa"/>
            <w:shd w:val="clear" w:color="auto" w:fill="auto"/>
            <w:vAlign w:val="center"/>
          </w:tcPr>
          <w:p w14:paraId="590563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晋中学院</w:t>
            </w:r>
          </w:p>
        </w:tc>
      </w:tr>
      <w:tr w14:paraId="413D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0B81175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4131" w:type="dxa"/>
            <w:shd w:val="clear" w:color="auto" w:fill="auto"/>
            <w:vAlign w:val="center"/>
          </w:tcPr>
          <w:p w14:paraId="7B88CD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科康智行——未来智能腿部</w:t>
            </w:r>
          </w:p>
          <w:p w14:paraId="133286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护具领航者</w:t>
            </w:r>
          </w:p>
        </w:tc>
        <w:tc>
          <w:tcPr>
            <w:tcW w:w="1405" w:type="dxa"/>
            <w:shd w:val="clear" w:color="auto" w:fill="auto"/>
            <w:vAlign w:val="center"/>
          </w:tcPr>
          <w:p w14:paraId="315B8A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华*仁</w:t>
            </w:r>
          </w:p>
        </w:tc>
        <w:tc>
          <w:tcPr>
            <w:tcW w:w="2134" w:type="dxa"/>
            <w:shd w:val="clear" w:color="auto" w:fill="auto"/>
            <w:vAlign w:val="center"/>
          </w:tcPr>
          <w:p w14:paraId="1F5192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山西工程科技职业大学</w:t>
            </w:r>
          </w:p>
        </w:tc>
      </w:tr>
      <w:tr w14:paraId="0261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3FBD447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4131" w:type="dxa"/>
            <w:shd w:val="clear" w:color="auto" w:fill="auto"/>
            <w:vAlign w:val="center"/>
          </w:tcPr>
          <w:p w14:paraId="486573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ascii="仿宋_GB2312" w:eastAsia="仿宋_GB2312" w:cs="仿宋_GB2312"/>
                <w:sz w:val="28"/>
                <w:szCs w:val="28"/>
                <w:vertAlign w:val="baseline"/>
                <w:lang w:val="en-US" w:eastAsia="zh-CN"/>
              </w:rPr>
              <w:t>一种耳部理疗仪的机械设计</w:t>
            </w:r>
          </w:p>
        </w:tc>
        <w:tc>
          <w:tcPr>
            <w:tcW w:w="1405" w:type="dxa"/>
            <w:shd w:val="clear" w:color="auto" w:fill="auto"/>
            <w:vAlign w:val="center"/>
          </w:tcPr>
          <w:p w14:paraId="65BC7FB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燕*辰</w:t>
            </w:r>
          </w:p>
        </w:tc>
        <w:tc>
          <w:tcPr>
            <w:tcW w:w="2134" w:type="dxa"/>
            <w:shd w:val="clear" w:color="auto" w:fill="auto"/>
            <w:vAlign w:val="center"/>
          </w:tcPr>
          <w:p w14:paraId="1EF434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晋中信息学院</w:t>
            </w:r>
          </w:p>
        </w:tc>
      </w:tr>
      <w:tr w14:paraId="6FD2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4AF1CE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4131" w:type="dxa"/>
            <w:shd w:val="clear" w:color="auto" w:fill="auto"/>
            <w:vAlign w:val="center"/>
          </w:tcPr>
          <w:p w14:paraId="73AC5D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移动医疗——口腔Each系统</w:t>
            </w:r>
          </w:p>
        </w:tc>
        <w:tc>
          <w:tcPr>
            <w:tcW w:w="1405" w:type="dxa"/>
            <w:shd w:val="clear" w:color="auto" w:fill="auto"/>
            <w:vAlign w:val="center"/>
          </w:tcPr>
          <w:p w14:paraId="1586EBC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胡*</w:t>
            </w:r>
          </w:p>
        </w:tc>
        <w:tc>
          <w:tcPr>
            <w:tcW w:w="2134" w:type="dxa"/>
            <w:shd w:val="clear" w:color="auto" w:fill="auto"/>
            <w:vAlign w:val="center"/>
          </w:tcPr>
          <w:p w14:paraId="6131DF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山西医科大学汾阳学院</w:t>
            </w:r>
          </w:p>
        </w:tc>
      </w:tr>
      <w:tr w14:paraId="1382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3A3565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w:t>
            </w:r>
          </w:p>
        </w:tc>
        <w:tc>
          <w:tcPr>
            <w:tcW w:w="4131" w:type="dxa"/>
            <w:shd w:val="clear" w:color="auto" w:fill="auto"/>
            <w:vAlign w:val="center"/>
          </w:tcPr>
          <w:p w14:paraId="2FA951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科技赋能，守正创新——基于</w:t>
            </w:r>
          </w:p>
          <w:p w14:paraId="166896E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人工智能辅助的中医药膳食调理平台的推广与应用</w:t>
            </w:r>
          </w:p>
        </w:tc>
        <w:tc>
          <w:tcPr>
            <w:tcW w:w="1405" w:type="dxa"/>
            <w:shd w:val="clear" w:color="auto" w:fill="auto"/>
            <w:vAlign w:val="center"/>
          </w:tcPr>
          <w:p w14:paraId="305C8C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王*博</w:t>
            </w:r>
          </w:p>
        </w:tc>
        <w:tc>
          <w:tcPr>
            <w:tcW w:w="2134" w:type="dxa"/>
            <w:shd w:val="clear" w:color="auto" w:fill="auto"/>
            <w:vAlign w:val="center"/>
          </w:tcPr>
          <w:p w14:paraId="448011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运城职业技术大学</w:t>
            </w:r>
          </w:p>
        </w:tc>
      </w:tr>
      <w:tr w14:paraId="40C4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1BEAA2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22</w:t>
            </w:r>
          </w:p>
        </w:tc>
        <w:tc>
          <w:tcPr>
            <w:tcW w:w="4131" w:type="dxa"/>
            <w:shd w:val="clear" w:color="auto" w:fill="auto"/>
            <w:vAlign w:val="center"/>
          </w:tcPr>
          <w:p w14:paraId="7D40BB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ascii="仿宋_GB2312" w:eastAsia="仿宋_GB2312" w:cs="仿宋_GB2312"/>
                <w:sz w:val="28"/>
                <w:szCs w:val="28"/>
                <w:vertAlign w:val="baseline"/>
                <w:lang w:val="en-US" w:eastAsia="zh-CN"/>
              </w:rPr>
              <w:t>突破传统中药终端模式-以黄河中药厂颐圣堂为例</w:t>
            </w:r>
          </w:p>
        </w:tc>
        <w:tc>
          <w:tcPr>
            <w:tcW w:w="1405" w:type="dxa"/>
            <w:shd w:val="clear" w:color="auto" w:fill="auto"/>
            <w:vAlign w:val="center"/>
          </w:tcPr>
          <w:p w14:paraId="15A552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王*越</w:t>
            </w:r>
          </w:p>
        </w:tc>
        <w:tc>
          <w:tcPr>
            <w:tcW w:w="2134" w:type="dxa"/>
            <w:shd w:val="clear" w:color="auto" w:fill="auto"/>
            <w:vAlign w:val="center"/>
          </w:tcPr>
          <w:p w14:paraId="6EBBC0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山西药科职业学院</w:t>
            </w:r>
          </w:p>
        </w:tc>
      </w:tr>
      <w:tr w14:paraId="3919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1351D2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w:t>
            </w:r>
          </w:p>
        </w:tc>
        <w:tc>
          <w:tcPr>
            <w:tcW w:w="4131" w:type="dxa"/>
            <w:vAlign w:val="center"/>
          </w:tcPr>
          <w:p w14:paraId="530EB9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ascii="仿宋_GB2312" w:eastAsia="仿宋_GB2312" w:cs="仿宋_GB2312"/>
                <w:sz w:val="28"/>
                <w:szCs w:val="28"/>
                <w:vertAlign w:val="baseline"/>
                <w:lang w:val="en-US" w:eastAsia="zh-CN"/>
              </w:rPr>
              <w:t>润足宝韵片</w:t>
            </w:r>
          </w:p>
        </w:tc>
        <w:tc>
          <w:tcPr>
            <w:tcW w:w="1405" w:type="dxa"/>
            <w:vAlign w:val="center"/>
          </w:tcPr>
          <w:p w14:paraId="04AC08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李*馨</w:t>
            </w:r>
          </w:p>
        </w:tc>
        <w:tc>
          <w:tcPr>
            <w:tcW w:w="2134" w:type="dxa"/>
            <w:vAlign w:val="center"/>
          </w:tcPr>
          <w:p w14:paraId="3DA9B8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山西药科职业学院</w:t>
            </w:r>
          </w:p>
        </w:tc>
      </w:tr>
      <w:tr w14:paraId="4A47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 w:type="dxa"/>
            <w:vAlign w:val="center"/>
          </w:tcPr>
          <w:p w14:paraId="4B2149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w:t>
            </w:r>
          </w:p>
        </w:tc>
        <w:tc>
          <w:tcPr>
            <w:tcW w:w="4131" w:type="dxa"/>
            <w:shd w:val="clear" w:color="auto" w:fill="auto"/>
            <w:vAlign w:val="center"/>
          </w:tcPr>
          <w:p w14:paraId="3B8184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eastAsia="仿宋_GB2312" w:cs="仿宋_GB2312"/>
                <w:sz w:val="28"/>
                <w:szCs w:val="28"/>
                <w:vertAlign w:val="baseline"/>
                <w:lang w:val="en-US" w:eastAsia="zh-CN"/>
              </w:rPr>
              <w:t>持之以盒——智能牙套收纳盒</w:t>
            </w:r>
          </w:p>
        </w:tc>
        <w:tc>
          <w:tcPr>
            <w:tcW w:w="1405" w:type="dxa"/>
            <w:shd w:val="clear" w:color="auto" w:fill="auto"/>
            <w:vAlign w:val="center"/>
          </w:tcPr>
          <w:p w14:paraId="42D1E3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吕*瑜</w:t>
            </w:r>
          </w:p>
        </w:tc>
        <w:tc>
          <w:tcPr>
            <w:tcW w:w="2134" w:type="dxa"/>
            <w:shd w:val="clear" w:color="auto" w:fill="auto"/>
            <w:vAlign w:val="center"/>
          </w:tcPr>
          <w:p w14:paraId="50E9C8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运城护理职业学院</w:t>
            </w:r>
          </w:p>
        </w:tc>
      </w:tr>
    </w:tbl>
    <w:p w14:paraId="29C2371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jc w:val="left"/>
        <w:textAlignment w:val="auto"/>
        <w:rPr>
          <w:rFonts w:hint="eastAsia" w:ascii="仿宋_GB2312" w:hAnsi="仿宋_GB2312" w:eastAsia="仿宋_GB2312" w:cs="仿宋_GB2312"/>
          <w:sz w:val="32"/>
          <w:szCs w:val="32"/>
          <w:lang w:val="en-US" w:eastAsia="zh-CN"/>
        </w:rPr>
      </w:pPr>
    </w:p>
    <w:p w14:paraId="28A44B0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56305D8C">
      <w:pPr>
        <w:rPr>
          <w:rFonts w:hint="eastAsia" w:ascii="黑体" w:hAnsi="黑体" w:eastAsia="黑体" w:cs="黑体"/>
          <w:kern w:val="2"/>
          <w:sz w:val="32"/>
          <w:szCs w:val="32"/>
          <w:lang w:val="en-US" w:eastAsia="zh-CN" w:bidi="ar-SA"/>
        </w:rPr>
        <w:sectPr>
          <w:headerReference r:id="rId8" w:type="first"/>
          <w:footerReference r:id="rId11" w:type="first"/>
          <w:footerReference r:id="rId9" w:type="default"/>
          <w:footerReference r:id="rId10" w:type="even"/>
          <w:pgSz w:w="11906" w:h="16838"/>
          <w:pgMar w:top="1440" w:right="1800" w:bottom="1440" w:left="1800" w:header="851" w:footer="992" w:gutter="0"/>
          <w:pgNumType w:fmt="numberInDash"/>
          <w:cols w:space="0" w:num="1"/>
          <w:rtlGutter w:val="0"/>
          <w:docGrid w:type="lines" w:linePitch="312" w:charSpace="0"/>
        </w:sectPr>
      </w:pPr>
    </w:p>
    <w:p w14:paraId="2ADA17E7">
      <w:pPr>
        <w:spacing w:line="600" w:lineRule="exact"/>
        <w:jc w:val="left"/>
        <w:rPr>
          <w:rFonts w:ascii="黑体" w:hAnsi="黑体" w:eastAsia="黑体" w:cs="黑体"/>
          <w:sz w:val="32"/>
          <w:szCs w:val="32"/>
        </w:rPr>
      </w:pPr>
      <w:r>
        <w:rPr>
          <w:rFonts w:hint="eastAsia" w:ascii="黑体" w:hAnsi="黑体" w:eastAsia="黑体" w:cs="黑体"/>
          <w:sz w:val="32"/>
          <w:szCs w:val="32"/>
        </w:rPr>
        <w:t>附件2</w:t>
      </w:r>
    </w:p>
    <w:p w14:paraId="6695D8F5">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山西省科技活动周·山西（晋中）第一届大学生科技节创新设计比赛决赛参赛情况反馈表</w:t>
      </w:r>
    </w:p>
    <w:p w14:paraId="1BD7A7E2">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推荐学校：（公章）                               联系人：           联系方式：           年   月   日</w:t>
      </w:r>
    </w:p>
    <w:tbl>
      <w:tblPr>
        <w:tblStyle w:val="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275"/>
        <w:gridCol w:w="1571"/>
        <w:gridCol w:w="2159"/>
        <w:gridCol w:w="1962"/>
        <w:gridCol w:w="2164"/>
        <w:gridCol w:w="2164"/>
      </w:tblGrid>
      <w:tr w14:paraId="5FC8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Align w:val="center"/>
          </w:tcPr>
          <w:p w14:paraId="56341B7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275" w:type="dxa"/>
            <w:vAlign w:val="center"/>
          </w:tcPr>
          <w:p w14:paraId="41910E7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571" w:type="dxa"/>
            <w:vAlign w:val="center"/>
          </w:tcPr>
          <w:p w14:paraId="5184A9D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领域</w:t>
            </w:r>
          </w:p>
        </w:tc>
        <w:tc>
          <w:tcPr>
            <w:tcW w:w="2159" w:type="dxa"/>
            <w:vAlign w:val="center"/>
          </w:tcPr>
          <w:p w14:paraId="3D959EC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是否参加决赛</w:t>
            </w:r>
          </w:p>
        </w:tc>
        <w:tc>
          <w:tcPr>
            <w:tcW w:w="1962" w:type="dxa"/>
            <w:vAlign w:val="center"/>
          </w:tcPr>
          <w:p w14:paraId="18FF309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参加人员</w:t>
            </w:r>
          </w:p>
        </w:tc>
        <w:tc>
          <w:tcPr>
            <w:tcW w:w="2164" w:type="dxa"/>
            <w:vAlign w:val="center"/>
          </w:tcPr>
          <w:p w14:paraId="18469A1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w:t>
            </w:r>
          </w:p>
        </w:tc>
        <w:tc>
          <w:tcPr>
            <w:tcW w:w="2164" w:type="dxa"/>
            <w:vAlign w:val="center"/>
          </w:tcPr>
          <w:p w14:paraId="145AEFB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r>
      <w:tr w14:paraId="1084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restart"/>
            <w:vAlign w:val="center"/>
          </w:tcPr>
          <w:p w14:paraId="5622605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75" w:type="dxa"/>
            <w:vMerge w:val="restart"/>
            <w:vAlign w:val="center"/>
          </w:tcPr>
          <w:p w14:paraId="7FFCF161">
            <w:pPr>
              <w:jc w:val="center"/>
              <w:rPr>
                <w:rFonts w:ascii="仿宋_GB2312" w:hAnsi="仿宋_GB2312" w:eastAsia="仿宋_GB2312" w:cs="仿宋_GB2312"/>
                <w:sz w:val="28"/>
                <w:szCs w:val="28"/>
              </w:rPr>
            </w:pPr>
          </w:p>
        </w:tc>
        <w:tc>
          <w:tcPr>
            <w:tcW w:w="1571" w:type="dxa"/>
            <w:vMerge w:val="restart"/>
            <w:vAlign w:val="center"/>
          </w:tcPr>
          <w:p w14:paraId="4F246B84">
            <w:pPr>
              <w:jc w:val="center"/>
              <w:rPr>
                <w:rFonts w:ascii="仿宋_GB2312" w:hAnsi="仿宋_GB2312" w:eastAsia="仿宋_GB2312" w:cs="仿宋_GB2312"/>
                <w:sz w:val="28"/>
                <w:szCs w:val="28"/>
              </w:rPr>
            </w:pPr>
          </w:p>
        </w:tc>
        <w:tc>
          <w:tcPr>
            <w:tcW w:w="2159" w:type="dxa"/>
            <w:vMerge w:val="restart"/>
            <w:vAlign w:val="center"/>
          </w:tcPr>
          <w:p w14:paraId="7547523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是</w:t>
            </w:r>
          </w:p>
          <w:p w14:paraId="370E39D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tc>
        <w:tc>
          <w:tcPr>
            <w:tcW w:w="1962" w:type="dxa"/>
            <w:vAlign w:val="center"/>
          </w:tcPr>
          <w:p w14:paraId="2E2F097B">
            <w:pPr>
              <w:jc w:val="center"/>
              <w:rPr>
                <w:rFonts w:ascii="仿宋_GB2312" w:hAnsi="仿宋_GB2312" w:eastAsia="仿宋_GB2312" w:cs="仿宋_GB2312"/>
                <w:sz w:val="28"/>
                <w:szCs w:val="28"/>
              </w:rPr>
            </w:pPr>
          </w:p>
        </w:tc>
        <w:tc>
          <w:tcPr>
            <w:tcW w:w="2164" w:type="dxa"/>
            <w:vAlign w:val="center"/>
          </w:tcPr>
          <w:p w14:paraId="16A6B7B1">
            <w:pPr>
              <w:jc w:val="center"/>
              <w:rPr>
                <w:rFonts w:ascii="仿宋_GB2312" w:hAnsi="仿宋_GB2312" w:eastAsia="仿宋_GB2312" w:cs="仿宋_GB2312"/>
                <w:sz w:val="28"/>
                <w:szCs w:val="28"/>
              </w:rPr>
            </w:pPr>
          </w:p>
        </w:tc>
        <w:tc>
          <w:tcPr>
            <w:tcW w:w="2164" w:type="dxa"/>
            <w:vAlign w:val="center"/>
          </w:tcPr>
          <w:p w14:paraId="7F62C228">
            <w:pPr>
              <w:jc w:val="center"/>
              <w:rPr>
                <w:rFonts w:ascii="仿宋_GB2312" w:hAnsi="仿宋_GB2312" w:eastAsia="仿宋_GB2312" w:cs="仿宋_GB2312"/>
                <w:sz w:val="28"/>
                <w:szCs w:val="28"/>
              </w:rPr>
            </w:pPr>
          </w:p>
        </w:tc>
      </w:tr>
      <w:tr w14:paraId="5B9F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vAlign w:val="center"/>
          </w:tcPr>
          <w:p w14:paraId="16D2C8BC">
            <w:pPr>
              <w:jc w:val="center"/>
              <w:rPr>
                <w:rFonts w:ascii="仿宋_GB2312" w:hAnsi="仿宋_GB2312" w:eastAsia="仿宋_GB2312" w:cs="仿宋_GB2312"/>
                <w:sz w:val="28"/>
                <w:szCs w:val="28"/>
              </w:rPr>
            </w:pPr>
          </w:p>
        </w:tc>
        <w:tc>
          <w:tcPr>
            <w:tcW w:w="3275" w:type="dxa"/>
            <w:vMerge w:val="continue"/>
            <w:vAlign w:val="center"/>
          </w:tcPr>
          <w:p w14:paraId="12979325">
            <w:pPr>
              <w:jc w:val="center"/>
              <w:rPr>
                <w:rFonts w:ascii="仿宋_GB2312" w:hAnsi="仿宋_GB2312" w:eastAsia="仿宋_GB2312" w:cs="仿宋_GB2312"/>
                <w:sz w:val="28"/>
                <w:szCs w:val="28"/>
              </w:rPr>
            </w:pPr>
          </w:p>
        </w:tc>
        <w:tc>
          <w:tcPr>
            <w:tcW w:w="1571" w:type="dxa"/>
            <w:vMerge w:val="continue"/>
            <w:vAlign w:val="center"/>
          </w:tcPr>
          <w:p w14:paraId="3AAFEF81">
            <w:pPr>
              <w:jc w:val="center"/>
              <w:rPr>
                <w:rFonts w:ascii="仿宋_GB2312" w:hAnsi="仿宋_GB2312" w:eastAsia="仿宋_GB2312" w:cs="仿宋_GB2312"/>
                <w:sz w:val="28"/>
                <w:szCs w:val="28"/>
              </w:rPr>
            </w:pPr>
          </w:p>
        </w:tc>
        <w:tc>
          <w:tcPr>
            <w:tcW w:w="2159" w:type="dxa"/>
            <w:vMerge w:val="continue"/>
            <w:vAlign w:val="center"/>
          </w:tcPr>
          <w:p w14:paraId="417D5123">
            <w:pPr>
              <w:jc w:val="center"/>
              <w:rPr>
                <w:rFonts w:ascii="仿宋_GB2312" w:hAnsi="仿宋_GB2312" w:eastAsia="仿宋_GB2312" w:cs="仿宋_GB2312"/>
                <w:sz w:val="28"/>
                <w:szCs w:val="28"/>
              </w:rPr>
            </w:pPr>
          </w:p>
        </w:tc>
        <w:tc>
          <w:tcPr>
            <w:tcW w:w="1962" w:type="dxa"/>
            <w:vAlign w:val="center"/>
          </w:tcPr>
          <w:p w14:paraId="063AD942">
            <w:pPr>
              <w:jc w:val="center"/>
              <w:rPr>
                <w:rFonts w:ascii="仿宋_GB2312" w:hAnsi="仿宋_GB2312" w:eastAsia="仿宋_GB2312" w:cs="仿宋_GB2312"/>
                <w:sz w:val="28"/>
                <w:szCs w:val="28"/>
              </w:rPr>
            </w:pPr>
          </w:p>
        </w:tc>
        <w:tc>
          <w:tcPr>
            <w:tcW w:w="2164" w:type="dxa"/>
            <w:vAlign w:val="center"/>
          </w:tcPr>
          <w:p w14:paraId="160200DC">
            <w:pPr>
              <w:jc w:val="center"/>
              <w:rPr>
                <w:rFonts w:ascii="仿宋_GB2312" w:hAnsi="仿宋_GB2312" w:eastAsia="仿宋_GB2312" w:cs="仿宋_GB2312"/>
                <w:sz w:val="28"/>
                <w:szCs w:val="28"/>
              </w:rPr>
            </w:pPr>
          </w:p>
        </w:tc>
        <w:tc>
          <w:tcPr>
            <w:tcW w:w="2164" w:type="dxa"/>
            <w:vAlign w:val="center"/>
          </w:tcPr>
          <w:p w14:paraId="44BF3E6B">
            <w:pPr>
              <w:jc w:val="center"/>
              <w:rPr>
                <w:rFonts w:ascii="仿宋_GB2312" w:hAnsi="仿宋_GB2312" w:eastAsia="仿宋_GB2312" w:cs="仿宋_GB2312"/>
                <w:sz w:val="28"/>
                <w:szCs w:val="28"/>
              </w:rPr>
            </w:pPr>
          </w:p>
        </w:tc>
      </w:tr>
      <w:tr w14:paraId="5A40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vAlign w:val="center"/>
          </w:tcPr>
          <w:p w14:paraId="72B89C0F">
            <w:pPr>
              <w:jc w:val="center"/>
              <w:rPr>
                <w:rFonts w:ascii="仿宋_GB2312" w:hAnsi="仿宋_GB2312" w:eastAsia="仿宋_GB2312" w:cs="仿宋_GB2312"/>
                <w:sz w:val="28"/>
                <w:szCs w:val="28"/>
              </w:rPr>
            </w:pPr>
          </w:p>
        </w:tc>
        <w:tc>
          <w:tcPr>
            <w:tcW w:w="3275" w:type="dxa"/>
            <w:vMerge w:val="continue"/>
            <w:vAlign w:val="center"/>
          </w:tcPr>
          <w:p w14:paraId="28436EFD">
            <w:pPr>
              <w:jc w:val="center"/>
              <w:rPr>
                <w:rFonts w:ascii="仿宋_GB2312" w:hAnsi="仿宋_GB2312" w:eastAsia="仿宋_GB2312" w:cs="仿宋_GB2312"/>
                <w:sz w:val="28"/>
                <w:szCs w:val="28"/>
              </w:rPr>
            </w:pPr>
          </w:p>
        </w:tc>
        <w:tc>
          <w:tcPr>
            <w:tcW w:w="1571" w:type="dxa"/>
            <w:vMerge w:val="continue"/>
            <w:vAlign w:val="center"/>
          </w:tcPr>
          <w:p w14:paraId="7D64BED5">
            <w:pPr>
              <w:jc w:val="center"/>
              <w:rPr>
                <w:rFonts w:ascii="仿宋_GB2312" w:hAnsi="仿宋_GB2312" w:eastAsia="仿宋_GB2312" w:cs="仿宋_GB2312"/>
                <w:sz w:val="28"/>
                <w:szCs w:val="28"/>
              </w:rPr>
            </w:pPr>
          </w:p>
        </w:tc>
        <w:tc>
          <w:tcPr>
            <w:tcW w:w="2159" w:type="dxa"/>
            <w:vMerge w:val="continue"/>
            <w:vAlign w:val="center"/>
          </w:tcPr>
          <w:p w14:paraId="2A1876DB">
            <w:pPr>
              <w:jc w:val="center"/>
              <w:rPr>
                <w:rFonts w:ascii="仿宋_GB2312" w:hAnsi="仿宋_GB2312" w:eastAsia="仿宋_GB2312" w:cs="仿宋_GB2312"/>
                <w:sz w:val="28"/>
                <w:szCs w:val="28"/>
              </w:rPr>
            </w:pPr>
          </w:p>
        </w:tc>
        <w:tc>
          <w:tcPr>
            <w:tcW w:w="1962" w:type="dxa"/>
            <w:vAlign w:val="center"/>
          </w:tcPr>
          <w:p w14:paraId="59E8D153">
            <w:pPr>
              <w:jc w:val="center"/>
              <w:rPr>
                <w:rFonts w:ascii="仿宋_GB2312" w:hAnsi="仿宋_GB2312" w:eastAsia="仿宋_GB2312" w:cs="仿宋_GB2312"/>
                <w:sz w:val="28"/>
                <w:szCs w:val="28"/>
              </w:rPr>
            </w:pPr>
          </w:p>
        </w:tc>
        <w:tc>
          <w:tcPr>
            <w:tcW w:w="2164" w:type="dxa"/>
            <w:vAlign w:val="center"/>
          </w:tcPr>
          <w:p w14:paraId="0E05907B">
            <w:pPr>
              <w:jc w:val="center"/>
              <w:rPr>
                <w:rFonts w:ascii="仿宋_GB2312" w:hAnsi="仿宋_GB2312" w:eastAsia="仿宋_GB2312" w:cs="仿宋_GB2312"/>
                <w:sz w:val="28"/>
                <w:szCs w:val="28"/>
              </w:rPr>
            </w:pPr>
          </w:p>
        </w:tc>
        <w:tc>
          <w:tcPr>
            <w:tcW w:w="2164" w:type="dxa"/>
            <w:vAlign w:val="center"/>
          </w:tcPr>
          <w:p w14:paraId="0B77E48E">
            <w:pPr>
              <w:jc w:val="center"/>
              <w:rPr>
                <w:rFonts w:ascii="仿宋_GB2312" w:hAnsi="仿宋_GB2312" w:eastAsia="仿宋_GB2312" w:cs="仿宋_GB2312"/>
                <w:sz w:val="28"/>
                <w:szCs w:val="28"/>
              </w:rPr>
            </w:pPr>
          </w:p>
        </w:tc>
      </w:tr>
      <w:tr w14:paraId="07B2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restart"/>
            <w:vAlign w:val="center"/>
          </w:tcPr>
          <w:p w14:paraId="45D7875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75" w:type="dxa"/>
            <w:vMerge w:val="restart"/>
            <w:vAlign w:val="center"/>
          </w:tcPr>
          <w:p w14:paraId="2998C5DE">
            <w:pPr>
              <w:jc w:val="center"/>
              <w:rPr>
                <w:rFonts w:ascii="仿宋_GB2312" w:hAnsi="仿宋_GB2312" w:eastAsia="仿宋_GB2312" w:cs="仿宋_GB2312"/>
                <w:sz w:val="28"/>
                <w:szCs w:val="28"/>
              </w:rPr>
            </w:pPr>
          </w:p>
        </w:tc>
        <w:tc>
          <w:tcPr>
            <w:tcW w:w="1571" w:type="dxa"/>
            <w:vMerge w:val="restart"/>
            <w:vAlign w:val="center"/>
          </w:tcPr>
          <w:p w14:paraId="61EF93EB">
            <w:pPr>
              <w:jc w:val="center"/>
              <w:rPr>
                <w:rFonts w:ascii="仿宋_GB2312" w:hAnsi="仿宋_GB2312" w:eastAsia="仿宋_GB2312" w:cs="仿宋_GB2312"/>
                <w:sz w:val="28"/>
                <w:szCs w:val="28"/>
              </w:rPr>
            </w:pPr>
          </w:p>
        </w:tc>
        <w:tc>
          <w:tcPr>
            <w:tcW w:w="2159" w:type="dxa"/>
            <w:vMerge w:val="restart"/>
            <w:vAlign w:val="center"/>
          </w:tcPr>
          <w:p w14:paraId="7F8E6FD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是</w:t>
            </w:r>
          </w:p>
          <w:p w14:paraId="3503274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否</w:t>
            </w:r>
          </w:p>
        </w:tc>
        <w:tc>
          <w:tcPr>
            <w:tcW w:w="1962" w:type="dxa"/>
            <w:vAlign w:val="center"/>
          </w:tcPr>
          <w:p w14:paraId="2EF419E6">
            <w:pPr>
              <w:jc w:val="center"/>
              <w:rPr>
                <w:rFonts w:ascii="仿宋_GB2312" w:hAnsi="仿宋_GB2312" w:eastAsia="仿宋_GB2312" w:cs="仿宋_GB2312"/>
                <w:sz w:val="28"/>
                <w:szCs w:val="28"/>
              </w:rPr>
            </w:pPr>
          </w:p>
        </w:tc>
        <w:tc>
          <w:tcPr>
            <w:tcW w:w="2164" w:type="dxa"/>
            <w:vAlign w:val="center"/>
          </w:tcPr>
          <w:p w14:paraId="4B2E2580">
            <w:pPr>
              <w:jc w:val="center"/>
              <w:rPr>
                <w:rFonts w:ascii="仿宋_GB2312" w:hAnsi="仿宋_GB2312" w:eastAsia="仿宋_GB2312" w:cs="仿宋_GB2312"/>
                <w:sz w:val="28"/>
                <w:szCs w:val="28"/>
              </w:rPr>
            </w:pPr>
          </w:p>
        </w:tc>
        <w:tc>
          <w:tcPr>
            <w:tcW w:w="2164" w:type="dxa"/>
            <w:vAlign w:val="center"/>
          </w:tcPr>
          <w:p w14:paraId="5BB012DD">
            <w:pPr>
              <w:jc w:val="center"/>
              <w:rPr>
                <w:rFonts w:ascii="仿宋_GB2312" w:hAnsi="仿宋_GB2312" w:eastAsia="仿宋_GB2312" w:cs="仿宋_GB2312"/>
                <w:sz w:val="28"/>
                <w:szCs w:val="28"/>
              </w:rPr>
            </w:pPr>
          </w:p>
        </w:tc>
      </w:tr>
      <w:tr w14:paraId="3463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vAlign w:val="center"/>
          </w:tcPr>
          <w:p w14:paraId="18E9C131">
            <w:pPr>
              <w:jc w:val="center"/>
              <w:rPr>
                <w:rFonts w:ascii="仿宋_GB2312" w:hAnsi="仿宋_GB2312" w:eastAsia="仿宋_GB2312" w:cs="仿宋_GB2312"/>
                <w:sz w:val="28"/>
                <w:szCs w:val="28"/>
              </w:rPr>
            </w:pPr>
          </w:p>
        </w:tc>
        <w:tc>
          <w:tcPr>
            <w:tcW w:w="3275" w:type="dxa"/>
            <w:vMerge w:val="continue"/>
            <w:vAlign w:val="center"/>
          </w:tcPr>
          <w:p w14:paraId="39B5646A">
            <w:pPr>
              <w:jc w:val="center"/>
              <w:rPr>
                <w:rFonts w:ascii="仿宋_GB2312" w:hAnsi="仿宋_GB2312" w:eastAsia="仿宋_GB2312" w:cs="仿宋_GB2312"/>
                <w:sz w:val="28"/>
                <w:szCs w:val="28"/>
              </w:rPr>
            </w:pPr>
          </w:p>
        </w:tc>
        <w:tc>
          <w:tcPr>
            <w:tcW w:w="1571" w:type="dxa"/>
            <w:vMerge w:val="continue"/>
            <w:vAlign w:val="center"/>
          </w:tcPr>
          <w:p w14:paraId="6E1390D0">
            <w:pPr>
              <w:jc w:val="center"/>
              <w:rPr>
                <w:rFonts w:ascii="仿宋_GB2312" w:hAnsi="仿宋_GB2312" w:eastAsia="仿宋_GB2312" w:cs="仿宋_GB2312"/>
                <w:sz w:val="28"/>
                <w:szCs w:val="28"/>
              </w:rPr>
            </w:pPr>
          </w:p>
        </w:tc>
        <w:tc>
          <w:tcPr>
            <w:tcW w:w="2159" w:type="dxa"/>
            <w:vMerge w:val="continue"/>
            <w:vAlign w:val="center"/>
          </w:tcPr>
          <w:p w14:paraId="3F471BF8">
            <w:pPr>
              <w:jc w:val="center"/>
              <w:rPr>
                <w:rFonts w:ascii="仿宋_GB2312" w:hAnsi="仿宋_GB2312" w:eastAsia="仿宋_GB2312" w:cs="仿宋_GB2312"/>
                <w:sz w:val="28"/>
                <w:szCs w:val="28"/>
              </w:rPr>
            </w:pPr>
          </w:p>
        </w:tc>
        <w:tc>
          <w:tcPr>
            <w:tcW w:w="1962" w:type="dxa"/>
            <w:vAlign w:val="center"/>
          </w:tcPr>
          <w:p w14:paraId="384FD7F0">
            <w:pPr>
              <w:jc w:val="center"/>
              <w:rPr>
                <w:rFonts w:ascii="仿宋_GB2312" w:hAnsi="仿宋_GB2312" w:eastAsia="仿宋_GB2312" w:cs="仿宋_GB2312"/>
                <w:sz w:val="28"/>
                <w:szCs w:val="28"/>
              </w:rPr>
            </w:pPr>
          </w:p>
        </w:tc>
        <w:tc>
          <w:tcPr>
            <w:tcW w:w="2164" w:type="dxa"/>
            <w:vAlign w:val="center"/>
          </w:tcPr>
          <w:p w14:paraId="7AAD3E6C">
            <w:pPr>
              <w:jc w:val="center"/>
              <w:rPr>
                <w:rFonts w:ascii="仿宋_GB2312" w:hAnsi="仿宋_GB2312" w:eastAsia="仿宋_GB2312" w:cs="仿宋_GB2312"/>
                <w:sz w:val="28"/>
                <w:szCs w:val="28"/>
              </w:rPr>
            </w:pPr>
          </w:p>
        </w:tc>
        <w:tc>
          <w:tcPr>
            <w:tcW w:w="2164" w:type="dxa"/>
            <w:vAlign w:val="center"/>
          </w:tcPr>
          <w:p w14:paraId="091250C6">
            <w:pPr>
              <w:jc w:val="center"/>
              <w:rPr>
                <w:rFonts w:ascii="仿宋_GB2312" w:hAnsi="仿宋_GB2312" w:eastAsia="仿宋_GB2312" w:cs="仿宋_GB2312"/>
                <w:sz w:val="28"/>
                <w:szCs w:val="28"/>
              </w:rPr>
            </w:pPr>
          </w:p>
        </w:tc>
      </w:tr>
      <w:tr w14:paraId="46B5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vAlign w:val="center"/>
          </w:tcPr>
          <w:p w14:paraId="78FBCED3">
            <w:pPr>
              <w:jc w:val="center"/>
              <w:rPr>
                <w:rFonts w:ascii="仿宋_GB2312" w:hAnsi="仿宋_GB2312" w:eastAsia="仿宋_GB2312" w:cs="仿宋_GB2312"/>
                <w:sz w:val="28"/>
                <w:szCs w:val="28"/>
              </w:rPr>
            </w:pPr>
          </w:p>
        </w:tc>
        <w:tc>
          <w:tcPr>
            <w:tcW w:w="3275" w:type="dxa"/>
            <w:vMerge w:val="continue"/>
            <w:vAlign w:val="center"/>
          </w:tcPr>
          <w:p w14:paraId="746B7DC4">
            <w:pPr>
              <w:jc w:val="center"/>
              <w:rPr>
                <w:rFonts w:ascii="仿宋_GB2312" w:hAnsi="仿宋_GB2312" w:eastAsia="仿宋_GB2312" w:cs="仿宋_GB2312"/>
                <w:sz w:val="28"/>
                <w:szCs w:val="28"/>
              </w:rPr>
            </w:pPr>
          </w:p>
        </w:tc>
        <w:tc>
          <w:tcPr>
            <w:tcW w:w="1571" w:type="dxa"/>
            <w:vMerge w:val="continue"/>
            <w:vAlign w:val="center"/>
          </w:tcPr>
          <w:p w14:paraId="551394B0">
            <w:pPr>
              <w:jc w:val="center"/>
              <w:rPr>
                <w:rFonts w:ascii="仿宋_GB2312" w:hAnsi="仿宋_GB2312" w:eastAsia="仿宋_GB2312" w:cs="仿宋_GB2312"/>
                <w:sz w:val="28"/>
                <w:szCs w:val="28"/>
              </w:rPr>
            </w:pPr>
          </w:p>
        </w:tc>
        <w:tc>
          <w:tcPr>
            <w:tcW w:w="2159" w:type="dxa"/>
            <w:vMerge w:val="continue"/>
            <w:vAlign w:val="center"/>
          </w:tcPr>
          <w:p w14:paraId="56502E94">
            <w:pPr>
              <w:jc w:val="center"/>
              <w:rPr>
                <w:rFonts w:ascii="仿宋_GB2312" w:hAnsi="仿宋_GB2312" w:eastAsia="仿宋_GB2312" w:cs="仿宋_GB2312"/>
                <w:sz w:val="28"/>
                <w:szCs w:val="28"/>
              </w:rPr>
            </w:pPr>
          </w:p>
        </w:tc>
        <w:tc>
          <w:tcPr>
            <w:tcW w:w="1962" w:type="dxa"/>
            <w:vAlign w:val="center"/>
          </w:tcPr>
          <w:p w14:paraId="04CE802A">
            <w:pPr>
              <w:jc w:val="center"/>
              <w:rPr>
                <w:rFonts w:ascii="仿宋_GB2312" w:hAnsi="仿宋_GB2312" w:eastAsia="仿宋_GB2312" w:cs="仿宋_GB2312"/>
                <w:sz w:val="28"/>
                <w:szCs w:val="28"/>
              </w:rPr>
            </w:pPr>
          </w:p>
        </w:tc>
        <w:tc>
          <w:tcPr>
            <w:tcW w:w="2164" w:type="dxa"/>
            <w:vAlign w:val="center"/>
          </w:tcPr>
          <w:p w14:paraId="66925806">
            <w:pPr>
              <w:jc w:val="center"/>
              <w:rPr>
                <w:rFonts w:ascii="仿宋_GB2312" w:hAnsi="仿宋_GB2312" w:eastAsia="仿宋_GB2312" w:cs="仿宋_GB2312"/>
                <w:sz w:val="28"/>
                <w:szCs w:val="28"/>
              </w:rPr>
            </w:pPr>
          </w:p>
        </w:tc>
        <w:tc>
          <w:tcPr>
            <w:tcW w:w="2164" w:type="dxa"/>
            <w:vAlign w:val="center"/>
          </w:tcPr>
          <w:p w14:paraId="4311DD90">
            <w:pPr>
              <w:jc w:val="center"/>
              <w:rPr>
                <w:rFonts w:ascii="仿宋_GB2312" w:hAnsi="仿宋_GB2312" w:eastAsia="仿宋_GB2312" w:cs="仿宋_GB2312"/>
                <w:sz w:val="28"/>
                <w:szCs w:val="28"/>
              </w:rPr>
            </w:pPr>
          </w:p>
        </w:tc>
      </w:tr>
      <w:tr w14:paraId="5497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Align w:val="center"/>
          </w:tcPr>
          <w:p w14:paraId="16E08D1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3275" w:type="dxa"/>
            <w:vAlign w:val="center"/>
          </w:tcPr>
          <w:p w14:paraId="436726CB">
            <w:pPr>
              <w:jc w:val="center"/>
              <w:rPr>
                <w:rFonts w:ascii="仿宋_GB2312" w:hAnsi="仿宋_GB2312" w:eastAsia="仿宋_GB2312" w:cs="仿宋_GB2312"/>
                <w:sz w:val="28"/>
                <w:szCs w:val="28"/>
              </w:rPr>
            </w:pPr>
          </w:p>
        </w:tc>
        <w:tc>
          <w:tcPr>
            <w:tcW w:w="1571" w:type="dxa"/>
            <w:vAlign w:val="center"/>
          </w:tcPr>
          <w:p w14:paraId="5CEC9522">
            <w:pPr>
              <w:jc w:val="center"/>
              <w:rPr>
                <w:rFonts w:ascii="仿宋_GB2312" w:hAnsi="仿宋_GB2312" w:eastAsia="仿宋_GB2312" w:cs="仿宋_GB2312"/>
                <w:sz w:val="28"/>
                <w:szCs w:val="28"/>
              </w:rPr>
            </w:pPr>
          </w:p>
        </w:tc>
        <w:tc>
          <w:tcPr>
            <w:tcW w:w="2159" w:type="dxa"/>
            <w:vAlign w:val="center"/>
          </w:tcPr>
          <w:p w14:paraId="513BC8AE">
            <w:pPr>
              <w:jc w:val="center"/>
              <w:rPr>
                <w:rFonts w:ascii="仿宋_GB2312" w:hAnsi="仿宋_GB2312" w:eastAsia="仿宋_GB2312" w:cs="仿宋_GB2312"/>
                <w:sz w:val="28"/>
                <w:szCs w:val="28"/>
              </w:rPr>
            </w:pPr>
          </w:p>
        </w:tc>
        <w:tc>
          <w:tcPr>
            <w:tcW w:w="1962" w:type="dxa"/>
            <w:vAlign w:val="center"/>
          </w:tcPr>
          <w:p w14:paraId="46C20B1D">
            <w:pPr>
              <w:jc w:val="center"/>
              <w:rPr>
                <w:rFonts w:ascii="仿宋_GB2312" w:hAnsi="仿宋_GB2312" w:eastAsia="仿宋_GB2312" w:cs="仿宋_GB2312"/>
                <w:sz w:val="28"/>
                <w:szCs w:val="28"/>
              </w:rPr>
            </w:pPr>
          </w:p>
        </w:tc>
        <w:tc>
          <w:tcPr>
            <w:tcW w:w="2164" w:type="dxa"/>
            <w:vAlign w:val="center"/>
          </w:tcPr>
          <w:p w14:paraId="28758464">
            <w:pPr>
              <w:jc w:val="center"/>
              <w:rPr>
                <w:rFonts w:ascii="仿宋_GB2312" w:hAnsi="仿宋_GB2312" w:eastAsia="仿宋_GB2312" w:cs="仿宋_GB2312"/>
                <w:sz w:val="28"/>
                <w:szCs w:val="28"/>
              </w:rPr>
            </w:pPr>
          </w:p>
        </w:tc>
        <w:tc>
          <w:tcPr>
            <w:tcW w:w="2164" w:type="dxa"/>
            <w:vAlign w:val="center"/>
          </w:tcPr>
          <w:p w14:paraId="18F98648">
            <w:pPr>
              <w:jc w:val="center"/>
              <w:rPr>
                <w:rFonts w:ascii="仿宋_GB2312" w:hAnsi="仿宋_GB2312" w:eastAsia="仿宋_GB2312" w:cs="仿宋_GB2312"/>
                <w:sz w:val="28"/>
                <w:szCs w:val="28"/>
              </w:rPr>
            </w:pPr>
          </w:p>
        </w:tc>
      </w:tr>
    </w:tbl>
    <w:p w14:paraId="49036E7C">
      <w:pPr>
        <w:spacing w:line="600" w:lineRule="exact"/>
        <w:jc w:val="left"/>
        <w:rPr>
          <w:rFonts w:ascii="仿宋_GB2312" w:hAnsi="仿宋_GB2312" w:eastAsia="仿宋_GB2312" w:cs="仿宋_GB2312"/>
          <w:sz w:val="28"/>
          <w:szCs w:val="28"/>
        </w:rPr>
      </w:pPr>
    </w:p>
    <w:p w14:paraId="5ECF57AB">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填表说明：1.附件1中所涉项目不论是否参加决赛均需填写本表；</w:t>
      </w:r>
    </w:p>
    <w:p w14:paraId="79DD9A3F">
      <w:pPr>
        <w:spacing w:line="600" w:lineRule="exact"/>
        <w:ind w:firstLine="1400" w:firstLineChars="5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本表中只需</w:t>
      </w:r>
      <w:r>
        <w:rPr>
          <w:rFonts w:hint="eastAsia" w:ascii="仿宋_GB2312" w:hAnsi="仿宋_GB2312" w:eastAsia="仿宋_GB2312" w:cs="仿宋_GB2312"/>
          <w:sz w:val="28"/>
          <w:szCs w:val="28"/>
        </w:rPr>
        <w:t>填报每项目</w:t>
      </w:r>
      <w:r>
        <w:rPr>
          <w:rFonts w:hint="eastAsia" w:ascii="仿宋_GB2312" w:hAnsi="仿宋_GB2312" w:eastAsia="仿宋_GB2312" w:cs="仿宋_GB2312"/>
          <w:sz w:val="28"/>
          <w:szCs w:val="28"/>
          <w:lang w:eastAsia="zh-CN"/>
        </w:rPr>
        <w:t>计划</w:t>
      </w:r>
      <w:r>
        <w:rPr>
          <w:rFonts w:hint="eastAsia" w:ascii="仿宋_GB2312" w:hAnsi="仿宋_GB2312" w:eastAsia="仿宋_GB2312" w:cs="仿宋_GB2312"/>
          <w:sz w:val="28"/>
          <w:szCs w:val="28"/>
        </w:rPr>
        <w:t>参加</w:t>
      </w:r>
      <w:r>
        <w:rPr>
          <w:rFonts w:hint="eastAsia" w:ascii="仿宋_GB2312" w:hAnsi="仿宋_GB2312" w:eastAsia="仿宋_GB2312" w:cs="仿宋_GB2312"/>
          <w:sz w:val="28"/>
          <w:szCs w:val="28"/>
          <w:lang w:eastAsia="zh-CN"/>
        </w:rPr>
        <w:t>路演和答辩的</w:t>
      </w:r>
      <w:r>
        <w:rPr>
          <w:rFonts w:hint="eastAsia" w:ascii="仿宋_GB2312" w:hAnsi="仿宋_GB2312" w:eastAsia="仿宋_GB2312" w:cs="仿宋_GB2312"/>
          <w:sz w:val="28"/>
          <w:szCs w:val="28"/>
        </w:rPr>
        <w:t>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不超过3人</w:t>
      </w:r>
      <w:r>
        <w:rPr>
          <w:rFonts w:hint="eastAsia" w:ascii="仿宋_GB2312" w:hAnsi="仿宋_GB2312" w:eastAsia="仿宋_GB2312" w:cs="仿宋_GB2312"/>
          <w:sz w:val="28"/>
          <w:szCs w:val="28"/>
          <w:lang w:eastAsia="zh-CN"/>
        </w:rPr>
        <w:t>；</w:t>
      </w:r>
    </w:p>
    <w:p w14:paraId="0EE3585A">
      <w:pPr>
        <w:spacing w:line="600" w:lineRule="exact"/>
        <w:ind w:firstLine="1400" w:firstLineChars="5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“身份”：队长/队员/指导教师，非报名团队成员、指导教师不得参加路演及答辩</w:t>
      </w:r>
      <w:r>
        <w:rPr>
          <w:rFonts w:hint="eastAsia" w:ascii="仿宋_GB2312" w:hAnsi="仿宋_GB2312" w:eastAsia="仿宋_GB2312" w:cs="仿宋_GB2312"/>
          <w:sz w:val="28"/>
          <w:szCs w:val="28"/>
          <w:lang w:eastAsia="zh-CN"/>
        </w:rPr>
        <w:t>；</w:t>
      </w:r>
    </w:p>
    <w:p w14:paraId="43797274">
      <w:pPr>
        <w:spacing w:line="600" w:lineRule="exact"/>
        <w:ind w:firstLine="1400" w:firstLineChars="5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.请于1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日18:00前，将加盖本校承办部门（处室）公章的扫描件PDF版发送至大赛联系电子邮</w:t>
      </w:r>
    </w:p>
    <w:p w14:paraId="67B8D1EE">
      <w:pPr>
        <w:spacing w:line="600" w:lineRule="exact"/>
        <w:ind w:firstLine="1680" w:firstLineChars="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箱：jzkjjptk@163.com。</w:t>
      </w:r>
    </w:p>
    <w:p w14:paraId="0EF3EB85">
      <w:pPr>
        <w:rPr>
          <w:rFonts w:ascii="黑体" w:hAnsi="黑体" w:eastAsia="黑体" w:cs="黑体"/>
          <w:sz w:val="32"/>
          <w:szCs w:val="32"/>
        </w:rPr>
      </w:pPr>
      <w:r>
        <w:rPr>
          <w:rFonts w:ascii="黑体" w:hAnsi="黑体" w:eastAsia="黑体" w:cs="黑体"/>
          <w:sz w:val="32"/>
          <w:szCs w:val="32"/>
        </w:rPr>
        <w:br w:type="page"/>
      </w:r>
    </w:p>
    <w:p w14:paraId="0A229964">
      <w:pPr>
        <w:rPr>
          <w:rFonts w:ascii="黑体" w:hAnsi="黑体" w:eastAsia="黑体" w:cs="黑体"/>
          <w:sz w:val="32"/>
          <w:szCs w:val="32"/>
        </w:rPr>
        <w:sectPr>
          <w:footerReference r:id="rId12" w:type="default"/>
          <w:footerReference r:id="rId13" w:type="even"/>
          <w:pgSz w:w="16838" w:h="11906" w:orient="landscape"/>
          <w:pgMar w:top="1803" w:right="1440" w:bottom="1803" w:left="1440" w:header="851" w:footer="992" w:gutter="0"/>
          <w:pgNumType w:fmt="numberInDash"/>
          <w:cols w:space="0" w:num="1"/>
          <w:docGrid w:type="lines" w:linePitch="319" w:charSpace="0"/>
        </w:sectPr>
      </w:pPr>
    </w:p>
    <w:p w14:paraId="3899F41E">
      <w:pPr>
        <w:jc w:val="left"/>
        <w:rPr>
          <w:rFonts w:ascii="黑体" w:hAnsi="黑体" w:eastAsia="黑体" w:cs="黑体"/>
          <w:sz w:val="32"/>
          <w:szCs w:val="32"/>
        </w:rPr>
      </w:pPr>
      <w:r>
        <w:rPr>
          <w:rFonts w:hint="eastAsia" w:ascii="黑体" w:hAnsi="黑体" w:eastAsia="黑体" w:cs="黑体"/>
          <w:sz w:val="32"/>
          <w:szCs w:val="32"/>
        </w:rPr>
        <w:t>附件3</w:t>
      </w:r>
    </w:p>
    <w:p w14:paraId="2093FCE1">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山西省科技活动周·山西（晋中）第一届大学生</w:t>
      </w:r>
      <w:r>
        <w:rPr>
          <w:rFonts w:hint="eastAsia" w:ascii="方正小标宋简体" w:hAnsi="方正小标宋简体" w:eastAsia="方正小标宋简体" w:cs="方正小标宋简体"/>
          <w:sz w:val="44"/>
          <w:szCs w:val="44"/>
        </w:rPr>
        <w:t>科技节创新设计比赛决赛资料审查标准</w:t>
      </w:r>
    </w:p>
    <w:p w14:paraId="61F815A1">
      <w:pPr>
        <w:widowControl/>
        <w:ind w:firstLine="640" w:firstLineChars="200"/>
        <w:jc w:val="left"/>
        <w:rPr>
          <w:rFonts w:ascii="楷体_GB2312" w:eastAsia="楷体_GB2312"/>
          <w:sz w:val="32"/>
          <w:szCs w:val="32"/>
        </w:rPr>
      </w:pPr>
    </w:p>
    <w:p w14:paraId="6880C850">
      <w:pPr>
        <w:widowControl/>
        <w:ind w:firstLine="640" w:firstLineChars="200"/>
        <w:jc w:val="left"/>
        <w:rPr>
          <w:rFonts w:ascii="仿宋_GB2312" w:eastAsia="仿宋_GB2312"/>
          <w:sz w:val="32"/>
          <w:szCs w:val="32"/>
        </w:rPr>
      </w:pPr>
      <w:r>
        <w:rPr>
          <w:rFonts w:hint="eastAsia" w:ascii="仿宋_GB2312" w:hAnsi="仿宋" w:eastAsia="仿宋_GB2312" w:cs="宋体"/>
          <w:color w:val="333333"/>
          <w:kern w:val="0"/>
          <w:sz w:val="32"/>
          <w:szCs w:val="32"/>
        </w:rPr>
        <w:t>现将山西省科技活动周·山西（晋中）第一届大学生科技节创新设计比赛决赛资料审查标准公布如下：</w:t>
      </w:r>
    </w:p>
    <w:p w14:paraId="1E36CBE9">
      <w:pPr>
        <w:widowControl/>
        <w:ind w:firstLine="640" w:firstLineChars="200"/>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一、项目设计方案</w:t>
      </w:r>
    </w:p>
    <w:p w14:paraId="391C501B">
      <w:pPr>
        <w:widowControl/>
        <w:ind w:firstLine="643" w:firstLineChars="200"/>
        <w:jc w:val="left"/>
        <w:rPr>
          <w:rFonts w:ascii="仿宋_GB2312" w:eastAsia="仿宋_GB2312"/>
          <w:b/>
          <w:sz w:val="32"/>
          <w:szCs w:val="32"/>
        </w:rPr>
      </w:pPr>
      <w:r>
        <w:rPr>
          <w:rFonts w:hint="eastAsia" w:ascii="仿宋_GB2312" w:eastAsia="仿宋_GB2312"/>
          <w:b/>
          <w:sz w:val="32"/>
          <w:szCs w:val="32"/>
        </w:rPr>
        <w:t>（一）填写规范及要求</w:t>
      </w:r>
    </w:p>
    <w:p w14:paraId="09B06220">
      <w:pPr>
        <w:widowControl/>
        <w:ind w:firstLine="640" w:firstLineChars="200"/>
        <w:jc w:val="left"/>
        <w:rPr>
          <w:rFonts w:ascii="仿宋_GB2312" w:eastAsia="仿宋_GB2312"/>
          <w:b/>
          <w:sz w:val="32"/>
          <w:szCs w:val="32"/>
        </w:rPr>
      </w:pPr>
      <w:r>
        <w:rPr>
          <w:rFonts w:hint="eastAsia" w:ascii="仿宋_GB2312" w:hAnsi="仿宋" w:eastAsia="仿宋_GB2312" w:cs="宋体"/>
          <w:color w:val="333333"/>
          <w:kern w:val="0"/>
          <w:sz w:val="32"/>
          <w:szCs w:val="32"/>
        </w:rPr>
        <w:t>1.提交电子文档（</w:t>
      </w:r>
      <w:r>
        <w:rPr>
          <w:rFonts w:hint="eastAsia" w:ascii="仿宋_GB2312" w:eastAsia="仿宋_GB2312"/>
          <w:sz w:val="32"/>
          <w:szCs w:val="32"/>
        </w:rPr>
        <w:t>PDF格式</w:t>
      </w:r>
      <w:r>
        <w:rPr>
          <w:rFonts w:hint="eastAsia" w:ascii="仿宋_GB2312" w:hAnsi="仿宋" w:eastAsia="仿宋_GB2312" w:cs="宋体"/>
          <w:color w:val="333333"/>
          <w:kern w:val="0"/>
          <w:sz w:val="32"/>
          <w:szCs w:val="32"/>
        </w:rPr>
        <w:t>），无需提交纸质材料；</w:t>
      </w:r>
    </w:p>
    <w:p w14:paraId="6B596366">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2.项目设计方案（以下简称“方案”）按照《山西（晋中）第一届大学生科技节创新设计比赛项目设计方案（样式）》格式、体例要求编制；</w:t>
      </w:r>
    </w:p>
    <w:p w14:paraId="3C9818A3">
      <w:pPr>
        <w:widowControl/>
        <w:ind w:firstLine="640" w:firstLineChars="200"/>
        <w:jc w:val="left"/>
        <w:rPr>
          <w:rFonts w:eastAsia="仿宋_GB2312"/>
          <w:sz w:val="32"/>
          <w:szCs w:val="32"/>
        </w:rPr>
      </w:pPr>
      <w:r>
        <w:rPr>
          <w:rFonts w:hint="eastAsia" w:ascii="仿宋_GB2312" w:hAnsi="仿宋" w:eastAsia="仿宋_GB2312" w:cs="宋体"/>
          <w:color w:val="333333"/>
          <w:kern w:val="0"/>
          <w:sz w:val="32"/>
          <w:szCs w:val="32"/>
        </w:rPr>
        <w:t>3.方案中不得出现作者所在单位、姓名及与作者身份有关的任何文字、图标、图形等，否则视为无效作品（确需使用的图片中涉及到上述内容，请将对应位置做模糊处理）。</w:t>
      </w:r>
    </w:p>
    <w:p w14:paraId="35389457">
      <w:pPr>
        <w:widowControl/>
        <w:ind w:firstLine="643" w:firstLineChars="200"/>
        <w:jc w:val="left"/>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（二）形式审查不通过的几种情况</w:t>
      </w:r>
    </w:p>
    <w:p w14:paraId="51E0E44E">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1.保存格式不符合要求或提交的电子文档损坏导致无法读取的；</w:t>
      </w:r>
    </w:p>
    <w:p w14:paraId="1489E5C5">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2.文档字迹辨析不清的；</w:t>
      </w:r>
    </w:p>
    <w:p w14:paraId="30828FE7">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3.方案未按照规定格式、体例要求编写的；</w:t>
      </w:r>
    </w:p>
    <w:p w14:paraId="2A9B802E">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4.方案内出现可知晓作者所在单位、姓名及与作者身份有关的任何文字、图标、图形等信息的。</w:t>
      </w:r>
    </w:p>
    <w:p w14:paraId="6BD51A56">
      <w:pPr>
        <w:widowControl/>
        <w:ind w:firstLine="640" w:firstLineChars="200"/>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二、项目海报</w:t>
      </w:r>
    </w:p>
    <w:p w14:paraId="16D42F9D">
      <w:pPr>
        <w:widowControl/>
        <w:ind w:firstLine="643" w:firstLineChars="200"/>
        <w:jc w:val="left"/>
        <w:rPr>
          <w:rFonts w:ascii="仿宋_GB2312" w:eastAsia="仿宋_GB2312"/>
          <w:b/>
          <w:sz w:val="32"/>
          <w:szCs w:val="32"/>
        </w:rPr>
      </w:pPr>
      <w:r>
        <w:rPr>
          <w:rFonts w:hint="eastAsia" w:ascii="仿宋_GB2312" w:eastAsia="仿宋_GB2312"/>
          <w:b/>
          <w:sz w:val="32"/>
          <w:szCs w:val="32"/>
        </w:rPr>
        <w:t>（一）填写规范及要求</w:t>
      </w:r>
    </w:p>
    <w:p w14:paraId="101405AC">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1.提交电子文档（JPEG格式），无需提交纸质材料；</w:t>
      </w:r>
    </w:p>
    <w:p w14:paraId="5947C3CA">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2.A3幅面的电子文件图1张，文件格式为JPEG，版式为竖向排版，分辨率为200dpi</w:t>
      </w:r>
      <w:r>
        <w:rPr>
          <w:rFonts w:hint="eastAsia" w:eastAsia="仿宋_GB2312" w:cs="宋体"/>
          <w:color w:val="333333"/>
          <w:kern w:val="0"/>
          <w:sz w:val="32"/>
          <w:szCs w:val="32"/>
        </w:rPr>
        <w:t>以上</w:t>
      </w:r>
      <w:r>
        <w:rPr>
          <w:rFonts w:hint="eastAsia" w:ascii="仿宋_GB2312" w:hAnsi="仿宋" w:eastAsia="仿宋_GB2312" w:cs="宋体"/>
          <w:color w:val="333333"/>
          <w:kern w:val="0"/>
          <w:sz w:val="32"/>
          <w:szCs w:val="32"/>
        </w:rPr>
        <w:t>，文件大小保持在5M-10M；</w:t>
      </w:r>
    </w:p>
    <w:p w14:paraId="6FB3CA04">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3.各参赛队自由设计，需包含参赛作品名称、作品效果图、局部细节效果图以及中文说明等；</w:t>
      </w:r>
    </w:p>
    <w:p w14:paraId="32822646">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4.版面内不得出现作者所在单位、姓名及与作者身份有关的任何文字、图标、图形等，否则视为无效作品（确需使用的图片中涉及到上述内容，请将对应位置做模糊处理）。</w:t>
      </w:r>
    </w:p>
    <w:p w14:paraId="78182747">
      <w:pPr>
        <w:widowControl/>
        <w:ind w:firstLine="643" w:firstLineChars="200"/>
        <w:jc w:val="left"/>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（二）形式审查不通过的几种情况</w:t>
      </w:r>
    </w:p>
    <w:p w14:paraId="2A98BFE4">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1.保存格式不符合要求或提交电子文档损坏导致无法读取的，</w:t>
      </w:r>
    </w:p>
    <w:p w14:paraId="07824F27">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2.文字、图标、图形辨析不清的；</w:t>
      </w:r>
    </w:p>
    <w:p w14:paraId="78443C93">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3.海报内出现可知晓作者所在单位、姓名及与作者身份有关的任何文字、图标、图形等信息的。</w:t>
      </w:r>
    </w:p>
    <w:p w14:paraId="2FF1CDEC">
      <w:pPr>
        <w:widowControl/>
        <w:ind w:firstLine="640" w:firstLineChars="200"/>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三、路演材料</w:t>
      </w:r>
    </w:p>
    <w:p w14:paraId="2F6CFA6F">
      <w:pPr>
        <w:widowControl/>
        <w:ind w:firstLine="643" w:firstLineChars="200"/>
        <w:jc w:val="left"/>
        <w:rPr>
          <w:rFonts w:ascii="仿宋_GB2312" w:eastAsia="仿宋_GB2312"/>
          <w:b/>
          <w:sz w:val="32"/>
          <w:szCs w:val="32"/>
        </w:rPr>
      </w:pPr>
      <w:r>
        <w:rPr>
          <w:rFonts w:hint="eastAsia" w:ascii="仿宋_GB2312" w:eastAsia="仿宋_GB2312"/>
          <w:b/>
          <w:sz w:val="32"/>
          <w:szCs w:val="32"/>
        </w:rPr>
        <w:t>（一）填写规范及要求</w:t>
      </w:r>
    </w:p>
    <w:p w14:paraId="6B0A56A8">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1.每件参赛作品需准备一个电子文档，格式不限（多个文档需压缩打包提交）。</w:t>
      </w:r>
    </w:p>
    <w:p w14:paraId="604EBEC0">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2.各参赛队根据路演安排自由设计制作，路演时长不超10分钟。</w:t>
      </w:r>
    </w:p>
    <w:p w14:paraId="780B50D1">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3.材料中不得出现作者所在单位、姓名及与作者身份有关的任何文字、图标、图形等，否则视为无效作品（确需使用的图片中涉及到上述内容，请将对应位置做模糊处理）。</w:t>
      </w:r>
    </w:p>
    <w:p w14:paraId="0132F16F">
      <w:pPr>
        <w:widowControl/>
        <w:ind w:firstLine="643" w:firstLineChars="200"/>
        <w:jc w:val="left"/>
        <w:rPr>
          <w:rFonts w:ascii="仿宋_GB2312" w:hAnsi="仿宋" w:eastAsia="仿宋_GB2312" w:cs="宋体"/>
          <w:b/>
          <w:color w:val="333333"/>
          <w:kern w:val="0"/>
          <w:sz w:val="32"/>
          <w:szCs w:val="32"/>
        </w:rPr>
      </w:pPr>
      <w:r>
        <w:rPr>
          <w:rFonts w:hint="eastAsia" w:ascii="仿宋_GB2312" w:hAnsi="仿宋" w:eastAsia="仿宋_GB2312" w:cs="宋体"/>
          <w:b/>
          <w:color w:val="333333"/>
          <w:kern w:val="0"/>
          <w:sz w:val="32"/>
          <w:szCs w:val="32"/>
        </w:rPr>
        <w:t>（二）形式审查不通过的几种情况</w:t>
      </w:r>
    </w:p>
    <w:p w14:paraId="7C8B7B43">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1.提交电子文档损坏或无法读取的；</w:t>
      </w:r>
    </w:p>
    <w:p w14:paraId="44A99C0B">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2.文字、图标、图形辨析不清的；</w:t>
      </w:r>
    </w:p>
    <w:p w14:paraId="797C49BD">
      <w:pPr>
        <w:widowControl/>
        <w:ind w:firstLine="640" w:firstLineChars="200"/>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3.海报内出现可知晓作者所在单位、姓名及与作者身份有关的任何文字、图标、图形等信息的。</w:t>
      </w:r>
    </w:p>
    <w:p w14:paraId="6BAD9512">
      <w:pPr>
        <w:widowControl/>
        <w:ind w:firstLine="640" w:firstLineChars="200"/>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四、实物类材料</w:t>
      </w:r>
    </w:p>
    <w:p w14:paraId="2AC4E4DF">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物件大小适度，便于搬运、储存和展示，路演答辩会场位于二或三楼，有客用电梯或消防楼梯直达。如需演示请报到时向工作人员报备，演示无安全隐患，经同意后方可进行。</w:t>
      </w:r>
    </w:p>
    <w:p w14:paraId="49F961F4">
      <w:pPr>
        <w:widowControl/>
        <w:ind w:firstLine="640" w:firstLineChars="200"/>
        <w:jc w:val="left"/>
        <w:rPr>
          <w:rFonts w:ascii="仿宋" w:hAnsi="仿宋" w:eastAsia="仿宋" w:cs="仿宋"/>
          <w:sz w:val="32"/>
          <w:szCs w:val="32"/>
        </w:rPr>
      </w:pPr>
    </w:p>
    <w:p w14:paraId="3627A813">
      <w:pPr>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br w:type="page"/>
      </w:r>
    </w:p>
    <w:p w14:paraId="42EB6EB0">
      <w:pPr>
        <w:widowControl/>
        <w:spacing w:line="480" w:lineRule="exact"/>
        <w:jc w:val="left"/>
        <w:rPr>
          <w:rFonts w:ascii="黑体" w:hAnsi="黑体" w:eastAsia="黑体" w:cs="黑体"/>
          <w:color w:val="333333"/>
          <w:kern w:val="0"/>
          <w:sz w:val="32"/>
          <w:szCs w:val="32"/>
        </w:rPr>
      </w:pPr>
      <w:r>
        <w:rPr>
          <w:rFonts w:hint="eastAsia" w:ascii="黑体" w:hAnsi="黑体" w:eastAsia="黑体" w:cs="黑体"/>
          <w:color w:val="333333"/>
          <w:kern w:val="0"/>
          <w:sz w:val="32"/>
          <w:szCs w:val="32"/>
        </w:rPr>
        <w:t>附件4</w:t>
      </w:r>
    </w:p>
    <w:p w14:paraId="6395273D">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参加路演答辩人员信息表</w:t>
      </w:r>
    </w:p>
    <w:tbl>
      <w:tblPr>
        <w:tblStyle w:val="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130"/>
        <w:gridCol w:w="2131"/>
        <w:gridCol w:w="3055"/>
      </w:tblGrid>
      <w:tr w14:paraId="5AB8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Align w:val="center"/>
          </w:tcPr>
          <w:p w14:paraId="46284F9F">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领域</w:t>
            </w:r>
          </w:p>
        </w:tc>
        <w:tc>
          <w:tcPr>
            <w:tcW w:w="2130" w:type="dxa"/>
            <w:vAlign w:val="center"/>
          </w:tcPr>
          <w:p w14:paraId="415FD058">
            <w:pPr>
              <w:widowControl/>
              <w:jc w:val="center"/>
              <w:rPr>
                <w:rFonts w:ascii="仿宋_GB2312" w:hAnsi="仿宋_GB2312" w:eastAsia="仿宋_GB2312" w:cs="仿宋_GB2312"/>
                <w:sz w:val="28"/>
                <w:szCs w:val="28"/>
              </w:rPr>
            </w:pPr>
          </w:p>
        </w:tc>
        <w:tc>
          <w:tcPr>
            <w:tcW w:w="2131" w:type="dxa"/>
            <w:vAlign w:val="center"/>
          </w:tcPr>
          <w:p w14:paraId="6105F4F5">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抽签号</w:t>
            </w:r>
          </w:p>
        </w:tc>
        <w:tc>
          <w:tcPr>
            <w:tcW w:w="3055" w:type="dxa"/>
            <w:vAlign w:val="center"/>
          </w:tcPr>
          <w:p w14:paraId="021696D3">
            <w:pPr>
              <w:widowControl/>
              <w:jc w:val="center"/>
              <w:rPr>
                <w:rFonts w:ascii="仿宋_GB2312" w:hAnsi="仿宋_GB2312" w:eastAsia="仿宋_GB2312" w:cs="仿宋_GB2312"/>
                <w:sz w:val="28"/>
                <w:szCs w:val="28"/>
              </w:rPr>
            </w:pPr>
          </w:p>
        </w:tc>
      </w:tr>
      <w:tr w14:paraId="63BE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Align w:val="center"/>
          </w:tcPr>
          <w:p w14:paraId="62297FE3">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316" w:type="dxa"/>
            <w:gridSpan w:val="3"/>
            <w:vAlign w:val="center"/>
          </w:tcPr>
          <w:p w14:paraId="3908780F">
            <w:pPr>
              <w:widowControl/>
              <w:jc w:val="center"/>
              <w:rPr>
                <w:rFonts w:ascii="仿宋_GB2312" w:hAnsi="仿宋_GB2312" w:eastAsia="仿宋_GB2312" w:cs="仿宋_GB2312"/>
                <w:sz w:val="28"/>
                <w:szCs w:val="28"/>
              </w:rPr>
            </w:pPr>
          </w:p>
        </w:tc>
      </w:tr>
      <w:tr w14:paraId="6FC2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Align w:val="center"/>
          </w:tcPr>
          <w:p w14:paraId="245C70A9">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推荐单位</w:t>
            </w:r>
          </w:p>
        </w:tc>
        <w:tc>
          <w:tcPr>
            <w:tcW w:w="7316" w:type="dxa"/>
            <w:gridSpan w:val="3"/>
            <w:vAlign w:val="center"/>
          </w:tcPr>
          <w:p w14:paraId="0633ACA0">
            <w:pPr>
              <w:widowControl/>
              <w:jc w:val="center"/>
              <w:rPr>
                <w:rFonts w:ascii="仿宋_GB2312" w:hAnsi="仿宋_GB2312" w:eastAsia="仿宋_GB2312" w:cs="仿宋_GB2312"/>
                <w:sz w:val="28"/>
                <w:szCs w:val="28"/>
              </w:rPr>
            </w:pPr>
          </w:p>
        </w:tc>
      </w:tr>
      <w:tr w14:paraId="4DDB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8" w:type="dxa"/>
            <w:gridSpan w:val="4"/>
            <w:vAlign w:val="center"/>
          </w:tcPr>
          <w:p w14:paraId="3EEF7BD5">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参加路演人员信息</w:t>
            </w:r>
          </w:p>
        </w:tc>
      </w:tr>
      <w:tr w14:paraId="29B2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Align w:val="center"/>
          </w:tcPr>
          <w:p w14:paraId="791CC5FA">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130" w:type="dxa"/>
            <w:vAlign w:val="center"/>
          </w:tcPr>
          <w:p w14:paraId="15E4DA35">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131" w:type="dxa"/>
            <w:vAlign w:val="center"/>
          </w:tcPr>
          <w:p w14:paraId="25D96008">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w:t>
            </w:r>
          </w:p>
        </w:tc>
        <w:tc>
          <w:tcPr>
            <w:tcW w:w="3055" w:type="dxa"/>
            <w:vAlign w:val="center"/>
          </w:tcPr>
          <w:p w14:paraId="4A704377">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r>
      <w:tr w14:paraId="789B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Align w:val="center"/>
          </w:tcPr>
          <w:p w14:paraId="37CC609B">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30" w:type="dxa"/>
            <w:vAlign w:val="center"/>
          </w:tcPr>
          <w:p w14:paraId="1BCD42DA">
            <w:pPr>
              <w:widowControl/>
              <w:jc w:val="center"/>
              <w:rPr>
                <w:rFonts w:ascii="仿宋_GB2312" w:hAnsi="仿宋_GB2312" w:eastAsia="仿宋_GB2312" w:cs="仿宋_GB2312"/>
                <w:sz w:val="28"/>
                <w:szCs w:val="28"/>
              </w:rPr>
            </w:pPr>
          </w:p>
        </w:tc>
        <w:tc>
          <w:tcPr>
            <w:tcW w:w="2131" w:type="dxa"/>
            <w:vAlign w:val="center"/>
          </w:tcPr>
          <w:p w14:paraId="27535893">
            <w:pPr>
              <w:widowControl/>
              <w:jc w:val="center"/>
              <w:rPr>
                <w:rFonts w:ascii="仿宋_GB2312" w:hAnsi="仿宋_GB2312" w:eastAsia="仿宋_GB2312" w:cs="仿宋_GB2312"/>
                <w:sz w:val="28"/>
                <w:szCs w:val="28"/>
              </w:rPr>
            </w:pPr>
          </w:p>
        </w:tc>
        <w:tc>
          <w:tcPr>
            <w:tcW w:w="3055" w:type="dxa"/>
            <w:vAlign w:val="center"/>
          </w:tcPr>
          <w:p w14:paraId="16669B46">
            <w:pPr>
              <w:widowControl/>
              <w:jc w:val="center"/>
              <w:rPr>
                <w:rFonts w:ascii="仿宋_GB2312" w:hAnsi="仿宋_GB2312" w:eastAsia="仿宋_GB2312" w:cs="仿宋_GB2312"/>
                <w:sz w:val="28"/>
                <w:szCs w:val="28"/>
              </w:rPr>
            </w:pPr>
          </w:p>
        </w:tc>
      </w:tr>
      <w:tr w14:paraId="2C55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Align w:val="center"/>
          </w:tcPr>
          <w:p w14:paraId="1863D2C5">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130" w:type="dxa"/>
            <w:vAlign w:val="center"/>
          </w:tcPr>
          <w:p w14:paraId="62339E36">
            <w:pPr>
              <w:widowControl/>
              <w:jc w:val="center"/>
              <w:rPr>
                <w:rFonts w:ascii="仿宋_GB2312" w:hAnsi="仿宋_GB2312" w:eastAsia="仿宋_GB2312" w:cs="仿宋_GB2312"/>
                <w:sz w:val="28"/>
                <w:szCs w:val="28"/>
              </w:rPr>
            </w:pPr>
          </w:p>
        </w:tc>
        <w:tc>
          <w:tcPr>
            <w:tcW w:w="2131" w:type="dxa"/>
            <w:vAlign w:val="center"/>
          </w:tcPr>
          <w:p w14:paraId="6E725782">
            <w:pPr>
              <w:widowControl/>
              <w:jc w:val="center"/>
              <w:rPr>
                <w:rFonts w:ascii="仿宋_GB2312" w:hAnsi="仿宋_GB2312" w:eastAsia="仿宋_GB2312" w:cs="仿宋_GB2312"/>
                <w:sz w:val="28"/>
                <w:szCs w:val="28"/>
              </w:rPr>
            </w:pPr>
          </w:p>
        </w:tc>
        <w:tc>
          <w:tcPr>
            <w:tcW w:w="3055" w:type="dxa"/>
            <w:vAlign w:val="center"/>
          </w:tcPr>
          <w:p w14:paraId="4CE88356">
            <w:pPr>
              <w:widowControl/>
              <w:jc w:val="center"/>
              <w:rPr>
                <w:rFonts w:ascii="仿宋_GB2312" w:hAnsi="仿宋_GB2312" w:eastAsia="仿宋_GB2312" w:cs="仿宋_GB2312"/>
                <w:sz w:val="28"/>
                <w:szCs w:val="28"/>
              </w:rPr>
            </w:pPr>
          </w:p>
        </w:tc>
      </w:tr>
      <w:tr w14:paraId="6D91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vAlign w:val="center"/>
          </w:tcPr>
          <w:p w14:paraId="78FC3618">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30" w:type="dxa"/>
            <w:vAlign w:val="center"/>
          </w:tcPr>
          <w:p w14:paraId="2090F1AE">
            <w:pPr>
              <w:widowControl/>
              <w:jc w:val="center"/>
              <w:rPr>
                <w:rFonts w:ascii="仿宋_GB2312" w:hAnsi="仿宋_GB2312" w:eastAsia="仿宋_GB2312" w:cs="仿宋_GB2312"/>
                <w:sz w:val="28"/>
                <w:szCs w:val="28"/>
              </w:rPr>
            </w:pPr>
          </w:p>
        </w:tc>
        <w:tc>
          <w:tcPr>
            <w:tcW w:w="2131" w:type="dxa"/>
            <w:vAlign w:val="center"/>
          </w:tcPr>
          <w:p w14:paraId="1774A7A4">
            <w:pPr>
              <w:widowControl/>
              <w:jc w:val="center"/>
              <w:rPr>
                <w:rFonts w:ascii="仿宋_GB2312" w:hAnsi="仿宋_GB2312" w:eastAsia="仿宋_GB2312" w:cs="仿宋_GB2312"/>
                <w:sz w:val="28"/>
                <w:szCs w:val="28"/>
              </w:rPr>
            </w:pPr>
          </w:p>
        </w:tc>
        <w:tc>
          <w:tcPr>
            <w:tcW w:w="3055" w:type="dxa"/>
            <w:vAlign w:val="center"/>
          </w:tcPr>
          <w:p w14:paraId="5F10F382">
            <w:pPr>
              <w:widowControl/>
              <w:jc w:val="center"/>
              <w:rPr>
                <w:rFonts w:ascii="仿宋_GB2312" w:hAnsi="仿宋_GB2312" w:eastAsia="仿宋_GB2312" w:cs="仿宋_GB2312"/>
                <w:sz w:val="28"/>
                <w:szCs w:val="28"/>
              </w:rPr>
            </w:pPr>
          </w:p>
        </w:tc>
      </w:tr>
      <w:tr w14:paraId="3169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8" w:type="dxa"/>
            <w:gridSpan w:val="4"/>
          </w:tcPr>
          <w:p w14:paraId="63CD42EA">
            <w:pPr>
              <w:rPr>
                <w:rFonts w:ascii="仿宋_GB2312" w:hAnsi="仿宋_GB2312" w:eastAsia="仿宋_GB2312" w:cs="仿宋_GB2312"/>
                <w:sz w:val="24"/>
              </w:rPr>
            </w:pPr>
            <w:r>
              <w:rPr>
                <w:rFonts w:hint="eastAsia" w:ascii="仿宋_GB2312" w:hAnsi="仿宋_GB2312" w:eastAsia="仿宋_GB2312" w:cs="仿宋_GB2312"/>
                <w:sz w:val="24"/>
              </w:rPr>
              <w:t>请在下列横线处抄写如下一段话：“本人郑重承诺：遵守比赛现场纪律，不发表不当言论，尊重比赛评委及工作人员；提前40分钟候场，如因自身原因违反过号处理原则，本人愿意承担由此带来的相应后果。”</w:t>
            </w:r>
          </w:p>
          <w:p w14:paraId="51EB5D48">
            <w:pPr>
              <w:spacing w:line="720" w:lineRule="exact"/>
              <w:rPr>
                <w:rFonts w:ascii="仿宋_GB2312" w:hAnsi="仿宋_GB2312" w:eastAsia="仿宋_GB2312" w:cs="仿宋_GB2312"/>
                <w:sz w:val="28"/>
                <w:szCs w:val="28"/>
                <w:u w:val="single"/>
              </w:rPr>
            </w:pPr>
          </w:p>
          <w:p w14:paraId="173ECCEA">
            <w:pPr>
              <w:spacing w:line="720" w:lineRule="exact"/>
              <w:rPr>
                <w:rFonts w:ascii="仿宋_GB2312" w:hAnsi="仿宋_GB2312" w:eastAsia="仿宋_GB2312" w:cs="仿宋_GB2312"/>
                <w:sz w:val="28"/>
                <w:szCs w:val="28"/>
                <w:u w:val="single"/>
              </w:rPr>
            </w:pPr>
          </w:p>
          <w:p w14:paraId="3F9D5EBE">
            <w:pPr>
              <w:spacing w:line="720" w:lineRule="exact"/>
              <w:rPr>
                <w:rFonts w:ascii="仿宋_GB2312" w:hAnsi="仿宋_GB2312" w:eastAsia="仿宋_GB2312" w:cs="仿宋_GB2312"/>
                <w:sz w:val="28"/>
                <w:szCs w:val="28"/>
                <w:u w:val="single"/>
              </w:rPr>
            </w:pPr>
          </w:p>
          <w:p w14:paraId="2291CC3B">
            <w:pPr>
              <w:spacing w:line="720" w:lineRule="exact"/>
              <w:rPr>
                <w:rFonts w:ascii="仿宋_GB2312" w:hAnsi="仿宋_GB2312" w:eastAsia="仿宋_GB2312" w:cs="仿宋_GB2312"/>
                <w:sz w:val="28"/>
                <w:szCs w:val="28"/>
                <w:u w:val="single"/>
              </w:rPr>
            </w:pPr>
          </w:p>
          <w:p w14:paraId="487CB38A">
            <w:pPr>
              <w:spacing w:line="48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承诺人签字：1.2.3.</w:t>
            </w:r>
          </w:p>
        </w:tc>
      </w:tr>
    </w:tbl>
    <w:p w14:paraId="49998229">
      <w:pPr>
        <w:widowControl/>
        <w:jc w:val="left"/>
        <w:rPr>
          <w:rFonts w:ascii="仿宋_GB2312" w:hAnsi="仿宋_GB2312" w:eastAsia="仿宋_GB2312" w:cs="仿宋_GB2312"/>
          <w:sz w:val="24"/>
        </w:rPr>
      </w:pPr>
      <w:r>
        <w:rPr>
          <w:rFonts w:hint="eastAsia" w:ascii="仿宋_GB2312" w:hAnsi="仿宋_GB2312" w:eastAsia="仿宋_GB2312" w:cs="仿宋_GB2312"/>
          <w:sz w:val="24"/>
        </w:rPr>
        <w:t>填表说明：1.“领域”：智能制造、现代农业、医养健康</w:t>
      </w:r>
    </w:p>
    <w:p w14:paraId="5FFF6553">
      <w:pPr>
        <w:widowControl/>
        <w:ind w:firstLine="1200" w:firstLineChars="500"/>
        <w:jc w:val="left"/>
        <w:rPr>
          <w:rFonts w:ascii="仿宋_GB2312" w:hAnsi="仿宋_GB2312" w:eastAsia="仿宋_GB2312" w:cs="仿宋_GB2312"/>
          <w:sz w:val="24"/>
        </w:rPr>
      </w:pPr>
      <w:r>
        <w:rPr>
          <w:rFonts w:hint="eastAsia" w:ascii="仿宋_GB2312" w:hAnsi="仿宋_GB2312" w:eastAsia="仿宋_GB2312" w:cs="仿宋_GB2312"/>
          <w:sz w:val="24"/>
        </w:rPr>
        <w:t>2.“抽签号”：小写数字，以现场抽到序号为准。</w:t>
      </w:r>
    </w:p>
    <w:p w14:paraId="34A74862">
      <w:pPr>
        <w:widowControl/>
        <w:ind w:firstLine="1200" w:firstLineChars="500"/>
        <w:jc w:val="left"/>
        <w:rPr>
          <w:rFonts w:ascii="仿宋_GB2312" w:hAnsi="仿宋_GB2312" w:eastAsia="仿宋_GB2312" w:cs="仿宋_GB2312"/>
          <w:sz w:val="24"/>
        </w:rPr>
      </w:pPr>
      <w:r>
        <w:rPr>
          <w:rFonts w:hint="eastAsia" w:ascii="仿宋_GB2312" w:hAnsi="仿宋_GB2312" w:eastAsia="仿宋_GB2312" w:cs="仿宋_GB2312"/>
          <w:sz w:val="24"/>
        </w:rPr>
        <w:t>3.“项目名称”：填写全称，获奖证书项目名称以此为准。</w:t>
      </w:r>
    </w:p>
    <w:p w14:paraId="0553E812">
      <w:pPr>
        <w:widowControl/>
        <w:ind w:firstLine="1200" w:firstLineChars="500"/>
        <w:jc w:val="left"/>
        <w:rPr>
          <w:rFonts w:ascii="仿宋_GB2312" w:hAnsi="仿宋_GB2312" w:eastAsia="仿宋_GB2312" w:cs="仿宋_GB2312"/>
          <w:sz w:val="24"/>
        </w:rPr>
      </w:pPr>
      <w:r>
        <w:rPr>
          <w:rFonts w:hint="eastAsia" w:ascii="仿宋_GB2312" w:hAnsi="仿宋_GB2312" w:eastAsia="仿宋_GB2312" w:cs="仿宋_GB2312"/>
          <w:sz w:val="24"/>
        </w:rPr>
        <w:t>4.“推荐单位”：与报名表内推荐学校一致。</w:t>
      </w:r>
    </w:p>
    <w:p w14:paraId="50111C6E">
      <w:pPr>
        <w:widowControl/>
        <w:ind w:firstLine="1200" w:firstLineChars="500"/>
        <w:jc w:val="left"/>
        <w:rPr>
          <w:rFonts w:ascii="仿宋_GB2312" w:hAnsi="仿宋_GB2312" w:eastAsia="仿宋_GB2312" w:cs="仿宋_GB2312"/>
          <w:sz w:val="24"/>
        </w:rPr>
      </w:pPr>
      <w:r>
        <w:rPr>
          <w:rFonts w:hint="eastAsia" w:ascii="仿宋_GB2312" w:hAnsi="仿宋_GB2312" w:eastAsia="仿宋_GB2312" w:cs="仿宋_GB2312"/>
          <w:sz w:val="24"/>
        </w:rPr>
        <w:t>5.“身份”：队长/队员/指导教师，非报名团队成员、指导教师不得参加</w:t>
      </w:r>
    </w:p>
    <w:p w14:paraId="760C46F7">
      <w:pPr>
        <w:widowControl/>
        <w:ind w:firstLine="1560" w:firstLineChars="650"/>
        <w:jc w:val="left"/>
        <w:rPr>
          <w:rFonts w:ascii="仿宋_GB2312" w:hAnsi="仿宋_GB2312" w:eastAsia="仿宋_GB2312" w:cs="仿宋_GB2312"/>
          <w:sz w:val="24"/>
        </w:rPr>
      </w:pPr>
      <w:r>
        <w:rPr>
          <w:rFonts w:hint="eastAsia" w:ascii="仿宋_GB2312" w:hAnsi="仿宋_GB2312" w:eastAsia="仿宋_GB2312" w:cs="仿宋_GB2312"/>
          <w:sz w:val="24"/>
        </w:rPr>
        <w:t>路演及答辩。</w:t>
      </w:r>
    </w:p>
    <w:p w14:paraId="2291FDCE">
      <w:pPr>
        <w:widowControl/>
        <w:jc w:val="left"/>
        <w:rPr>
          <w:rFonts w:ascii="黑体" w:hAnsi="黑体" w:eastAsia="黑体" w:cs="黑体"/>
          <w:color w:val="333333"/>
          <w:kern w:val="0"/>
          <w:sz w:val="32"/>
          <w:szCs w:val="32"/>
        </w:rPr>
      </w:pPr>
      <w:r>
        <w:rPr>
          <w:rFonts w:hint="eastAsia" w:ascii="黑体" w:hAnsi="黑体" w:eastAsia="黑体" w:cs="黑体"/>
          <w:color w:val="333333"/>
          <w:kern w:val="0"/>
          <w:sz w:val="32"/>
          <w:szCs w:val="32"/>
        </w:rPr>
        <w:t>附件5</w:t>
      </w:r>
    </w:p>
    <w:p w14:paraId="2225EC4C">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决赛当日时间安排</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34"/>
        <w:gridCol w:w="3667"/>
      </w:tblGrid>
      <w:tr w14:paraId="15398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blHeader/>
          <w:jc w:val="center"/>
        </w:trPr>
        <w:tc>
          <w:tcPr>
            <w:tcW w:w="3634" w:type="dxa"/>
            <w:vAlign w:val="center"/>
          </w:tcPr>
          <w:p w14:paraId="22CF6C3C">
            <w:pPr>
              <w:jc w:val="center"/>
              <w:rPr>
                <w:rFonts w:ascii="楷体_GB2312" w:hAnsi="方正小标宋简体" w:eastAsia="楷体_GB2312"/>
                <w:sz w:val="24"/>
              </w:rPr>
            </w:pPr>
            <w:r>
              <w:rPr>
                <w:rFonts w:hint="eastAsia" w:ascii="楷体_GB2312" w:hAnsi="方正小标宋简体" w:eastAsia="楷体_GB2312"/>
                <w:sz w:val="24"/>
              </w:rPr>
              <w:t>预计时间</w:t>
            </w:r>
          </w:p>
        </w:tc>
        <w:tc>
          <w:tcPr>
            <w:tcW w:w="3667" w:type="dxa"/>
            <w:vAlign w:val="center"/>
          </w:tcPr>
          <w:p w14:paraId="4196E858">
            <w:pPr>
              <w:jc w:val="center"/>
              <w:rPr>
                <w:rFonts w:ascii="楷体_GB2312" w:hAnsi="方正小标宋简体" w:eastAsia="楷体_GB2312"/>
                <w:sz w:val="24"/>
              </w:rPr>
            </w:pPr>
            <w:r>
              <w:rPr>
                <w:rFonts w:hint="eastAsia" w:ascii="楷体_GB2312" w:hAnsi="方正小标宋简体" w:eastAsia="楷体_GB2312"/>
                <w:sz w:val="24"/>
              </w:rPr>
              <w:t>顺序号</w:t>
            </w:r>
          </w:p>
        </w:tc>
      </w:tr>
      <w:tr w14:paraId="7AA0D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7A4B319C">
            <w:pPr>
              <w:jc w:val="center"/>
              <w:rPr>
                <w:rFonts w:ascii="仿宋_GB2312" w:hAnsi="方正小标宋简体" w:eastAsia="仿宋_GB2312"/>
                <w:sz w:val="24"/>
              </w:rPr>
            </w:pPr>
            <w:r>
              <w:rPr>
                <w:rFonts w:hint="eastAsia" w:ascii="仿宋_GB2312" w:hAnsi="方正小标宋简体" w:eastAsia="仿宋_GB2312"/>
                <w:sz w:val="24"/>
              </w:rPr>
              <w:t>8:00-8:20</w:t>
            </w:r>
          </w:p>
        </w:tc>
        <w:tc>
          <w:tcPr>
            <w:tcW w:w="3667" w:type="dxa"/>
            <w:vAlign w:val="center"/>
          </w:tcPr>
          <w:p w14:paraId="66731FDF">
            <w:pPr>
              <w:jc w:val="center"/>
              <w:rPr>
                <w:rFonts w:ascii="仿宋_GB2312" w:hAnsi="方正小标宋简体" w:eastAsia="仿宋_GB2312"/>
                <w:sz w:val="24"/>
              </w:rPr>
            </w:pPr>
            <w:r>
              <w:rPr>
                <w:rFonts w:hint="eastAsia" w:ascii="仿宋_GB2312" w:hAnsi="方正小标宋简体" w:eastAsia="仿宋_GB2312"/>
                <w:sz w:val="24"/>
              </w:rPr>
              <w:t>1</w:t>
            </w:r>
          </w:p>
        </w:tc>
      </w:tr>
      <w:tr w14:paraId="4995E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6F6C3EE3">
            <w:pPr>
              <w:jc w:val="center"/>
              <w:rPr>
                <w:rFonts w:ascii="仿宋_GB2312" w:hAnsi="方正小标宋简体" w:eastAsia="仿宋_GB2312"/>
                <w:sz w:val="24"/>
              </w:rPr>
            </w:pPr>
            <w:r>
              <w:rPr>
                <w:rFonts w:hint="eastAsia" w:ascii="仿宋_GB2312" w:hAnsi="方正小标宋简体" w:eastAsia="仿宋_GB2312"/>
                <w:sz w:val="24"/>
              </w:rPr>
              <w:t>8:20-8:40</w:t>
            </w:r>
          </w:p>
        </w:tc>
        <w:tc>
          <w:tcPr>
            <w:tcW w:w="3667" w:type="dxa"/>
            <w:vAlign w:val="center"/>
          </w:tcPr>
          <w:p w14:paraId="1BF0085C">
            <w:pPr>
              <w:jc w:val="center"/>
              <w:rPr>
                <w:rFonts w:ascii="仿宋_GB2312" w:hAnsi="方正小标宋简体" w:eastAsia="仿宋_GB2312"/>
                <w:sz w:val="24"/>
              </w:rPr>
            </w:pPr>
            <w:r>
              <w:rPr>
                <w:rFonts w:hint="eastAsia" w:ascii="仿宋_GB2312" w:hAnsi="方正小标宋简体" w:eastAsia="仿宋_GB2312"/>
                <w:sz w:val="24"/>
              </w:rPr>
              <w:t>2</w:t>
            </w:r>
          </w:p>
        </w:tc>
      </w:tr>
      <w:tr w14:paraId="410D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4A49D9BB">
            <w:pPr>
              <w:jc w:val="center"/>
              <w:rPr>
                <w:rFonts w:ascii="仿宋_GB2312" w:hAnsi="方正小标宋简体" w:eastAsia="仿宋_GB2312"/>
                <w:sz w:val="24"/>
              </w:rPr>
            </w:pPr>
            <w:r>
              <w:rPr>
                <w:rFonts w:hint="eastAsia" w:ascii="仿宋_GB2312" w:hAnsi="方正小标宋简体" w:eastAsia="仿宋_GB2312"/>
                <w:sz w:val="24"/>
              </w:rPr>
              <w:t>8:40-9:00</w:t>
            </w:r>
          </w:p>
        </w:tc>
        <w:tc>
          <w:tcPr>
            <w:tcW w:w="3667" w:type="dxa"/>
            <w:vAlign w:val="center"/>
          </w:tcPr>
          <w:p w14:paraId="1088C60F">
            <w:pPr>
              <w:jc w:val="center"/>
              <w:rPr>
                <w:rFonts w:ascii="仿宋_GB2312" w:hAnsi="方正小标宋简体" w:eastAsia="仿宋_GB2312"/>
                <w:sz w:val="24"/>
              </w:rPr>
            </w:pPr>
            <w:r>
              <w:rPr>
                <w:rFonts w:hint="eastAsia" w:ascii="仿宋_GB2312" w:hAnsi="方正小标宋简体" w:eastAsia="仿宋_GB2312"/>
                <w:sz w:val="24"/>
              </w:rPr>
              <w:t>3</w:t>
            </w:r>
          </w:p>
        </w:tc>
      </w:tr>
      <w:tr w14:paraId="4A35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1DCE98A8">
            <w:pPr>
              <w:jc w:val="center"/>
              <w:rPr>
                <w:rFonts w:ascii="仿宋_GB2312" w:hAnsi="方正小标宋简体" w:eastAsia="仿宋_GB2312"/>
                <w:sz w:val="24"/>
              </w:rPr>
            </w:pPr>
            <w:r>
              <w:rPr>
                <w:rFonts w:hint="eastAsia" w:ascii="仿宋_GB2312" w:hAnsi="方正小标宋简体" w:eastAsia="仿宋_GB2312"/>
                <w:sz w:val="24"/>
              </w:rPr>
              <w:t>9:00-9:20</w:t>
            </w:r>
          </w:p>
        </w:tc>
        <w:tc>
          <w:tcPr>
            <w:tcW w:w="3667" w:type="dxa"/>
            <w:vAlign w:val="center"/>
          </w:tcPr>
          <w:p w14:paraId="24292B2A">
            <w:pPr>
              <w:jc w:val="center"/>
              <w:rPr>
                <w:rFonts w:ascii="仿宋_GB2312" w:hAnsi="方正小标宋简体" w:eastAsia="仿宋_GB2312"/>
                <w:sz w:val="24"/>
              </w:rPr>
            </w:pPr>
            <w:r>
              <w:rPr>
                <w:rFonts w:hint="eastAsia" w:ascii="仿宋_GB2312" w:hAnsi="方正小标宋简体" w:eastAsia="仿宋_GB2312"/>
                <w:sz w:val="24"/>
              </w:rPr>
              <w:t>4</w:t>
            </w:r>
          </w:p>
        </w:tc>
      </w:tr>
      <w:tr w14:paraId="1F518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18F1F29F">
            <w:pPr>
              <w:jc w:val="center"/>
              <w:rPr>
                <w:rFonts w:ascii="仿宋_GB2312" w:hAnsi="方正小标宋简体" w:eastAsia="仿宋_GB2312"/>
                <w:sz w:val="24"/>
              </w:rPr>
            </w:pPr>
            <w:r>
              <w:rPr>
                <w:rFonts w:hint="eastAsia" w:ascii="仿宋_GB2312" w:hAnsi="方正小标宋简体" w:eastAsia="仿宋_GB2312"/>
                <w:sz w:val="24"/>
              </w:rPr>
              <w:t>9:20-9:40</w:t>
            </w:r>
          </w:p>
        </w:tc>
        <w:tc>
          <w:tcPr>
            <w:tcW w:w="3667" w:type="dxa"/>
            <w:vAlign w:val="center"/>
          </w:tcPr>
          <w:p w14:paraId="41E53D9A">
            <w:pPr>
              <w:jc w:val="center"/>
              <w:rPr>
                <w:rFonts w:ascii="仿宋_GB2312" w:hAnsi="方正小标宋简体" w:eastAsia="仿宋_GB2312"/>
                <w:sz w:val="24"/>
              </w:rPr>
            </w:pPr>
            <w:r>
              <w:rPr>
                <w:rFonts w:hint="eastAsia" w:ascii="仿宋_GB2312" w:hAnsi="方正小标宋简体" w:eastAsia="仿宋_GB2312"/>
                <w:sz w:val="24"/>
              </w:rPr>
              <w:t>5</w:t>
            </w:r>
          </w:p>
        </w:tc>
      </w:tr>
      <w:tr w14:paraId="601F0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404E4BBA">
            <w:pPr>
              <w:jc w:val="center"/>
              <w:rPr>
                <w:rFonts w:ascii="仿宋_GB2312" w:hAnsi="方正小标宋简体" w:eastAsia="仿宋_GB2312"/>
                <w:sz w:val="24"/>
              </w:rPr>
            </w:pPr>
            <w:r>
              <w:rPr>
                <w:rFonts w:hint="eastAsia" w:ascii="仿宋_GB2312" w:hAnsi="方正小标宋简体" w:eastAsia="仿宋_GB2312"/>
                <w:sz w:val="24"/>
              </w:rPr>
              <w:t>9:40-10:00</w:t>
            </w:r>
          </w:p>
        </w:tc>
        <w:tc>
          <w:tcPr>
            <w:tcW w:w="3667" w:type="dxa"/>
            <w:vAlign w:val="center"/>
          </w:tcPr>
          <w:p w14:paraId="234DEB89">
            <w:pPr>
              <w:jc w:val="center"/>
              <w:rPr>
                <w:rFonts w:ascii="仿宋_GB2312" w:hAnsi="方正小标宋简体" w:eastAsia="仿宋_GB2312"/>
                <w:sz w:val="24"/>
              </w:rPr>
            </w:pPr>
            <w:r>
              <w:rPr>
                <w:rFonts w:hint="eastAsia" w:ascii="仿宋_GB2312" w:hAnsi="方正小标宋简体" w:eastAsia="仿宋_GB2312"/>
                <w:sz w:val="24"/>
              </w:rPr>
              <w:t>6</w:t>
            </w:r>
          </w:p>
        </w:tc>
      </w:tr>
      <w:tr w14:paraId="5B33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2E052E39">
            <w:pPr>
              <w:jc w:val="center"/>
              <w:rPr>
                <w:rFonts w:ascii="仿宋_GB2312" w:hAnsi="方正小标宋简体" w:eastAsia="仿宋_GB2312"/>
                <w:sz w:val="24"/>
              </w:rPr>
            </w:pPr>
            <w:r>
              <w:rPr>
                <w:rFonts w:hint="eastAsia" w:ascii="仿宋_GB2312" w:hAnsi="方正小标宋简体" w:eastAsia="仿宋_GB2312"/>
                <w:sz w:val="24"/>
              </w:rPr>
              <w:t>10:00-10:10</w:t>
            </w:r>
          </w:p>
        </w:tc>
        <w:tc>
          <w:tcPr>
            <w:tcW w:w="3667" w:type="dxa"/>
            <w:vAlign w:val="center"/>
          </w:tcPr>
          <w:p w14:paraId="131C840B">
            <w:pPr>
              <w:jc w:val="center"/>
              <w:rPr>
                <w:rFonts w:ascii="仿宋_GB2312" w:hAnsi="方正小标宋简体" w:eastAsia="仿宋_GB2312"/>
                <w:sz w:val="24"/>
              </w:rPr>
            </w:pPr>
            <w:r>
              <w:rPr>
                <w:rFonts w:hint="eastAsia" w:ascii="仿宋_GB2312" w:hAnsi="方正小标宋简体" w:eastAsia="仿宋_GB2312"/>
                <w:sz w:val="24"/>
              </w:rPr>
              <w:t>茶歇（10分钟）</w:t>
            </w:r>
          </w:p>
        </w:tc>
      </w:tr>
      <w:tr w14:paraId="4792F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3BB54A70">
            <w:pPr>
              <w:jc w:val="center"/>
              <w:rPr>
                <w:rFonts w:ascii="仿宋_GB2312" w:hAnsi="方正小标宋简体" w:eastAsia="仿宋_GB2312"/>
                <w:sz w:val="24"/>
              </w:rPr>
            </w:pPr>
            <w:r>
              <w:rPr>
                <w:rFonts w:hint="eastAsia" w:ascii="仿宋_GB2312" w:hAnsi="方正小标宋简体" w:eastAsia="仿宋_GB2312"/>
                <w:sz w:val="24"/>
              </w:rPr>
              <w:t>10:10-10:30</w:t>
            </w:r>
          </w:p>
        </w:tc>
        <w:tc>
          <w:tcPr>
            <w:tcW w:w="3667" w:type="dxa"/>
            <w:vAlign w:val="center"/>
          </w:tcPr>
          <w:p w14:paraId="4ADFCC31">
            <w:pPr>
              <w:jc w:val="center"/>
              <w:rPr>
                <w:rFonts w:ascii="仿宋_GB2312" w:hAnsi="方正小标宋简体" w:eastAsia="仿宋_GB2312"/>
                <w:sz w:val="24"/>
              </w:rPr>
            </w:pPr>
            <w:r>
              <w:rPr>
                <w:rFonts w:hint="eastAsia" w:ascii="仿宋_GB2312" w:hAnsi="方正小标宋简体" w:eastAsia="仿宋_GB2312"/>
                <w:sz w:val="24"/>
              </w:rPr>
              <w:t>7</w:t>
            </w:r>
          </w:p>
        </w:tc>
      </w:tr>
      <w:tr w14:paraId="5CCBC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65193292">
            <w:pPr>
              <w:jc w:val="center"/>
              <w:rPr>
                <w:rFonts w:ascii="仿宋_GB2312" w:hAnsi="方正小标宋简体" w:eastAsia="仿宋_GB2312"/>
                <w:sz w:val="24"/>
              </w:rPr>
            </w:pPr>
            <w:r>
              <w:rPr>
                <w:rFonts w:hint="eastAsia" w:ascii="仿宋_GB2312" w:hAnsi="方正小标宋简体" w:eastAsia="仿宋_GB2312"/>
                <w:sz w:val="24"/>
              </w:rPr>
              <w:t>10:30-10:50</w:t>
            </w:r>
          </w:p>
        </w:tc>
        <w:tc>
          <w:tcPr>
            <w:tcW w:w="3667" w:type="dxa"/>
            <w:vAlign w:val="center"/>
          </w:tcPr>
          <w:p w14:paraId="1B8160C1">
            <w:pPr>
              <w:jc w:val="center"/>
              <w:rPr>
                <w:rFonts w:ascii="仿宋_GB2312" w:hAnsi="方正小标宋简体" w:eastAsia="仿宋_GB2312"/>
                <w:sz w:val="24"/>
              </w:rPr>
            </w:pPr>
            <w:r>
              <w:rPr>
                <w:rFonts w:hint="eastAsia" w:ascii="仿宋_GB2312" w:hAnsi="方正小标宋简体" w:eastAsia="仿宋_GB2312"/>
                <w:sz w:val="24"/>
              </w:rPr>
              <w:t>8</w:t>
            </w:r>
          </w:p>
        </w:tc>
      </w:tr>
      <w:tr w14:paraId="606D8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6B1D43E7">
            <w:pPr>
              <w:jc w:val="center"/>
              <w:rPr>
                <w:rFonts w:ascii="仿宋_GB2312" w:hAnsi="方正小标宋简体" w:eastAsia="仿宋_GB2312"/>
                <w:sz w:val="24"/>
              </w:rPr>
            </w:pPr>
            <w:r>
              <w:rPr>
                <w:rFonts w:hint="eastAsia" w:ascii="仿宋_GB2312" w:hAnsi="方正小标宋简体" w:eastAsia="仿宋_GB2312"/>
                <w:sz w:val="24"/>
              </w:rPr>
              <w:t>10:50-11:10</w:t>
            </w:r>
          </w:p>
        </w:tc>
        <w:tc>
          <w:tcPr>
            <w:tcW w:w="3667" w:type="dxa"/>
            <w:vAlign w:val="center"/>
          </w:tcPr>
          <w:p w14:paraId="487517E5">
            <w:pPr>
              <w:jc w:val="center"/>
              <w:rPr>
                <w:rFonts w:ascii="仿宋_GB2312" w:hAnsi="方正小标宋简体" w:eastAsia="仿宋_GB2312"/>
                <w:sz w:val="24"/>
              </w:rPr>
            </w:pPr>
            <w:r>
              <w:rPr>
                <w:rFonts w:hint="eastAsia" w:ascii="仿宋_GB2312" w:hAnsi="方正小标宋简体" w:eastAsia="仿宋_GB2312"/>
                <w:sz w:val="24"/>
              </w:rPr>
              <w:t>9</w:t>
            </w:r>
          </w:p>
        </w:tc>
      </w:tr>
      <w:tr w14:paraId="122E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6B8D6B23">
            <w:pPr>
              <w:jc w:val="center"/>
              <w:rPr>
                <w:rFonts w:ascii="仿宋_GB2312" w:hAnsi="方正小标宋简体" w:eastAsia="仿宋_GB2312"/>
                <w:sz w:val="24"/>
              </w:rPr>
            </w:pPr>
            <w:r>
              <w:rPr>
                <w:rFonts w:hint="eastAsia" w:ascii="仿宋_GB2312" w:hAnsi="方正小标宋简体" w:eastAsia="仿宋_GB2312"/>
                <w:sz w:val="24"/>
              </w:rPr>
              <w:t>11:10-11:30</w:t>
            </w:r>
          </w:p>
        </w:tc>
        <w:tc>
          <w:tcPr>
            <w:tcW w:w="3667" w:type="dxa"/>
            <w:vAlign w:val="center"/>
          </w:tcPr>
          <w:p w14:paraId="2D174816">
            <w:pPr>
              <w:jc w:val="center"/>
              <w:rPr>
                <w:rFonts w:ascii="仿宋_GB2312" w:hAnsi="方正小标宋简体" w:eastAsia="仿宋_GB2312"/>
                <w:sz w:val="24"/>
              </w:rPr>
            </w:pPr>
            <w:r>
              <w:rPr>
                <w:rFonts w:hint="eastAsia" w:ascii="仿宋_GB2312" w:hAnsi="方正小标宋简体" w:eastAsia="仿宋_GB2312"/>
                <w:sz w:val="24"/>
              </w:rPr>
              <w:t>10</w:t>
            </w:r>
          </w:p>
        </w:tc>
      </w:tr>
      <w:tr w14:paraId="66FF3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690B3820">
            <w:pPr>
              <w:jc w:val="center"/>
              <w:rPr>
                <w:rFonts w:ascii="仿宋_GB2312" w:hAnsi="方正小标宋简体" w:eastAsia="仿宋_GB2312"/>
                <w:sz w:val="24"/>
              </w:rPr>
            </w:pPr>
            <w:r>
              <w:rPr>
                <w:rFonts w:hint="eastAsia" w:ascii="仿宋_GB2312" w:hAnsi="方正小标宋简体" w:eastAsia="仿宋_GB2312"/>
                <w:sz w:val="24"/>
              </w:rPr>
              <w:t>11:30-11:50</w:t>
            </w:r>
          </w:p>
        </w:tc>
        <w:tc>
          <w:tcPr>
            <w:tcW w:w="3667" w:type="dxa"/>
            <w:vAlign w:val="center"/>
          </w:tcPr>
          <w:p w14:paraId="7D0888E4">
            <w:pPr>
              <w:jc w:val="center"/>
              <w:rPr>
                <w:rFonts w:ascii="仿宋_GB2312" w:hAnsi="方正小标宋简体" w:eastAsia="仿宋_GB2312"/>
                <w:sz w:val="24"/>
              </w:rPr>
            </w:pPr>
            <w:r>
              <w:rPr>
                <w:rFonts w:hint="eastAsia" w:ascii="仿宋_GB2312" w:hAnsi="方正小标宋简体" w:eastAsia="仿宋_GB2312"/>
                <w:sz w:val="24"/>
              </w:rPr>
              <w:t>11</w:t>
            </w:r>
          </w:p>
        </w:tc>
      </w:tr>
      <w:tr w14:paraId="08E0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3C0681BA">
            <w:pPr>
              <w:jc w:val="center"/>
              <w:rPr>
                <w:rFonts w:ascii="仿宋_GB2312" w:hAnsi="方正小标宋简体" w:eastAsia="仿宋_GB2312"/>
                <w:sz w:val="24"/>
              </w:rPr>
            </w:pPr>
            <w:r>
              <w:rPr>
                <w:rFonts w:hint="eastAsia" w:ascii="仿宋_GB2312" w:hAnsi="方正小标宋简体" w:eastAsia="仿宋_GB2312"/>
                <w:sz w:val="24"/>
              </w:rPr>
              <w:t>11:50-12:10</w:t>
            </w:r>
          </w:p>
        </w:tc>
        <w:tc>
          <w:tcPr>
            <w:tcW w:w="3667" w:type="dxa"/>
            <w:vAlign w:val="center"/>
          </w:tcPr>
          <w:p w14:paraId="3B73EA7A">
            <w:pPr>
              <w:jc w:val="center"/>
              <w:rPr>
                <w:rFonts w:ascii="仿宋_GB2312" w:hAnsi="方正小标宋简体" w:eastAsia="仿宋_GB2312"/>
                <w:sz w:val="24"/>
              </w:rPr>
            </w:pPr>
            <w:r>
              <w:rPr>
                <w:rFonts w:hint="eastAsia" w:ascii="仿宋_GB2312" w:hAnsi="方正小标宋简体" w:eastAsia="仿宋_GB2312"/>
                <w:sz w:val="24"/>
              </w:rPr>
              <w:t>12</w:t>
            </w:r>
          </w:p>
        </w:tc>
      </w:tr>
      <w:tr w14:paraId="515C6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7B376409">
            <w:pPr>
              <w:jc w:val="center"/>
              <w:rPr>
                <w:rFonts w:ascii="仿宋_GB2312" w:hAnsi="方正小标宋简体" w:eastAsia="仿宋_GB2312"/>
                <w:sz w:val="24"/>
              </w:rPr>
            </w:pPr>
            <w:r>
              <w:rPr>
                <w:rFonts w:hint="eastAsia" w:ascii="仿宋_GB2312" w:hAnsi="方正小标宋简体" w:eastAsia="仿宋_GB2312"/>
                <w:sz w:val="24"/>
              </w:rPr>
              <w:t>12:10-13:30</w:t>
            </w:r>
          </w:p>
        </w:tc>
        <w:tc>
          <w:tcPr>
            <w:tcW w:w="3667" w:type="dxa"/>
            <w:vAlign w:val="center"/>
          </w:tcPr>
          <w:p w14:paraId="60708C97">
            <w:pPr>
              <w:jc w:val="center"/>
              <w:rPr>
                <w:rFonts w:ascii="仿宋_GB2312" w:hAnsi="方正小标宋简体" w:eastAsia="仿宋_GB2312"/>
                <w:sz w:val="24"/>
              </w:rPr>
            </w:pPr>
            <w:r>
              <w:rPr>
                <w:rFonts w:hint="eastAsia" w:ascii="仿宋_GB2312" w:hAnsi="方正小标宋简体" w:eastAsia="仿宋_GB2312"/>
                <w:sz w:val="24"/>
              </w:rPr>
              <w:t>午餐（80分钟）</w:t>
            </w:r>
          </w:p>
        </w:tc>
      </w:tr>
      <w:tr w14:paraId="03E1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754D6CA7">
            <w:pPr>
              <w:jc w:val="center"/>
              <w:rPr>
                <w:rFonts w:ascii="仿宋_GB2312" w:hAnsi="方正小标宋简体" w:eastAsia="仿宋_GB2312"/>
                <w:sz w:val="24"/>
              </w:rPr>
            </w:pPr>
            <w:r>
              <w:rPr>
                <w:rFonts w:hint="eastAsia" w:ascii="仿宋_GB2312" w:hAnsi="方正小标宋简体" w:eastAsia="仿宋_GB2312"/>
                <w:sz w:val="24"/>
              </w:rPr>
              <w:t>13:30-13:50</w:t>
            </w:r>
          </w:p>
        </w:tc>
        <w:tc>
          <w:tcPr>
            <w:tcW w:w="3667" w:type="dxa"/>
            <w:vAlign w:val="center"/>
          </w:tcPr>
          <w:p w14:paraId="38B9BB90">
            <w:pPr>
              <w:jc w:val="center"/>
              <w:rPr>
                <w:rFonts w:ascii="仿宋_GB2312" w:hAnsi="方正小标宋简体" w:eastAsia="仿宋_GB2312"/>
                <w:sz w:val="24"/>
              </w:rPr>
            </w:pPr>
            <w:r>
              <w:rPr>
                <w:rFonts w:hint="eastAsia" w:ascii="仿宋_GB2312" w:hAnsi="方正小标宋简体" w:eastAsia="仿宋_GB2312"/>
                <w:sz w:val="24"/>
              </w:rPr>
              <w:t>13</w:t>
            </w:r>
          </w:p>
        </w:tc>
      </w:tr>
      <w:tr w14:paraId="774D9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3B64E850">
            <w:pPr>
              <w:jc w:val="center"/>
              <w:rPr>
                <w:rFonts w:ascii="仿宋_GB2312" w:hAnsi="方正小标宋简体" w:eastAsia="仿宋_GB2312"/>
                <w:sz w:val="24"/>
              </w:rPr>
            </w:pPr>
            <w:r>
              <w:rPr>
                <w:rFonts w:hint="eastAsia" w:ascii="仿宋_GB2312" w:hAnsi="方正小标宋简体" w:eastAsia="仿宋_GB2312"/>
                <w:sz w:val="24"/>
              </w:rPr>
              <w:t>13:50-14:10</w:t>
            </w:r>
          </w:p>
        </w:tc>
        <w:tc>
          <w:tcPr>
            <w:tcW w:w="3667" w:type="dxa"/>
            <w:vAlign w:val="center"/>
          </w:tcPr>
          <w:p w14:paraId="33E2EBB4">
            <w:pPr>
              <w:jc w:val="center"/>
              <w:rPr>
                <w:rFonts w:ascii="仿宋_GB2312" w:hAnsi="方正小标宋简体" w:eastAsia="仿宋_GB2312"/>
                <w:sz w:val="24"/>
              </w:rPr>
            </w:pPr>
            <w:r>
              <w:rPr>
                <w:rFonts w:hint="eastAsia" w:ascii="仿宋_GB2312" w:hAnsi="方正小标宋简体" w:eastAsia="仿宋_GB2312"/>
                <w:sz w:val="24"/>
              </w:rPr>
              <w:t>14</w:t>
            </w:r>
          </w:p>
        </w:tc>
      </w:tr>
      <w:tr w14:paraId="1BE2E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6127F10D">
            <w:pPr>
              <w:jc w:val="center"/>
              <w:rPr>
                <w:rFonts w:ascii="仿宋_GB2312" w:hAnsi="方正小标宋简体" w:eastAsia="仿宋_GB2312"/>
                <w:sz w:val="24"/>
              </w:rPr>
            </w:pPr>
            <w:r>
              <w:rPr>
                <w:rFonts w:hint="eastAsia" w:ascii="仿宋_GB2312" w:hAnsi="方正小标宋简体" w:eastAsia="仿宋_GB2312"/>
                <w:sz w:val="24"/>
              </w:rPr>
              <w:t>14:10-14:30</w:t>
            </w:r>
          </w:p>
        </w:tc>
        <w:tc>
          <w:tcPr>
            <w:tcW w:w="3667" w:type="dxa"/>
            <w:vAlign w:val="center"/>
          </w:tcPr>
          <w:p w14:paraId="6E76A429">
            <w:pPr>
              <w:jc w:val="center"/>
              <w:rPr>
                <w:rFonts w:ascii="仿宋_GB2312" w:hAnsi="方正小标宋简体" w:eastAsia="仿宋_GB2312"/>
                <w:sz w:val="24"/>
              </w:rPr>
            </w:pPr>
            <w:r>
              <w:rPr>
                <w:rFonts w:hint="eastAsia" w:ascii="仿宋_GB2312" w:hAnsi="方正小标宋简体" w:eastAsia="仿宋_GB2312"/>
                <w:sz w:val="24"/>
              </w:rPr>
              <w:t>15</w:t>
            </w:r>
          </w:p>
        </w:tc>
      </w:tr>
      <w:tr w14:paraId="4CFE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1AF90874">
            <w:pPr>
              <w:jc w:val="center"/>
              <w:rPr>
                <w:rFonts w:ascii="仿宋_GB2312" w:hAnsi="方正小标宋简体" w:eastAsia="仿宋_GB2312"/>
                <w:sz w:val="24"/>
              </w:rPr>
            </w:pPr>
            <w:r>
              <w:rPr>
                <w:rFonts w:hint="eastAsia" w:ascii="仿宋_GB2312" w:hAnsi="方正小标宋简体" w:eastAsia="仿宋_GB2312"/>
                <w:sz w:val="24"/>
              </w:rPr>
              <w:t>14:30-14:50</w:t>
            </w:r>
          </w:p>
        </w:tc>
        <w:tc>
          <w:tcPr>
            <w:tcW w:w="3667" w:type="dxa"/>
            <w:vAlign w:val="center"/>
          </w:tcPr>
          <w:p w14:paraId="0070F329">
            <w:pPr>
              <w:jc w:val="center"/>
              <w:rPr>
                <w:rFonts w:ascii="仿宋_GB2312" w:hAnsi="方正小标宋简体" w:eastAsia="仿宋_GB2312"/>
                <w:sz w:val="24"/>
              </w:rPr>
            </w:pPr>
            <w:r>
              <w:rPr>
                <w:rFonts w:hint="eastAsia" w:ascii="仿宋_GB2312" w:hAnsi="方正小标宋简体" w:eastAsia="仿宋_GB2312"/>
                <w:sz w:val="24"/>
              </w:rPr>
              <w:t>16</w:t>
            </w:r>
          </w:p>
        </w:tc>
      </w:tr>
      <w:tr w14:paraId="306BB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4DA851BB">
            <w:pPr>
              <w:jc w:val="center"/>
              <w:rPr>
                <w:rFonts w:ascii="仿宋_GB2312" w:hAnsi="方正小标宋简体" w:eastAsia="仿宋_GB2312"/>
                <w:sz w:val="24"/>
              </w:rPr>
            </w:pPr>
            <w:r>
              <w:rPr>
                <w:rFonts w:hint="eastAsia" w:ascii="仿宋_GB2312" w:hAnsi="方正小标宋简体" w:eastAsia="仿宋_GB2312"/>
                <w:sz w:val="24"/>
              </w:rPr>
              <w:t>14:50-15:10</w:t>
            </w:r>
          </w:p>
        </w:tc>
        <w:tc>
          <w:tcPr>
            <w:tcW w:w="3667" w:type="dxa"/>
            <w:vAlign w:val="center"/>
          </w:tcPr>
          <w:p w14:paraId="489E4A7F">
            <w:pPr>
              <w:jc w:val="center"/>
              <w:rPr>
                <w:rFonts w:ascii="仿宋_GB2312" w:hAnsi="方正小标宋简体" w:eastAsia="仿宋_GB2312"/>
                <w:sz w:val="24"/>
              </w:rPr>
            </w:pPr>
            <w:r>
              <w:rPr>
                <w:rFonts w:hint="eastAsia" w:ascii="仿宋_GB2312" w:hAnsi="方正小标宋简体" w:eastAsia="仿宋_GB2312"/>
                <w:sz w:val="24"/>
              </w:rPr>
              <w:t>17</w:t>
            </w:r>
          </w:p>
        </w:tc>
      </w:tr>
      <w:tr w14:paraId="7F43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33B3E2E7">
            <w:pPr>
              <w:jc w:val="center"/>
              <w:rPr>
                <w:rFonts w:ascii="仿宋_GB2312" w:hAnsi="方正小标宋简体" w:eastAsia="仿宋_GB2312"/>
                <w:sz w:val="24"/>
              </w:rPr>
            </w:pPr>
            <w:r>
              <w:rPr>
                <w:rFonts w:hint="eastAsia" w:ascii="仿宋_GB2312" w:hAnsi="方正小标宋简体" w:eastAsia="仿宋_GB2312"/>
                <w:sz w:val="24"/>
              </w:rPr>
              <w:t>15:10-15:30</w:t>
            </w:r>
          </w:p>
        </w:tc>
        <w:tc>
          <w:tcPr>
            <w:tcW w:w="3667" w:type="dxa"/>
            <w:vAlign w:val="center"/>
          </w:tcPr>
          <w:p w14:paraId="5BF12AF1">
            <w:pPr>
              <w:jc w:val="center"/>
              <w:rPr>
                <w:rFonts w:ascii="仿宋_GB2312" w:hAnsi="方正小标宋简体" w:eastAsia="仿宋_GB2312"/>
                <w:sz w:val="24"/>
              </w:rPr>
            </w:pPr>
            <w:r>
              <w:rPr>
                <w:rFonts w:hint="eastAsia" w:ascii="仿宋_GB2312" w:hAnsi="方正小标宋简体" w:eastAsia="仿宋_GB2312"/>
                <w:sz w:val="24"/>
              </w:rPr>
              <w:t>18</w:t>
            </w:r>
          </w:p>
        </w:tc>
      </w:tr>
      <w:tr w14:paraId="79358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471059AA">
            <w:pPr>
              <w:jc w:val="center"/>
              <w:rPr>
                <w:rFonts w:ascii="仿宋_GB2312" w:hAnsi="方正小标宋简体" w:eastAsia="仿宋_GB2312"/>
                <w:sz w:val="24"/>
              </w:rPr>
            </w:pPr>
            <w:r>
              <w:rPr>
                <w:rFonts w:hint="eastAsia" w:ascii="仿宋_GB2312" w:hAnsi="方正小标宋简体" w:eastAsia="仿宋_GB2312"/>
                <w:sz w:val="24"/>
              </w:rPr>
              <w:t>15:30-15:40</w:t>
            </w:r>
          </w:p>
        </w:tc>
        <w:tc>
          <w:tcPr>
            <w:tcW w:w="3667" w:type="dxa"/>
            <w:vAlign w:val="center"/>
          </w:tcPr>
          <w:p w14:paraId="1A5272C9">
            <w:pPr>
              <w:jc w:val="center"/>
              <w:rPr>
                <w:rFonts w:ascii="仿宋_GB2312" w:hAnsi="方正小标宋简体" w:eastAsia="仿宋_GB2312"/>
                <w:sz w:val="24"/>
              </w:rPr>
            </w:pPr>
            <w:r>
              <w:rPr>
                <w:rFonts w:hint="eastAsia" w:ascii="仿宋_GB2312" w:hAnsi="方正小标宋简体" w:eastAsia="仿宋_GB2312"/>
                <w:sz w:val="24"/>
              </w:rPr>
              <w:t>茶歇（10分钟）</w:t>
            </w:r>
          </w:p>
        </w:tc>
      </w:tr>
      <w:tr w14:paraId="0353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43D54C57">
            <w:pPr>
              <w:jc w:val="center"/>
              <w:rPr>
                <w:rFonts w:ascii="仿宋_GB2312" w:hAnsi="方正小标宋简体" w:eastAsia="仿宋_GB2312"/>
                <w:sz w:val="24"/>
              </w:rPr>
            </w:pPr>
            <w:r>
              <w:rPr>
                <w:rFonts w:hint="eastAsia" w:ascii="仿宋_GB2312" w:hAnsi="方正小标宋简体" w:eastAsia="仿宋_GB2312"/>
                <w:sz w:val="24"/>
              </w:rPr>
              <w:t>15:40-16:00</w:t>
            </w:r>
          </w:p>
        </w:tc>
        <w:tc>
          <w:tcPr>
            <w:tcW w:w="3667" w:type="dxa"/>
            <w:vAlign w:val="center"/>
          </w:tcPr>
          <w:p w14:paraId="514A6A2B">
            <w:pPr>
              <w:jc w:val="center"/>
              <w:rPr>
                <w:rFonts w:ascii="仿宋_GB2312" w:hAnsi="方正小标宋简体" w:eastAsia="仿宋_GB2312"/>
                <w:sz w:val="24"/>
              </w:rPr>
            </w:pPr>
            <w:r>
              <w:rPr>
                <w:rFonts w:hint="eastAsia" w:ascii="仿宋_GB2312" w:hAnsi="方正小标宋简体" w:eastAsia="仿宋_GB2312"/>
                <w:sz w:val="24"/>
              </w:rPr>
              <w:t>19</w:t>
            </w:r>
          </w:p>
        </w:tc>
      </w:tr>
      <w:tr w14:paraId="0699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3C358743">
            <w:pPr>
              <w:jc w:val="center"/>
              <w:rPr>
                <w:rFonts w:ascii="仿宋_GB2312" w:hAnsi="方正小标宋简体" w:eastAsia="仿宋_GB2312"/>
                <w:sz w:val="24"/>
              </w:rPr>
            </w:pPr>
            <w:r>
              <w:rPr>
                <w:rFonts w:hint="eastAsia" w:ascii="仿宋_GB2312" w:hAnsi="方正小标宋简体" w:eastAsia="仿宋_GB2312"/>
                <w:sz w:val="24"/>
              </w:rPr>
              <w:t>16:00-16:20</w:t>
            </w:r>
          </w:p>
        </w:tc>
        <w:tc>
          <w:tcPr>
            <w:tcW w:w="3667" w:type="dxa"/>
            <w:vAlign w:val="center"/>
          </w:tcPr>
          <w:p w14:paraId="1B9CB1A6">
            <w:pPr>
              <w:jc w:val="center"/>
              <w:rPr>
                <w:rFonts w:ascii="仿宋_GB2312" w:hAnsi="方正小标宋简体" w:eastAsia="仿宋_GB2312"/>
                <w:sz w:val="24"/>
              </w:rPr>
            </w:pPr>
            <w:r>
              <w:rPr>
                <w:rFonts w:hint="eastAsia" w:ascii="仿宋_GB2312" w:hAnsi="方正小标宋简体" w:eastAsia="仿宋_GB2312"/>
                <w:sz w:val="24"/>
              </w:rPr>
              <w:t>20</w:t>
            </w:r>
          </w:p>
        </w:tc>
      </w:tr>
      <w:tr w14:paraId="4C5AD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0F9937FC">
            <w:pPr>
              <w:jc w:val="center"/>
              <w:rPr>
                <w:rFonts w:ascii="仿宋_GB2312" w:hAnsi="方正小标宋简体" w:eastAsia="仿宋_GB2312"/>
                <w:sz w:val="24"/>
              </w:rPr>
            </w:pPr>
            <w:r>
              <w:rPr>
                <w:rFonts w:hint="eastAsia" w:ascii="仿宋_GB2312" w:hAnsi="方正小标宋简体" w:eastAsia="仿宋_GB2312"/>
                <w:sz w:val="24"/>
              </w:rPr>
              <w:t>16:20-16:40</w:t>
            </w:r>
          </w:p>
        </w:tc>
        <w:tc>
          <w:tcPr>
            <w:tcW w:w="3667" w:type="dxa"/>
            <w:vAlign w:val="center"/>
          </w:tcPr>
          <w:p w14:paraId="709D7DA7">
            <w:pPr>
              <w:jc w:val="center"/>
              <w:rPr>
                <w:rFonts w:ascii="仿宋_GB2312" w:hAnsi="方正小标宋简体" w:eastAsia="仿宋_GB2312"/>
                <w:sz w:val="24"/>
              </w:rPr>
            </w:pPr>
            <w:r>
              <w:rPr>
                <w:rFonts w:hint="eastAsia" w:ascii="仿宋_GB2312" w:hAnsi="方正小标宋简体" w:eastAsia="仿宋_GB2312"/>
                <w:sz w:val="24"/>
              </w:rPr>
              <w:t>21</w:t>
            </w:r>
          </w:p>
        </w:tc>
      </w:tr>
      <w:tr w14:paraId="02206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16461D6A">
            <w:pPr>
              <w:jc w:val="center"/>
              <w:rPr>
                <w:rFonts w:ascii="仿宋_GB2312" w:hAnsi="方正小标宋简体" w:eastAsia="仿宋_GB2312"/>
                <w:sz w:val="24"/>
              </w:rPr>
            </w:pPr>
            <w:r>
              <w:rPr>
                <w:rFonts w:hint="eastAsia" w:ascii="仿宋_GB2312" w:hAnsi="方正小标宋简体" w:eastAsia="仿宋_GB2312"/>
                <w:sz w:val="24"/>
              </w:rPr>
              <w:t>16:40-17:00</w:t>
            </w:r>
          </w:p>
        </w:tc>
        <w:tc>
          <w:tcPr>
            <w:tcW w:w="3667" w:type="dxa"/>
            <w:vAlign w:val="center"/>
          </w:tcPr>
          <w:p w14:paraId="77E1C5D0">
            <w:pPr>
              <w:jc w:val="center"/>
              <w:rPr>
                <w:rFonts w:ascii="仿宋_GB2312" w:hAnsi="方正小标宋简体" w:eastAsia="仿宋_GB2312"/>
                <w:sz w:val="24"/>
              </w:rPr>
            </w:pPr>
            <w:r>
              <w:rPr>
                <w:rFonts w:hint="eastAsia" w:ascii="仿宋_GB2312" w:hAnsi="方正小标宋简体" w:eastAsia="仿宋_GB2312"/>
                <w:sz w:val="24"/>
              </w:rPr>
              <w:t>22</w:t>
            </w:r>
          </w:p>
        </w:tc>
      </w:tr>
      <w:tr w14:paraId="3D76B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2875147B">
            <w:pPr>
              <w:jc w:val="center"/>
              <w:rPr>
                <w:rFonts w:ascii="仿宋_GB2312" w:hAnsi="方正小标宋简体" w:eastAsia="仿宋_GB2312"/>
                <w:sz w:val="24"/>
              </w:rPr>
            </w:pPr>
            <w:r>
              <w:rPr>
                <w:rFonts w:hint="eastAsia" w:ascii="仿宋_GB2312" w:hAnsi="方正小标宋简体" w:eastAsia="仿宋_GB2312"/>
                <w:sz w:val="24"/>
              </w:rPr>
              <w:t>17:00-17:20</w:t>
            </w:r>
          </w:p>
        </w:tc>
        <w:tc>
          <w:tcPr>
            <w:tcW w:w="3667" w:type="dxa"/>
            <w:vAlign w:val="center"/>
          </w:tcPr>
          <w:p w14:paraId="31CCA32B">
            <w:pPr>
              <w:jc w:val="center"/>
              <w:rPr>
                <w:rFonts w:ascii="仿宋_GB2312" w:hAnsi="方正小标宋简体" w:eastAsia="仿宋_GB2312"/>
                <w:sz w:val="24"/>
              </w:rPr>
            </w:pPr>
            <w:r>
              <w:rPr>
                <w:rFonts w:hint="eastAsia" w:ascii="仿宋_GB2312" w:hAnsi="方正小标宋简体" w:eastAsia="仿宋_GB2312"/>
                <w:sz w:val="24"/>
              </w:rPr>
              <w:t>23</w:t>
            </w:r>
          </w:p>
        </w:tc>
      </w:tr>
      <w:tr w14:paraId="57E2F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634" w:type="dxa"/>
            <w:vAlign w:val="center"/>
          </w:tcPr>
          <w:p w14:paraId="4D4A3325">
            <w:pPr>
              <w:jc w:val="center"/>
              <w:rPr>
                <w:rFonts w:ascii="仿宋_GB2312" w:hAnsi="方正小标宋简体" w:eastAsia="仿宋_GB2312"/>
                <w:sz w:val="24"/>
              </w:rPr>
            </w:pPr>
            <w:r>
              <w:rPr>
                <w:rFonts w:hint="eastAsia" w:ascii="仿宋_GB2312" w:hAnsi="方正小标宋简体" w:eastAsia="仿宋_GB2312"/>
                <w:sz w:val="24"/>
              </w:rPr>
              <w:t>17:20-17:40</w:t>
            </w:r>
          </w:p>
        </w:tc>
        <w:tc>
          <w:tcPr>
            <w:tcW w:w="3667" w:type="dxa"/>
            <w:vAlign w:val="center"/>
          </w:tcPr>
          <w:p w14:paraId="70416305">
            <w:pPr>
              <w:jc w:val="center"/>
              <w:rPr>
                <w:rFonts w:ascii="仿宋_GB2312" w:hAnsi="方正小标宋简体" w:eastAsia="仿宋_GB2312"/>
                <w:sz w:val="24"/>
              </w:rPr>
            </w:pPr>
            <w:r>
              <w:rPr>
                <w:rFonts w:hint="eastAsia" w:ascii="仿宋_GB2312" w:hAnsi="方正小标宋简体" w:eastAsia="仿宋_GB2312"/>
                <w:sz w:val="24"/>
              </w:rPr>
              <w:t>24</w:t>
            </w:r>
          </w:p>
        </w:tc>
      </w:tr>
    </w:tbl>
    <w:p w14:paraId="7E4FB8D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034BE0F">
      <w:pPr>
        <w:widowControl/>
        <w:jc w:val="left"/>
        <w:rPr>
          <w:rFonts w:ascii="黑体" w:hAnsi="黑体" w:eastAsia="黑体" w:cs="黑体"/>
          <w:sz w:val="32"/>
          <w:szCs w:val="32"/>
        </w:rPr>
      </w:pPr>
      <w:r>
        <w:rPr>
          <w:rFonts w:hint="eastAsia" w:ascii="黑体" w:hAnsi="黑体" w:eastAsia="黑体" w:cs="黑体"/>
          <w:sz w:val="32"/>
          <w:szCs w:val="32"/>
        </w:rPr>
        <w:t>附件6</w:t>
      </w:r>
    </w:p>
    <w:p w14:paraId="4F5D4BE5">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决赛场地位置示意图</w:t>
      </w:r>
    </w:p>
    <w:p w14:paraId="57C42B06">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高德地图或百度地图等导航APP或软件，搜索“山西工程科技职业大学学术交流活动中心”。</w:t>
      </w:r>
    </w:p>
    <w:p w14:paraId="188A4B44">
      <w:pPr>
        <w:widowControl/>
        <w:jc w:val="center"/>
        <w:rPr>
          <w:rFonts w:ascii="方正小标宋简体" w:hAnsi="方正小标宋简体" w:eastAsia="方正小标宋简体" w:cs="方正小标宋简体"/>
          <w:sz w:val="44"/>
          <w:szCs w:val="44"/>
        </w:rPr>
      </w:pPr>
      <w:r>
        <w:rPr>
          <w:sz w:val="44"/>
        </w:rPr>
        <w:pict>
          <v:shape id="_x0000_s1026" o:spid="_x0000_s1026" style="position:absolute;left:0pt;margin-left:232.1pt;margin-top:117.4pt;height:10.2pt;width:11.7pt;z-index:251659264;v-text-anchor:middle;mso-width-relative:page;mso-height-relative:page;" fillcolor="#FF0000" filled="t" stroked="t" coordsize="148590,129540" o:gfxdata="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VZO/toAAAALAQAADwAAAAAAAAABACAA&#10;AAAiAAAAZHJzL2Rvd25yZXYueG1sUEsBAhQAFAAAAAgAh07iQO1CnDd9AgAAAwUAAA4AAAAAAAAA&#10;AQAgAAAAKQEAAGRycy9lMm9Eb2MueG1sUEsFBgAAAAAGAAYAWQEAABgGAAAAAA==&#10;" path="m0,49479l56756,49480,74295,0,91833,49480,148589,49479,102672,80059,120211,129539,74295,98959,28378,129539,45917,80059xe">
            <v:path o:connectlocs="74295,0;0,49479;28378,129539;120211,129539;148589,49479" o:connectangles="247,164,82,82,0"/>
            <v:fill on="t" focussize="0,0"/>
            <v:stroke weight="1pt" color="#FF0000" joinstyle="miter"/>
            <v:imagedata o:title=""/>
            <o:lock v:ext="edit"/>
          </v:shape>
        </w:pict>
      </w:r>
      <w:r>
        <w:rPr>
          <w:rFonts w:hint="eastAsia" w:ascii="方正小标宋简体" w:hAnsi="方正小标宋简体" w:eastAsia="方正小标宋简体" w:cs="方正小标宋简体"/>
          <w:sz w:val="44"/>
          <w:szCs w:val="44"/>
        </w:rPr>
        <w:drawing>
          <wp:inline distT="0" distB="0" distL="114300" distR="114300">
            <wp:extent cx="4801235" cy="2879725"/>
            <wp:effectExtent l="9525" t="9525" r="27940" b="25400"/>
            <wp:docPr id="1" name="图片 1" descr="173034417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0344176445"/>
                    <pic:cNvPicPr>
                      <a:picLocks noChangeAspect="1"/>
                    </pic:cNvPicPr>
                  </pic:nvPicPr>
                  <pic:blipFill>
                    <a:blip r:embed="rId17"/>
                    <a:stretch>
                      <a:fillRect/>
                    </a:stretch>
                  </pic:blipFill>
                  <pic:spPr>
                    <a:xfrm>
                      <a:off x="0" y="0"/>
                      <a:ext cx="4801235" cy="2879725"/>
                    </a:xfrm>
                    <a:prstGeom prst="rect">
                      <a:avLst/>
                    </a:prstGeom>
                    <a:ln>
                      <a:solidFill>
                        <a:schemeClr val="tx1"/>
                      </a:solidFill>
                    </a:ln>
                  </pic:spPr>
                </pic:pic>
              </a:graphicData>
            </a:graphic>
          </wp:inline>
        </w:drawing>
      </w:r>
    </w:p>
    <w:p w14:paraId="13164F0B">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drawing>
          <wp:inline distT="0" distB="0" distL="114300" distR="114300">
            <wp:extent cx="5327650" cy="2879725"/>
            <wp:effectExtent l="0" t="0" r="6350" b="15875"/>
            <wp:docPr id="3"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
                    <pic:cNvPicPr>
                      <a:picLocks noChangeAspect="1"/>
                    </pic:cNvPicPr>
                  </pic:nvPicPr>
                  <pic:blipFill>
                    <a:blip r:embed="rId18"/>
                    <a:stretch>
                      <a:fillRect/>
                    </a:stretch>
                  </pic:blipFill>
                  <pic:spPr>
                    <a:xfrm>
                      <a:off x="0" y="0"/>
                      <a:ext cx="5327650" cy="2879725"/>
                    </a:xfrm>
                    <a:prstGeom prst="rect">
                      <a:avLst/>
                    </a:prstGeom>
                  </pic:spPr>
                </pic:pic>
              </a:graphicData>
            </a:graphic>
          </wp:inline>
        </w:drawing>
      </w:r>
    </w:p>
    <w:sectPr>
      <w:footerReference r:id="rId14" w:type="default"/>
      <w:footerReference r:id="rId15" w:type="even"/>
      <w:pgSz w:w="11906" w:h="16838"/>
      <w:pgMar w:top="2098" w:right="1474" w:bottom="1984" w:left="1587" w:header="851" w:footer="992" w:gutter="0"/>
      <w:pgNumType w:fmt="numberInDash" w:start="14"/>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C47FF">
    <w:pPr>
      <w:pStyle w:val="4"/>
    </w:pPr>
    <w:r>
      <w:rPr>
        <w:sz w:val="18"/>
      </w:rPr>
      <w:pict>
        <v:shape id="_x0000_s2055" o:spid="_x0000_s2055" o:spt="202" type="#_x0000_t202" style="position:absolute;left:0pt;margin-left:650.7pt;margin-top:-254pt;height:144pt;width:144p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FD274B1">
                <w:pPr>
                  <w:pStyle w:val="4"/>
                  <w:rPr>
                    <w:sz w:val="28"/>
                    <w:szCs w:val="44"/>
                  </w:rPr>
                </w:pPr>
              </w:p>
            </w:txbxContent>
          </v:textbox>
        </v:shape>
      </w:pict>
    </w:r>
    <w:r>
      <w:rPr>
        <w:sz w:val="18"/>
      </w:rPr>
      <w:pict>
        <v:shape id="_x0000_s2053" o:spid="_x0000_s2053" o:spt="202" type="#_x0000_t202" style="position:absolute;left:0pt;margin-left:393.35pt;margin-top:-5.5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B96A0F4">
                <w:pPr>
                  <w:pStyle w:val="4"/>
                  <w:rPr>
                    <w:sz w:val="28"/>
                    <w:szCs w:val="44"/>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52F9">
    <w:pPr>
      <w:pStyle w:val="4"/>
    </w:pPr>
    <w:r>
      <w:rPr>
        <w:sz w:val="18"/>
      </w:rPr>
      <w:pict>
        <v:shape id="_x0000_s2080" o:spid="_x0000_s2080"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41DD4752">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- 14 -</w:t>
                </w:r>
                <w:r>
                  <w:rPr>
                    <w:sz w:val="28"/>
                    <w:szCs w:val="44"/>
                  </w:rPr>
                  <w:fldChar w:fldCharType="end"/>
                </w:r>
              </w:p>
            </w:txbxContent>
          </v:textbox>
        </v:shape>
      </w:pict>
    </w:r>
    <w:r>
      <w:rPr>
        <w:sz w:val="18"/>
      </w:rPr>
      <w:pict>
        <v:shape id="_x0000_s2077" o:spid="_x0000_s2077" o:spt="202" type="#_x0000_t202" style="position:absolute;left:0pt;margin-left:673.9pt;margin-top:-246.6pt;height:144pt;width:6pt;mso-position-horizontal-relative:margin;z-index:251670528;mso-width-relative:page;mso-height-relative:page;" filled="f" stroked="f" coordsize="21600,21600">
          <v:path/>
          <v:fill on="f" focussize="0,0"/>
          <v:stroke on="f"/>
          <v:imagedata o:title=""/>
          <o:lock v:ext="edit" aspectratio="f"/>
          <v:textbox inset="0mm,0mm,0mm,0mm" style="mso-fit-shape-to-text:t;">
            <w:txbxContent>
              <w:p w14:paraId="24EB868A">
                <w:pPr>
                  <w:pStyle w:val="4"/>
                  <w:rPr>
                    <w:sz w:val="28"/>
                    <w:szCs w:val="44"/>
                  </w:rPr>
                </w:pPr>
              </w:p>
            </w:txbxContent>
          </v:textbox>
        </v:shape>
      </w:pict>
    </w:r>
    <w:r>
      <w:rPr>
        <w:sz w:val="18"/>
      </w:rPr>
      <w:pict>
        <v:shape id="_x0000_s2078" o:spid="_x0000_s2078" o:spt="202" type="#_x0000_t202" style="position:absolute;left:0pt;margin-left:0.15pt;margin-top:-5.6pt;height:144pt;width:144pt;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7B58076D">
                <w:pPr>
                  <w:pStyle w:val="4"/>
                  <w:jc w:val="both"/>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E2AF">
    <w:pPr>
      <w:pStyle w:val="4"/>
    </w:pPr>
    <w:r>
      <w:rPr>
        <w:sz w:val="18"/>
      </w:rPr>
      <w:pict>
        <v:shape id="_x0000_s2054" o:spid="_x0000_s2054" o:spt="202" type="#_x0000_t202" style="position:absolute;left:0pt;margin-left:0.15pt;margin-top:-5.6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A796D73">
                <w:pPr>
                  <w:pStyle w:val="4"/>
                  <w:jc w:val="both"/>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1CD8">
    <w:pPr>
      <w:pStyle w:val="4"/>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490061C2">
                <w:pPr>
                  <w:pStyle w:val="4"/>
                </w:pPr>
                <w:r>
                  <w:fldChar w:fldCharType="begin"/>
                </w:r>
                <w:r>
                  <w:instrText xml:space="preserve"> PAGE  \* MERGEFORMAT </w:instrText>
                </w:r>
                <w:r>
                  <w:fldChar w:fldCharType="separate"/>
                </w:r>
                <w:r>
                  <w:t>- 2 -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90A3">
    <w:pPr>
      <w:pStyle w:val="4"/>
    </w:pPr>
    <w:r>
      <w:rPr>
        <w:sz w:val="18"/>
      </w:rPr>
      <w:pict>
        <v:shape id="_x0000_s2081" o:spid="_x0000_s2081"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v:imagedata o:title=""/>
          <o:lock v:ext="edit" aspectratio="f"/>
          <v:textbox inset="0mm,0mm,0mm,0mm" style="mso-fit-shape-to-text:t;">
            <w:txbxContent>
              <w:p w14:paraId="148B7AC0">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772D">
    <w:pPr>
      <w:pStyle w:val="4"/>
    </w:pPr>
    <w:r>
      <w:rPr>
        <w:sz w:val="18"/>
      </w:rPr>
      <w:pict>
        <v:shape id="_x0000_s2082" o:spid="_x0000_s2082"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v:imagedata o:title=""/>
          <o:lock v:ext="edit" aspectratio="f"/>
          <v:textbox inset="0mm,0mm,0mm,0mm" style="mso-fit-shape-to-text:t;">
            <w:txbxContent>
              <w:p w14:paraId="4714EC2C">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- 2 -</w:t>
                </w:r>
                <w:r>
                  <w:rPr>
                    <w:sz w:val="28"/>
                    <w:szCs w:val="4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12131">
    <w:pPr>
      <w:pStyle w:val="4"/>
    </w:pPr>
    <w:r>
      <w:rPr>
        <w:sz w:val="18"/>
      </w:rPr>
      <w:pict>
        <v:shape id="_x0000_s2083" o:spid="_x0000_s208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v:imagedata o:title=""/>
          <o:lock v:ext="edit" aspectratio="f"/>
          <v:textbox inset="0mm,0mm,0mm,0mm" style="mso-fit-shape-to-text:t;">
            <w:txbxContent>
              <w:p w14:paraId="07FE8696">
                <w:pPr>
                  <w:pStyle w:val="4"/>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C0D0">
    <w:pPr>
      <w:pStyle w:val="4"/>
    </w:pPr>
    <w:r>
      <w:rPr>
        <w:sz w:val="18"/>
      </w:rPr>
      <w:pict>
        <v:shape id="_x0000_s2068" o:spid="_x0000_s2068" o:spt="202" type="#_x0000_t202" style="position:absolute;left:0pt;margin-top:0pt;height:144pt;width:144pt;mso-position-horizontal:in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3981E6A6">
                <w:pPr>
                  <w:pStyle w:val="4"/>
                  <w:rPr>
                    <w:sz w:val="28"/>
                    <w:szCs w:val="44"/>
                  </w:rPr>
                </w:pPr>
              </w:p>
            </w:txbxContent>
          </v:textbox>
        </v:shape>
      </w:pict>
    </w:r>
    <w:r>
      <w:rPr>
        <w:sz w:val="18"/>
      </w:rPr>
      <w:pict>
        <v:shape id="_x0000_s2069" o:spid="_x0000_s2069" o:spt="202" type="#_x0000_t202" style="position:absolute;left:0pt;margin-left:650.7pt;margin-top:-254pt;height:144pt;width:144p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6BE29D4">
                <w:pPr>
                  <w:pStyle w:val="4"/>
                  <w:rPr>
                    <w:sz w:val="28"/>
                    <w:szCs w:val="44"/>
                  </w:rPr>
                </w:pPr>
              </w:p>
            </w:txbxContent>
          </v:textbox>
        </v:shape>
      </w:pict>
    </w:r>
    <w:r>
      <w:rPr>
        <w:sz w:val="18"/>
      </w:rPr>
      <w:pict>
        <v:shape id="_x0000_s2070" o:spid="_x0000_s2070" o:spt="202" type="#_x0000_t202" style="position:absolute;left:0pt;margin-left:393.35pt;margin-top:-5.5pt;height:144pt;width:144p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D83B495">
                <w:pPr>
                  <w:pStyle w:val="4"/>
                  <w:rPr>
                    <w:sz w:val="28"/>
                    <w:szCs w:val="44"/>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F959">
    <w:pPr>
      <w:pStyle w:val="4"/>
    </w:pPr>
    <w:r>
      <w:rPr>
        <w:sz w:val="18"/>
      </w:rPr>
      <w:pict>
        <v:shape id="_x0000_s2071" o:spid="_x0000_s2071" o:spt="202" type="#_x0000_t202" style="position:absolute;left:0pt;margin-left:673.9pt;margin-top:-246.6pt;height:144pt;width:6pt;mso-position-horizontal-relative:margin;z-index:251668480;mso-width-relative:page;mso-height-relative:page;" filled="f" stroked="f" coordsize="21600,21600">
          <v:path/>
          <v:fill on="f" focussize="0,0"/>
          <v:stroke on="f"/>
          <v:imagedata o:title=""/>
          <o:lock v:ext="edit" aspectratio="f"/>
          <v:textbox inset="0mm,0mm,0mm,0mm" style="mso-fit-shape-to-text:t;">
            <w:txbxContent>
              <w:p w14:paraId="0D516DB9">
                <w:pPr>
                  <w:pStyle w:val="4"/>
                  <w:rPr>
                    <w:sz w:val="28"/>
                    <w:szCs w:val="44"/>
                  </w:rPr>
                </w:pPr>
              </w:p>
            </w:txbxContent>
          </v:textbox>
        </v:shape>
      </w:pict>
    </w:r>
    <w:r>
      <w:rPr>
        <w:sz w:val="18"/>
      </w:rPr>
      <w:pict>
        <v:shape id="_x0000_s2072" o:spid="_x0000_s2072" o:spt="202" type="#_x0000_t202" style="position:absolute;left:0pt;margin-left:0.15pt;margin-top:-5.6pt;height:144pt;width:144p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2A29226">
                <w:pPr>
                  <w:pStyle w:val="4"/>
                  <w:jc w:val="both"/>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0BA4">
    <w:pPr>
      <w:pStyle w:val="4"/>
    </w:pPr>
    <w:r>
      <w:rPr>
        <w:sz w:val="18"/>
      </w:rPr>
      <w:pict>
        <v:shape id="_x0000_s2079" o:spid="_x0000_s2079"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151BD5E">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- 15 -</w:t>
                </w:r>
                <w:r>
                  <w:rPr>
                    <w:sz w:val="28"/>
                    <w:szCs w:val="44"/>
                  </w:rPr>
                  <w:fldChar w:fldCharType="end"/>
                </w:r>
              </w:p>
            </w:txbxContent>
          </v:textbox>
        </v:shape>
      </w:pict>
    </w:r>
    <w:r>
      <w:rPr>
        <w:sz w:val="18"/>
      </w:rPr>
      <w:pict>
        <v:shape id="_x0000_s2074" o:spid="_x0000_s2074" o:spt="202" type="#_x0000_t202" style="position:absolute;left:0pt;margin-top:0pt;height:144pt;width:144pt;mso-position-horizontal:in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4868C1EA">
                <w:pPr>
                  <w:pStyle w:val="4"/>
                  <w:rPr>
                    <w:sz w:val="28"/>
                    <w:szCs w:val="44"/>
                  </w:rPr>
                </w:pPr>
              </w:p>
            </w:txbxContent>
          </v:textbox>
        </v:shape>
      </w:pict>
    </w:r>
    <w:r>
      <w:rPr>
        <w:sz w:val="18"/>
      </w:rPr>
      <w:pict>
        <v:shape id="_x0000_s2075" o:spid="_x0000_s2075" o:spt="202" type="#_x0000_t202" style="position:absolute;left:0pt;margin-left:650.7pt;margin-top:-254pt;height:144pt;width:144p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1FD2D5A0">
                <w:pPr>
                  <w:pStyle w:val="4"/>
                  <w:rPr>
                    <w:sz w:val="28"/>
                    <w:szCs w:val="44"/>
                  </w:rPr>
                </w:pPr>
              </w:p>
            </w:txbxContent>
          </v:textbox>
        </v:shape>
      </w:pict>
    </w:r>
    <w:r>
      <w:rPr>
        <w:sz w:val="18"/>
      </w:rPr>
      <w:pict>
        <v:shape id="_x0000_s2076" o:spid="_x0000_s2076" o:spt="202" type="#_x0000_t202" style="position:absolute;left:0pt;margin-left:393.35pt;margin-top:-5.5pt;height:144pt;width:144p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3378FA4">
                <w:pPr>
                  <w:pStyle w:val="4"/>
                  <w:rPr>
                    <w:sz w:val="28"/>
                    <w:szCs w:val="44"/>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F7B1">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57A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9A8F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evenAndOddHeaders w:val="1"/>
  <w:drawingGridVerticalSpacing w:val="159"/>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U1ZjhkN2Q4NzVkMTkwOTQyYjg4ODgyYjEzMjU5MDYifQ=="/>
  </w:docVars>
  <w:rsids>
    <w:rsidRoot w:val="008642E2"/>
    <w:rsid w:val="0012246D"/>
    <w:rsid w:val="003A2E0C"/>
    <w:rsid w:val="003F52FC"/>
    <w:rsid w:val="00434919"/>
    <w:rsid w:val="008642E2"/>
    <w:rsid w:val="008E68D6"/>
    <w:rsid w:val="00A65FC3"/>
    <w:rsid w:val="00CD06AD"/>
    <w:rsid w:val="00D5378B"/>
    <w:rsid w:val="00F752F2"/>
    <w:rsid w:val="00FF5DF6"/>
    <w:rsid w:val="04ED1075"/>
    <w:rsid w:val="15186FA4"/>
    <w:rsid w:val="1542087D"/>
    <w:rsid w:val="1E933BB9"/>
    <w:rsid w:val="1EF74184"/>
    <w:rsid w:val="4A3A1862"/>
    <w:rsid w:val="4D3A299D"/>
    <w:rsid w:val="53E17977"/>
    <w:rsid w:val="5DDB071C"/>
    <w:rsid w:val="60F865D8"/>
    <w:rsid w:val="655D6626"/>
    <w:rsid w:val="659E7B83"/>
    <w:rsid w:val="65BF7169"/>
    <w:rsid w:val="673E5311"/>
    <w:rsid w:val="67FA28C9"/>
    <w:rsid w:val="6D7A0D17"/>
    <w:rsid w:val="6FB57106"/>
    <w:rsid w:val="72B96713"/>
    <w:rsid w:val="73385B88"/>
    <w:rsid w:val="77573E93"/>
    <w:rsid w:val="776553B0"/>
    <w:rsid w:val="7C635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textRotate="1"/>
    <customShpInfo spid="_x0000_s2053" textRotate="1"/>
    <customShpInfo spid="_x0000_s2054" textRotate="1"/>
    <customShpInfo spid="_x0000_s2051"/>
    <customShpInfo spid="_x0000_s2081" textRotate="1"/>
    <customShpInfo spid="_x0000_s2082" textRotate="1"/>
    <customShpInfo spid="_x0000_s2083" textRotate="1"/>
    <customShpInfo spid="_x0000_s2068" textRotate="1"/>
    <customShpInfo spid="_x0000_s2069" textRotate="1"/>
    <customShpInfo spid="_x0000_s2070" textRotate="1"/>
    <customShpInfo spid="_x0000_s2071" textRotate="1"/>
    <customShpInfo spid="_x0000_s2072" textRotate="1"/>
    <customShpInfo spid="_x0000_s2079" textRotate="1"/>
    <customShpInfo spid="_x0000_s2074" textRotate="1"/>
    <customShpInfo spid="_x0000_s2075" textRotate="1"/>
    <customShpInfo spid="_x0000_s2076" textRotate="1"/>
    <customShpInfo spid="_x0000_s2080" textRotate="1"/>
    <customShpInfo spid="_x0000_s2077" textRotate="1"/>
    <customShpInfo spid="_x0000_s2078"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1849</Words>
  <Characters>2072</Characters>
  <Lines>49</Lines>
  <Paragraphs>14</Paragraphs>
  <TotalTime>1</TotalTime>
  <ScaleCrop>false</ScaleCrop>
  <LinksUpToDate>false</LinksUpToDate>
  <CharactersWithSpaces>2105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2024-10-31T08:35:00Z</dcterms:created>
  <dc:creator>jzst</dc:creator>
  <cp:lastModifiedBy>小拖拉机手</cp:lastModifiedBy>
  <cp:lastPrinted>2024-11-01T02:26:51Z</cp:lastPrinted>
  <dcterms:modified xsi:type="dcterms:W3CDTF">2024-11-01T02:36:13Z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863BBE6356954444B0376BB3E57CBA81_12</vt:lpwstr>
  </property>
</Properties>
</file>