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A01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450" w:lineRule="atLeast"/>
        <w:ind w:left="0" w:right="0" w:firstLine="0"/>
        <w:jc w:val="center"/>
        <w:rPr>
          <w:rFonts w:ascii="华文宋体" w:hAnsi="华文宋体" w:eastAsia="华文宋体" w:cs="华文宋体"/>
          <w:b/>
          <w:i w:val="0"/>
          <w:caps w:val="0"/>
          <w:color w:val="333333"/>
          <w:spacing w:val="0"/>
          <w:sz w:val="30"/>
          <w:szCs w:val="30"/>
        </w:rPr>
      </w:pPr>
      <w:bookmarkStart w:id="0" w:name="_GoBack"/>
      <w:bookmarkEnd w:id="0"/>
      <w:r>
        <w:rPr>
          <w:rFonts w:ascii="华文宋体" w:hAnsi="华文宋体" w:eastAsia="华文宋体" w:cs="华文宋体"/>
          <w:b/>
          <w:i w:val="0"/>
          <w:caps w:val="0"/>
          <w:color w:val="333333"/>
          <w:spacing w:val="0"/>
          <w:kern w:val="0"/>
          <w:sz w:val="30"/>
          <w:szCs w:val="30"/>
          <w:shd w:val="clear" w:color="auto" w:fill="FFFFFF"/>
          <w:lang w:val="en-US" w:eastAsia="zh-CN" w:bidi="ar"/>
        </w:rPr>
        <w:t>科技部办公厅 财政部办公厅关于开展2024年度科技成果转化年度统计调查工作的通知</w:t>
      </w:r>
    </w:p>
    <w:p w14:paraId="2E70887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各省、自治区、直辖市、计划单列市科技厅（委、局）、财政厅（局），新疆生产建设兵团科技局、财政局，国务院有关部门、直属机构办公厅（室），各有关单位：</w:t>
      </w:r>
    </w:p>
    <w:p w14:paraId="0984FF1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科技成果转化年度统计调查工作是国家科技统计的重要组成部分。为贯彻落实党的二十大精神，实施创新驱动发展战略，根据《中华人民共和国促进科技成果转化法》《国务院关于印发实施〈中华人民共和国促进科技成果转化法〉若干规定的通知》（国发〔2016〕16号）的要求，落实研究开发机构、高等院校以及三级医疗机构科技成果转化自主权，现将2024年度科技成果转化年度统计调查（以下简称年度统计调查）工作有关事项通知如下。</w:t>
      </w:r>
    </w:p>
    <w:p w14:paraId="198F789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w:t>
      </w:r>
      <w:r>
        <w:rPr>
          <w:rFonts w:ascii="华文宋体" w:hAnsi="华文宋体" w:eastAsia="华文宋体" w:cs="华文宋体"/>
          <w:b/>
          <w:i w:val="0"/>
          <w:caps w:val="0"/>
          <w:color w:val="000000"/>
          <w:spacing w:val="0"/>
          <w:sz w:val="27"/>
          <w:szCs w:val="27"/>
          <w:shd w:val="clear" w:color="auto" w:fill="FFFFFF"/>
        </w:rPr>
        <w:t>一、报告程序</w:t>
      </w:r>
    </w:p>
    <w:p w14:paraId="7283D0D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国务院有关部门和直属单位、各地方科技管理部门登录系统（网址：https://cgzhndbg.istic.ac.cn）进行年度统计调查报告填报工作。</w:t>
      </w:r>
    </w:p>
    <w:p w14:paraId="0262AC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1. 国务院有关部门和直属单位、地方科技管理部门使用本单位账号登录系统，并更新年度统计调查工作主要联系人基本信息。</w:t>
      </w:r>
    </w:p>
    <w:p w14:paraId="6D1FE02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2. 国务院有关部门和直属单位负责新增或变更有科技成果转化活动的所属全部研究开发机构、高等院校以及三级医疗机构单位名单，并组织所属有关单位填报。各地方科技管理部门负责新增或变更有科技成果转化活动的本地方全部研究开发机构、高等院校以及三级医疗机构单位名单，并组织本地方有关单位填报。</w:t>
      </w:r>
    </w:p>
    <w:p w14:paraId="52ADFD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新增或变更名单请于2025年5月26日前通过主管部门账号“机构管理”模块进行系统操作。各研究开发机构、高等院校以及三级医疗机构填报本单位年度统计调查报告的时间是2025年5月26日至2025年6月27日，具体要求见附件。</w:t>
      </w:r>
    </w:p>
    <w:p w14:paraId="0284FE9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3. 国务院有关部门和直属单位、各地方科技管理部门要严格审核所组织单位年度统计调查报告的有关材料，对研究开发机构、高等院校以及三级医疗机构全年科技成果转化情况进行信息汇总与监督检查，并按照填报系统设定模板梳理形成本部门本地方科技成果转化年度统计调查总结报告，于2025年7月14日前完成网上提交。</w:t>
      </w:r>
    </w:p>
    <w:p w14:paraId="57A2BB8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w:t>
      </w:r>
      <w:r>
        <w:rPr>
          <w:rFonts w:ascii="华文宋体" w:hAnsi="华文宋体" w:eastAsia="华文宋体" w:cs="华文宋体"/>
          <w:b/>
          <w:i w:val="0"/>
          <w:caps w:val="0"/>
          <w:color w:val="000000"/>
          <w:spacing w:val="0"/>
          <w:sz w:val="27"/>
          <w:szCs w:val="27"/>
          <w:shd w:val="clear" w:color="auto" w:fill="FFFFFF"/>
        </w:rPr>
        <w:t>二、工作要求</w:t>
      </w:r>
    </w:p>
    <w:p w14:paraId="021F232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1. 各研究开发机构、高等院校以及三级医疗机构要对年度统计调查报告的真实性负责，科技部、财政部将根据工作需要进行抽查。</w:t>
      </w:r>
    </w:p>
    <w:p w14:paraId="0B8123D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2. 国务院有关部门和直属单位、各地方科技管理部门要履行监督审查责任，加强信息监管与保密工作，督促所属单位完成年度统计调查。所属单位涉密成果及应用情况不作为报送内容。</w:t>
      </w:r>
    </w:p>
    <w:p w14:paraId="283E2AB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3. 国务院有关部门和直属单位、各地方科技和财政部门要建立健全有利于促进科技成果转化的绩效考核评价体系，将科技成果转化情况作为对相关单位及人员评价的重要内容和依据。</w:t>
      </w:r>
    </w:p>
    <w:p w14:paraId="6A0C56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4. 研究开发机构、高等院校以及三级医疗机构年度统计调查工作应与事业单位法人年度报告、国有资产年度报告等工作紧密结合，优化填报申请与审核流程，为数据填报提供便利服务。</w:t>
      </w:r>
    </w:p>
    <w:p w14:paraId="415B93F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联系方式：</w:t>
      </w:r>
    </w:p>
    <w:p w14:paraId="693416B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业务咨询电话：010-62167431</w:t>
      </w:r>
    </w:p>
    <w:p w14:paraId="131413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技术咨询电话：010-58882346</w:t>
      </w:r>
    </w:p>
    <w:p w14:paraId="0FE9CD1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科技部咨询电话：010-58881573</w:t>
      </w:r>
    </w:p>
    <w:p w14:paraId="4B9F9B3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邮箱：cgzhndbg@istic.ac.cn</w:t>
      </w:r>
    </w:p>
    <w:p w14:paraId="3A2D414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w:t>
      </w:r>
    </w:p>
    <w:p w14:paraId="5749496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附件：1. </w:t>
      </w:r>
      <w:r>
        <w:rPr>
          <w:rFonts w:ascii="华文宋体" w:hAnsi="华文宋体" w:eastAsia="华文宋体" w:cs="华文宋体"/>
          <w:i w:val="0"/>
          <w:caps w:val="0"/>
          <w:color w:val="2D66A5"/>
          <w:spacing w:val="0"/>
          <w:sz w:val="27"/>
          <w:szCs w:val="27"/>
          <w:u w:val="none"/>
          <w:shd w:val="clear" w:color="auto" w:fill="FFFFFF"/>
        </w:rPr>
        <w:fldChar w:fldCharType="begin"/>
      </w:r>
      <w:r>
        <w:rPr>
          <w:rFonts w:ascii="华文宋体" w:hAnsi="华文宋体" w:eastAsia="华文宋体" w:cs="华文宋体"/>
          <w:i w:val="0"/>
          <w:caps w:val="0"/>
          <w:color w:val="2D66A5"/>
          <w:spacing w:val="0"/>
          <w:sz w:val="27"/>
          <w:szCs w:val="27"/>
          <w:u w:val="none"/>
          <w:shd w:val="clear" w:color="auto" w:fill="FFFFFF"/>
        </w:rPr>
        <w:instrText xml:space="preserve"> HYPERLINK "https://www.most.gov.cn/xxgk/xinxifenlei/fdzdgknr/qtwj/qtwj2025/202505/W020250514328572835412.doc" \t "/home/greatwall/文档\\x/_blank" </w:instrText>
      </w:r>
      <w:r>
        <w:rPr>
          <w:rFonts w:ascii="华文宋体" w:hAnsi="华文宋体" w:eastAsia="华文宋体" w:cs="华文宋体"/>
          <w:i w:val="0"/>
          <w:caps w:val="0"/>
          <w:color w:val="2D66A5"/>
          <w:spacing w:val="0"/>
          <w:sz w:val="27"/>
          <w:szCs w:val="27"/>
          <w:u w:val="none"/>
          <w:shd w:val="clear" w:color="auto" w:fill="FFFFFF"/>
        </w:rPr>
        <w:fldChar w:fldCharType="separate"/>
      </w:r>
      <w:r>
        <w:rPr>
          <w:rStyle w:val="11"/>
          <w:rFonts w:ascii="华文宋体" w:hAnsi="华文宋体" w:eastAsia="华文宋体" w:cs="华文宋体"/>
          <w:i w:val="0"/>
          <w:caps w:val="0"/>
          <w:color w:val="2D66A5"/>
          <w:spacing w:val="0"/>
          <w:sz w:val="27"/>
          <w:szCs w:val="27"/>
          <w:u w:val="none"/>
          <w:shd w:val="clear" w:color="auto" w:fill="FFFFFF"/>
        </w:rPr>
        <w:t>研究开发机构、高等院校以及三级医疗机构填报科技成果转化年度统计调查报告的要求</w:t>
      </w:r>
      <w:r>
        <w:rPr>
          <w:rFonts w:ascii="华文宋体" w:hAnsi="华文宋体" w:eastAsia="华文宋体" w:cs="华文宋体"/>
          <w:i w:val="0"/>
          <w:caps w:val="0"/>
          <w:color w:val="2D66A5"/>
          <w:spacing w:val="0"/>
          <w:sz w:val="27"/>
          <w:szCs w:val="27"/>
          <w:u w:val="none"/>
          <w:shd w:val="clear" w:color="auto" w:fill="FFFFFF"/>
        </w:rPr>
        <w:fldChar w:fldCharType="end"/>
      </w:r>
    </w:p>
    <w:p w14:paraId="2C820A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2. </w:t>
      </w:r>
      <w:r>
        <w:rPr>
          <w:rFonts w:ascii="华文宋体" w:hAnsi="华文宋体" w:eastAsia="华文宋体" w:cs="华文宋体"/>
          <w:i w:val="0"/>
          <w:caps w:val="0"/>
          <w:color w:val="2D66A5"/>
          <w:spacing w:val="0"/>
          <w:sz w:val="27"/>
          <w:szCs w:val="27"/>
          <w:u w:val="none"/>
          <w:shd w:val="clear" w:color="auto" w:fill="FFFFFF"/>
        </w:rPr>
        <w:fldChar w:fldCharType="begin"/>
      </w:r>
      <w:r>
        <w:rPr>
          <w:rFonts w:ascii="华文宋体" w:hAnsi="华文宋体" w:eastAsia="华文宋体" w:cs="华文宋体"/>
          <w:i w:val="0"/>
          <w:caps w:val="0"/>
          <w:color w:val="2D66A5"/>
          <w:spacing w:val="0"/>
          <w:sz w:val="27"/>
          <w:szCs w:val="27"/>
          <w:u w:val="none"/>
          <w:shd w:val="clear" w:color="auto" w:fill="FFFFFF"/>
        </w:rPr>
        <w:instrText xml:space="preserve"> HYPERLINK "https://www.most.gov.cn/xxgk/xinxifenlei/fdzdgknr/qtwj/qtwj2025/202505/W020250514328573144431.doc" \t "/home/greatwall/文档\\x/_blank" </w:instrText>
      </w:r>
      <w:r>
        <w:rPr>
          <w:rFonts w:ascii="华文宋体" w:hAnsi="华文宋体" w:eastAsia="华文宋体" w:cs="华文宋体"/>
          <w:i w:val="0"/>
          <w:caps w:val="0"/>
          <w:color w:val="2D66A5"/>
          <w:spacing w:val="0"/>
          <w:sz w:val="27"/>
          <w:szCs w:val="27"/>
          <w:u w:val="none"/>
          <w:shd w:val="clear" w:color="auto" w:fill="FFFFFF"/>
        </w:rPr>
        <w:fldChar w:fldCharType="separate"/>
      </w:r>
      <w:r>
        <w:rPr>
          <w:rStyle w:val="11"/>
          <w:rFonts w:ascii="华文宋体" w:hAnsi="华文宋体" w:eastAsia="华文宋体" w:cs="华文宋体"/>
          <w:i w:val="0"/>
          <w:caps w:val="0"/>
          <w:color w:val="2D66A5"/>
          <w:spacing w:val="0"/>
          <w:sz w:val="27"/>
          <w:szCs w:val="27"/>
          <w:u w:val="none"/>
          <w:shd w:val="clear" w:color="auto" w:fill="FFFFFF"/>
        </w:rPr>
        <w:t>研究开发机构、高等院校、三级医疗机构科技成果转化年度统计调查报告（2024年）</w:t>
      </w:r>
      <w:r>
        <w:rPr>
          <w:rFonts w:ascii="华文宋体" w:hAnsi="华文宋体" w:eastAsia="华文宋体" w:cs="华文宋体"/>
          <w:i w:val="0"/>
          <w:caps w:val="0"/>
          <w:color w:val="2D66A5"/>
          <w:spacing w:val="0"/>
          <w:sz w:val="27"/>
          <w:szCs w:val="27"/>
          <w:u w:val="none"/>
          <w:shd w:val="clear" w:color="auto" w:fill="FFFFFF"/>
        </w:rPr>
        <w:fldChar w:fldCharType="end"/>
      </w:r>
    </w:p>
    <w:p w14:paraId="4326041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w:t>
      </w:r>
    </w:p>
    <w:p w14:paraId="596A87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ascii="华文宋体" w:hAnsi="华文宋体" w:eastAsia="华文宋体" w:cs="华文宋体"/>
        </w:rPr>
      </w:pPr>
      <w:r>
        <w:rPr>
          <w:rFonts w:ascii="华文宋体" w:hAnsi="华文宋体" w:eastAsia="华文宋体" w:cs="华文宋体"/>
          <w:i w:val="0"/>
          <w:caps w:val="0"/>
          <w:color w:val="000000"/>
          <w:spacing w:val="0"/>
          <w:sz w:val="27"/>
          <w:szCs w:val="27"/>
          <w:shd w:val="clear" w:color="auto" w:fill="FFFFFF"/>
        </w:rPr>
        <w:t> </w:t>
      </w:r>
    </w:p>
    <w:p w14:paraId="5A3003E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525" w:lineRule="atLeast"/>
        <w:ind w:left="0" w:right="0" w:firstLine="0"/>
        <w:jc w:val="center"/>
        <w:rPr>
          <w:rFonts w:ascii="华文宋体" w:hAnsi="华文宋体" w:eastAsia="华文宋体" w:cs="华文宋体"/>
          <w:i w:val="0"/>
          <w:caps w:val="0"/>
          <w:color w:val="000000"/>
          <w:spacing w:val="0"/>
          <w:sz w:val="27"/>
          <w:szCs w:val="27"/>
        </w:rPr>
      </w:pPr>
      <w:r>
        <w:rPr>
          <w:rFonts w:ascii="华文宋体" w:hAnsi="华文宋体" w:eastAsia="华文宋体" w:cs="华文宋体"/>
          <w:i w:val="0"/>
          <w:caps w:val="0"/>
          <w:color w:val="000000"/>
          <w:spacing w:val="0"/>
          <w:kern w:val="0"/>
          <w:sz w:val="27"/>
          <w:szCs w:val="27"/>
          <w:shd w:val="clear" w:color="auto" w:fill="FFFFFF"/>
          <w:lang w:val="en-US" w:eastAsia="zh-CN" w:bidi="ar"/>
        </w:rPr>
        <w:t>　　　　　　　　　　　　　　　　　　科技部办公厅　　财政部办公厅</w:t>
      </w:r>
    </w:p>
    <w:p w14:paraId="4F16A9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525" w:lineRule="atLeast"/>
        <w:ind w:left="0" w:right="0" w:firstLine="0"/>
        <w:jc w:val="center"/>
        <w:rPr>
          <w:rFonts w:ascii="华文宋体" w:hAnsi="华文宋体" w:eastAsia="华文宋体" w:cs="华文宋体"/>
          <w:i w:val="0"/>
          <w:caps w:val="0"/>
          <w:color w:val="000000"/>
          <w:spacing w:val="0"/>
          <w:sz w:val="27"/>
          <w:szCs w:val="27"/>
        </w:rPr>
      </w:pPr>
      <w:r>
        <w:rPr>
          <w:rFonts w:ascii="华文宋体" w:hAnsi="华文宋体" w:eastAsia="华文宋体" w:cs="华文宋体"/>
          <w:i w:val="0"/>
          <w:caps w:val="0"/>
          <w:color w:val="000000"/>
          <w:spacing w:val="0"/>
          <w:kern w:val="0"/>
          <w:sz w:val="27"/>
          <w:szCs w:val="27"/>
          <w:shd w:val="clear" w:color="auto" w:fill="FFFFFF"/>
          <w:lang w:val="en-US" w:eastAsia="zh-CN" w:bidi="ar"/>
        </w:rPr>
        <w:t>　　　　　　　　　　　　　　　　　　2025年5月8日</w:t>
      </w:r>
    </w:p>
    <w:p w14:paraId="601B39CE">
      <w:pPr>
        <w:adjustRightInd w:val="0"/>
        <w:snapToGrid w:val="0"/>
        <w:spacing w:line="360" w:lineRule="auto"/>
        <w:ind w:firstLine="0" w:firstLineChars="0"/>
        <w:rPr>
          <w:rStyle w:val="12"/>
          <w:rFonts w:ascii="Times New Roman" w:hAnsi="Times New Roman" w:eastAsia="仿宋_GB2312"/>
          <w:sz w:val="32"/>
          <w:szCs w:val="32"/>
          <w:highlight w:val="none"/>
        </w:rPr>
      </w:pPr>
      <w:r>
        <w:br w:type="page"/>
      </w:r>
      <w:r>
        <w:rPr>
          <w:rStyle w:val="12"/>
          <w:rFonts w:ascii="Times New Roman" w:hAnsi="Times New Roman"/>
          <w:sz w:val="32"/>
          <w:szCs w:val="32"/>
          <w:highlight w:val="none"/>
        </w:rPr>
        <w:t>附件</w:t>
      </w:r>
      <w:r>
        <w:rPr>
          <w:rStyle w:val="12"/>
          <w:rFonts w:hint="eastAsia" w:ascii="Times New Roman" w:hAnsi="Times New Roman"/>
          <w:sz w:val="32"/>
          <w:szCs w:val="32"/>
          <w:highlight w:val="none"/>
        </w:rPr>
        <w:t>1</w:t>
      </w:r>
    </w:p>
    <w:p w14:paraId="306B9A65">
      <w:pPr>
        <w:keepNext w:val="0"/>
        <w:keepLines w:val="0"/>
        <w:widowControl w:val="0"/>
        <w:adjustRightInd w:val="0"/>
        <w:snapToGrid w:val="0"/>
        <w:spacing w:beforeLines="0" w:beforeAutospacing="0" w:afterLines="0" w:afterAutospacing="0" w:line="300" w:lineRule="auto"/>
        <w:ind w:firstLine="0" w:firstLineChars="0"/>
        <w:jc w:val="center"/>
        <w:outlineLvl w:val="3"/>
        <w:rPr>
          <w:rFonts w:hint="eastAsia" w:ascii="Times New Roman" w:hAnsi="Times New Roman" w:eastAsia="长城小标宋体" w:cs="Times New Roman"/>
          <w:b/>
          <w:bCs/>
          <w:spacing w:val="6"/>
          <w:kern w:val="2"/>
          <w:sz w:val="28"/>
          <w:szCs w:val="28"/>
          <w:highlight w:val="none"/>
          <w:lang w:val="en-US" w:eastAsia="zh-CN" w:bidi="ar-SA"/>
        </w:rPr>
      </w:pPr>
    </w:p>
    <w:p w14:paraId="2230678D">
      <w:pPr>
        <w:keepNext w:val="0"/>
        <w:keepLines w:val="0"/>
        <w:widowControl w:val="0"/>
        <w:adjustRightInd w:val="0"/>
        <w:snapToGrid w:val="0"/>
        <w:spacing w:beforeLines="0" w:beforeAutospacing="0" w:afterLines="0" w:afterAutospacing="0" w:line="300" w:lineRule="auto"/>
        <w:ind w:firstLine="0" w:firstLineChars="0"/>
        <w:jc w:val="center"/>
        <w:outlineLvl w:val="3"/>
        <w:rPr>
          <w:rFonts w:hint="eastAsia" w:ascii="Times New Roman" w:hAnsi="Times New Roman" w:eastAsia="长城小标宋体" w:cs="Times New Roman"/>
          <w:b/>
          <w:bCs/>
          <w:spacing w:val="6"/>
          <w:kern w:val="2"/>
          <w:sz w:val="36"/>
          <w:szCs w:val="36"/>
          <w:highlight w:val="none"/>
          <w:lang w:val="en-US" w:eastAsia="zh-CN" w:bidi="ar-SA"/>
        </w:rPr>
      </w:pPr>
      <w:r>
        <w:rPr>
          <w:rFonts w:hint="eastAsia" w:ascii="Times New Roman" w:hAnsi="Times New Roman" w:eastAsia="长城小标宋体" w:cs="Times New Roman"/>
          <w:b/>
          <w:bCs/>
          <w:spacing w:val="6"/>
          <w:kern w:val="2"/>
          <w:sz w:val="36"/>
          <w:szCs w:val="36"/>
          <w:highlight w:val="none"/>
          <w:lang w:val="en-US" w:eastAsia="zh-CN" w:bidi="ar-SA"/>
        </w:rPr>
        <w:t>研究开发机构、高等院校以及</w:t>
      </w:r>
    </w:p>
    <w:p w14:paraId="6146B321">
      <w:pPr>
        <w:keepNext w:val="0"/>
        <w:keepLines w:val="0"/>
        <w:widowControl w:val="0"/>
        <w:adjustRightInd w:val="0"/>
        <w:snapToGrid w:val="0"/>
        <w:spacing w:beforeLines="0" w:beforeAutospacing="0" w:afterLines="0" w:afterAutospacing="0" w:line="300" w:lineRule="auto"/>
        <w:ind w:firstLine="0" w:firstLineChars="0"/>
        <w:jc w:val="center"/>
        <w:outlineLvl w:val="3"/>
        <w:rPr>
          <w:rFonts w:hint="eastAsia" w:ascii="Times New Roman" w:hAnsi="Times New Roman" w:eastAsia="长城小标宋体" w:cs="Times New Roman"/>
          <w:b/>
          <w:bCs/>
          <w:spacing w:val="6"/>
          <w:kern w:val="2"/>
          <w:sz w:val="36"/>
          <w:szCs w:val="36"/>
          <w:highlight w:val="none"/>
          <w:lang w:val="en-US" w:eastAsia="zh-CN" w:bidi="ar-SA"/>
        </w:rPr>
      </w:pPr>
      <w:r>
        <w:rPr>
          <w:rFonts w:hint="eastAsia" w:ascii="Times New Roman" w:hAnsi="Times New Roman" w:eastAsia="长城小标宋体" w:cs="Times New Roman"/>
          <w:b/>
          <w:bCs/>
          <w:spacing w:val="6"/>
          <w:kern w:val="2"/>
          <w:sz w:val="36"/>
          <w:szCs w:val="36"/>
          <w:highlight w:val="none"/>
          <w:lang w:val="en-US" w:eastAsia="zh-CN" w:bidi="ar-SA"/>
        </w:rPr>
        <w:t>三级医疗机构填报科技成果转化年度</w:t>
      </w:r>
    </w:p>
    <w:p w14:paraId="53D19417">
      <w:pPr>
        <w:keepNext w:val="0"/>
        <w:keepLines w:val="0"/>
        <w:widowControl w:val="0"/>
        <w:adjustRightInd w:val="0"/>
        <w:snapToGrid w:val="0"/>
        <w:spacing w:beforeLines="0" w:beforeAutospacing="0" w:afterLines="0" w:afterAutospacing="0" w:line="300" w:lineRule="auto"/>
        <w:ind w:firstLine="0" w:firstLineChars="0"/>
        <w:jc w:val="center"/>
        <w:outlineLvl w:val="3"/>
        <w:rPr>
          <w:rFonts w:hint="eastAsia" w:ascii="Times New Roman" w:hAnsi="Times New Roman" w:eastAsia="长城小标宋体" w:cs="Times New Roman"/>
          <w:b/>
          <w:bCs/>
          <w:spacing w:val="6"/>
          <w:kern w:val="2"/>
          <w:sz w:val="36"/>
          <w:szCs w:val="36"/>
          <w:highlight w:val="none"/>
          <w:lang w:val="en-US" w:eastAsia="zh-CN" w:bidi="ar-SA"/>
        </w:rPr>
      </w:pPr>
      <w:r>
        <w:rPr>
          <w:rFonts w:hint="eastAsia" w:ascii="Times New Roman" w:hAnsi="Times New Roman" w:eastAsia="长城小标宋体" w:cs="Times New Roman"/>
          <w:b/>
          <w:bCs/>
          <w:spacing w:val="6"/>
          <w:kern w:val="2"/>
          <w:sz w:val="36"/>
          <w:szCs w:val="36"/>
          <w:highlight w:val="none"/>
          <w:lang w:val="en-US" w:eastAsia="zh-CN" w:bidi="ar-SA"/>
        </w:rPr>
        <w:t>统计调查报告的要求</w:t>
      </w:r>
    </w:p>
    <w:p w14:paraId="00927E06">
      <w:pPr>
        <w:adjustRightInd w:val="0"/>
        <w:snapToGrid w:val="0"/>
        <w:spacing w:line="336" w:lineRule="auto"/>
        <w:ind w:firstLine="560" w:firstLineChars="200"/>
        <w:rPr>
          <w:rFonts w:hint="eastAsia" w:ascii="Times New Roman" w:hAnsi="Times New Roman" w:eastAsia="仿宋_GB2312"/>
          <w:sz w:val="28"/>
          <w:szCs w:val="28"/>
          <w:highlight w:val="none"/>
        </w:rPr>
      </w:pPr>
    </w:p>
    <w:p w14:paraId="53C6F238">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一、报告主体</w:t>
      </w:r>
    </w:p>
    <w:p w14:paraId="49CFF822">
      <w:pPr>
        <w:adjustRightInd w:val="0"/>
        <w:snapToGrid w:val="0"/>
        <w:spacing w:line="336" w:lineRule="auto"/>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国家设立的，按照《事业单位登记管理暂行条例》完成登记，取得事业单位法人资格的，</w:t>
      </w:r>
      <w:r>
        <w:rPr>
          <w:rFonts w:ascii="Times New Roman" w:hAnsi="Times New Roman" w:eastAsia="仿宋_GB2312"/>
          <w:sz w:val="32"/>
          <w:szCs w:val="32"/>
          <w:highlight w:val="none"/>
        </w:rPr>
        <w:t>有科技成果转化活动的</w:t>
      </w:r>
      <w:r>
        <w:rPr>
          <w:rFonts w:hint="eastAsia" w:ascii="Times New Roman" w:hAnsi="Times New Roman" w:eastAsia="仿宋_GB2312"/>
          <w:sz w:val="32"/>
          <w:szCs w:val="32"/>
          <w:highlight w:val="none"/>
        </w:rPr>
        <w:t>研究开发机构、公办普通高等学校和三级医疗机构，具体包括</w:t>
      </w:r>
      <w:r>
        <w:rPr>
          <w:rFonts w:hint="eastAsia" w:ascii="Times New Roman" w:hAnsi="Times New Roman" w:eastAsia="仿宋_GB2312"/>
          <w:sz w:val="32"/>
          <w:szCs w:val="32"/>
          <w:highlight w:val="none"/>
          <w:lang w:eastAsia="zh-CN"/>
        </w:rPr>
        <w:t>。</w:t>
      </w:r>
    </w:p>
    <w:p w14:paraId="4F2D08A9">
      <w:pPr>
        <w:adjustRightInd w:val="0"/>
        <w:snapToGrid w:val="0"/>
        <w:spacing w:line="336" w:lineRule="auto"/>
        <w:ind w:firstLine="640" w:firstLineChars="200"/>
        <w:rPr>
          <w:rFonts w:ascii="Times New Roman" w:hAnsi="Times New Roman" w:eastAsia="仿宋_GB2312"/>
          <w:spacing w:val="-6"/>
          <w:sz w:val="32"/>
          <w:szCs w:val="32"/>
          <w:highlight w:val="none"/>
        </w:rPr>
      </w:pPr>
      <w:r>
        <w:rPr>
          <w:rFonts w:hint="eastAsia" w:ascii="Times New Roman" w:hAnsi="Times New Roman" w:eastAsia="仿宋_GB2312"/>
          <w:sz w:val="32"/>
          <w:szCs w:val="32"/>
          <w:highlight w:val="none"/>
        </w:rPr>
        <w:t xml:space="preserve">1. </w:t>
      </w:r>
      <w:r>
        <w:rPr>
          <w:rFonts w:hint="eastAsia" w:ascii="Times New Roman" w:hAnsi="Times New Roman" w:eastAsia="仿宋_GB2312"/>
          <w:spacing w:val="-6"/>
          <w:sz w:val="32"/>
          <w:szCs w:val="32"/>
          <w:highlight w:val="none"/>
        </w:rPr>
        <w:t>中央级事业单位。教育部、国家卫生健康委、中国科学院等国务院有关部门和直属单位所属研究开发机构、高等院校或三级医疗机构中有科技成果转化活动的。</w:t>
      </w:r>
    </w:p>
    <w:p w14:paraId="5EEA7FF9">
      <w:pPr>
        <w:adjustRightInd w:val="0"/>
        <w:snapToGrid w:val="0"/>
        <w:spacing w:line="336" w:lineRule="auto"/>
        <w:ind w:firstLine="640" w:firstLineChars="200"/>
        <w:rPr>
          <w:rFonts w:hint="eastAsia" w:ascii="Times New Roman" w:hAnsi="Times New Roman" w:eastAsia="仿宋_GB2312"/>
          <w:spacing w:val="-6"/>
          <w:sz w:val="32"/>
          <w:szCs w:val="32"/>
          <w:highlight w:val="none"/>
        </w:rPr>
      </w:pPr>
      <w:r>
        <w:rPr>
          <w:rFonts w:hint="eastAsia" w:ascii="Times New Roman" w:hAnsi="Times New Roman" w:eastAsia="仿宋_GB2312"/>
          <w:sz w:val="32"/>
          <w:szCs w:val="32"/>
          <w:highlight w:val="none"/>
        </w:rPr>
        <w:t xml:space="preserve">2. </w:t>
      </w:r>
      <w:r>
        <w:rPr>
          <w:rFonts w:hint="eastAsia" w:ascii="Times New Roman" w:hAnsi="Times New Roman" w:eastAsia="仿宋_GB2312"/>
          <w:spacing w:val="-6"/>
          <w:sz w:val="32"/>
          <w:szCs w:val="32"/>
          <w:highlight w:val="none"/>
        </w:rPr>
        <w:t>地方研究开发机构、高等院校或三级医疗机构中有科技成果转化活动的。</w:t>
      </w:r>
    </w:p>
    <w:p w14:paraId="69C87426">
      <w:pPr>
        <w:adjustRightInd w:val="0"/>
        <w:snapToGrid w:val="0"/>
        <w:spacing w:line="336"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具备管理职能的研究开发机构</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高等院校</w:t>
      </w:r>
      <w:r>
        <w:rPr>
          <w:rFonts w:hint="eastAsia" w:ascii="Times New Roman" w:hAnsi="Times New Roman" w:eastAsia="仿宋_GB2312"/>
          <w:sz w:val="32"/>
          <w:szCs w:val="32"/>
          <w:highlight w:val="none"/>
        </w:rPr>
        <w:t>、三级医疗机构</w:t>
      </w:r>
      <w:r>
        <w:rPr>
          <w:rFonts w:ascii="Times New Roman" w:hAnsi="Times New Roman" w:eastAsia="仿宋_GB2312"/>
          <w:sz w:val="32"/>
          <w:szCs w:val="32"/>
          <w:highlight w:val="none"/>
        </w:rPr>
        <w:t>只填报自身科技成果转化相关情况，下属研究开发机构</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高等院校</w:t>
      </w:r>
      <w:r>
        <w:rPr>
          <w:rFonts w:hint="eastAsia" w:ascii="Times New Roman" w:hAnsi="Times New Roman" w:eastAsia="仿宋_GB2312"/>
          <w:sz w:val="32"/>
          <w:szCs w:val="32"/>
          <w:highlight w:val="none"/>
        </w:rPr>
        <w:t>、三级医疗机构</w:t>
      </w:r>
      <w:r>
        <w:rPr>
          <w:rFonts w:ascii="Times New Roman" w:hAnsi="Times New Roman" w:eastAsia="仿宋_GB2312"/>
          <w:sz w:val="32"/>
          <w:szCs w:val="32"/>
          <w:highlight w:val="none"/>
        </w:rPr>
        <w:t>自行填报；事业单位性质的新型研发机构需要填报；已经转制为企业的研究开发机构无需填报。</w:t>
      </w:r>
    </w:p>
    <w:p w14:paraId="646F8935">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kern w:val="2"/>
          <w:sz w:val="32"/>
          <w:szCs w:val="32"/>
          <w:highlight w:val="none"/>
          <w:lang w:val="en" w:eastAsia="zh-CN" w:bidi="ar-SA"/>
        </w:rPr>
      </w:pPr>
      <w:r>
        <w:rPr>
          <w:rFonts w:hint="eastAsia" w:ascii="Times New Roman" w:hAnsi="Times New Roman" w:eastAsia="黑体" w:cs="Times New Roman"/>
          <w:kern w:val="2"/>
          <w:sz w:val="32"/>
          <w:szCs w:val="32"/>
          <w:highlight w:val="none"/>
          <w:lang w:val="en" w:eastAsia="zh-CN" w:bidi="ar-SA"/>
        </w:rPr>
        <w:t>二、报告方式</w:t>
      </w:r>
    </w:p>
    <w:p w14:paraId="03306062">
      <w:pPr>
        <w:adjustRightInd w:val="0"/>
        <w:snapToGrid w:val="0"/>
        <w:spacing w:line="336" w:lineRule="auto"/>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各研究开发机构、高等院校</w:t>
      </w:r>
      <w:r>
        <w:rPr>
          <w:rFonts w:hint="eastAsia" w:ascii="Times New Roman" w:hAnsi="Times New Roman" w:eastAsia="仿宋_GB2312"/>
          <w:sz w:val="32"/>
          <w:szCs w:val="32"/>
          <w:highlight w:val="none"/>
          <w:lang w:eastAsia="zh-CN"/>
        </w:rPr>
        <w:t>、三级医疗机构</w:t>
      </w:r>
      <w:r>
        <w:rPr>
          <w:rFonts w:hint="eastAsia" w:ascii="Times New Roman" w:hAnsi="Times New Roman" w:eastAsia="仿宋_GB2312"/>
          <w:sz w:val="32"/>
          <w:szCs w:val="32"/>
          <w:highlight w:val="none"/>
        </w:rPr>
        <w:t>请于2025年</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26</w:t>
      </w:r>
      <w:r>
        <w:rPr>
          <w:rFonts w:hint="eastAsia" w:ascii="Times New Roman" w:hAnsi="Times New Roman" w:eastAsia="仿宋_GB2312"/>
          <w:sz w:val="32"/>
          <w:szCs w:val="32"/>
          <w:highlight w:val="none"/>
        </w:rPr>
        <w:t>日—2025年</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27</w:t>
      </w:r>
      <w:r>
        <w:rPr>
          <w:rFonts w:hint="eastAsia" w:ascii="Times New Roman" w:hAnsi="Times New Roman" w:eastAsia="仿宋_GB2312"/>
          <w:sz w:val="32"/>
          <w:szCs w:val="32"/>
          <w:highlight w:val="none"/>
        </w:rPr>
        <w:t>日登录填报网站开展年度统计调查报告填报工作，网址：</w:t>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HYPERLINK "https://cgzhndbg.istic.ac.cn/"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https://cgzhndbg.istic.ac.cn</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t>。已注册单位以本单位统一社会信用代码或用户名登录系统进行填报，未注册单位经其主管部门系统录入后以本单位名称和统一社会信用代码为验证信息注册填报。</w:t>
      </w:r>
    </w:p>
    <w:p w14:paraId="2EA9E3A0">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三、报告内容</w:t>
      </w:r>
    </w:p>
    <w:p w14:paraId="1AA8B309">
      <w:pPr>
        <w:adjustRightInd w:val="0"/>
        <w:snapToGrid w:val="0"/>
        <w:spacing w:line="336" w:lineRule="auto"/>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 本单位20</w:t>
      </w: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4年度在科技成果转化方面开展的工作，取得的总体成效、主要经验和面临的问题。</w:t>
      </w:r>
    </w:p>
    <w:p w14:paraId="11A20768">
      <w:pPr>
        <w:adjustRightInd w:val="0"/>
        <w:snapToGrid w:val="0"/>
        <w:spacing w:line="336" w:lineRule="auto"/>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 本单位依法取得的科技成果数量及类型、来源情况。</w:t>
      </w:r>
    </w:p>
    <w:p w14:paraId="6540C1E2">
      <w:pPr>
        <w:adjustRightInd w:val="0"/>
        <w:snapToGrid w:val="0"/>
        <w:spacing w:line="336" w:lineRule="auto"/>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 本单位科技成果以转让、许可和作价投资方式实施转化的情况。</w:t>
      </w:r>
    </w:p>
    <w:p w14:paraId="6EC8B5B3">
      <w:pPr>
        <w:adjustRightInd w:val="0"/>
        <w:snapToGrid w:val="0"/>
        <w:spacing w:line="336" w:lineRule="auto"/>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4. 本单位推进产学研合作、实施科技成果转化情况，包括</w:t>
      </w:r>
    </w:p>
    <w:p w14:paraId="0440CFF5">
      <w:pPr>
        <w:adjustRightInd w:val="0"/>
        <w:snapToGrid w:val="0"/>
        <w:spacing w:line="336" w:lineRule="auto"/>
        <w:ind w:firstLine="0" w:firstLineChars="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职务科技成果赋权改革情况，设立科技成果转化相关基金情况，自建、共建概念验证中心、中试平台、科学仪器设备共享平台、研究开发机构、技术转移机构、科技成果转化服务平台情况，签订技术开发合同、技术咨询合同、技术服务合同情况，人才培养和人员流动情况等。</w:t>
      </w:r>
    </w:p>
    <w:p w14:paraId="6BE26713">
      <w:pPr>
        <w:adjustRightInd w:val="0"/>
        <w:snapToGrid w:val="0"/>
        <w:spacing w:line="336" w:lineRule="auto"/>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 科技成果转化绩效和奖惩情况，包括科技成果转化取得收入的分配情况，对科技成果转化人员的奖励、报酬和股权奖励情况等。</w:t>
      </w:r>
    </w:p>
    <w:p w14:paraId="027DDD20">
      <w:pPr>
        <w:adjustRightInd w:val="0"/>
        <w:snapToGrid w:val="0"/>
        <w:spacing w:line="336" w:lineRule="auto"/>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6. 其他需要报告的情况及附件，包括科技成果转化政策落实情况、科技成果转化项目清单等。</w:t>
      </w:r>
    </w:p>
    <w:p w14:paraId="1819074C">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四</w:t>
      </w:r>
      <w:r>
        <w:rPr>
          <w:rFonts w:ascii="Times New Roman" w:hAnsi="Times New Roman" w:eastAsia="黑体" w:cs="Times New Roman"/>
          <w:kern w:val="2"/>
          <w:sz w:val="32"/>
          <w:szCs w:val="32"/>
          <w:highlight w:val="none"/>
          <w:lang w:val="en-US" w:eastAsia="zh-CN" w:bidi="ar-SA"/>
        </w:rPr>
        <w:t>、重要指标说明</w:t>
      </w:r>
    </w:p>
    <w:p w14:paraId="150ADE43">
      <w:pPr>
        <w:adjustRightInd w:val="0"/>
        <w:snapToGrid w:val="0"/>
        <w:spacing w:line="336"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科技成果转让是指通过所有权转移等转让方式进行科技成果转化。</w:t>
      </w:r>
    </w:p>
    <w:p w14:paraId="29A729BE">
      <w:pPr>
        <w:adjustRightInd w:val="0"/>
        <w:snapToGrid w:val="0"/>
        <w:spacing w:line="336" w:lineRule="auto"/>
        <w:ind w:firstLine="640" w:firstLineChars="200"/>
        <w:rPr>
          <w:rFonts w:ascii="Times New Roman" w:hAnsi="Times New Roman" w:eastAsia="仿宋_GB2312"/>
          <w:spacing w:val="-6"/>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 xml:space="preserve"> </w:t>
      </w:r>
      <w:r>
        <w:rPr>
          <w:rFonts w:ascii="Times New Roman" w:hAnsi="Times New Roman" w:eastAsia="仿宋_GB2312"/>
          <w:spacing w:val="-6"/>
          <w:sz w:val="32"/>
          <w:szCs w:val="32"/>
          <w:highlight w:val="none"/>
        </w:rPr>
        <w:t>科技成果许可是指以许可使用等方式进行科技成果转化。</w:t>
      </w:r>
    </w:p>
    <w:p w14:paraId="65ED288D">
      <w:pPr>
        <w:adjustRightInd w:val="0"/>
        <w:snapToGrid w:val="0"/>
        <w:spacing w:line="336"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技术作价投资是指以技术折算一定价值对外投资的科技成果转化，包括以专利作价入股、以技术作价投资创设新</w:t>
      </w:r>
      <w:r>
        <w:rPr>
          <w:rFonts w:hint="eastAsia" w:ascii="Times New Roman" w:hAnsi="Times New Roman" w:eastAsia="仿宋_GB2312"/>
          <w:sz w:val="32"/>
          <w:szCs w:val="32"/>
          <w:highlight w:val="none"/>
        </w:rPr>
        <w:t>企业</w:t>
      </w:r>
      <w:r>
        <w:rPr>
          <w:rFonts w:ascii="Times New Roman" w:hAnsi="Times New Roman" w:eastAsia="仿宋_GB2312"/>
          <w:sz w:val="32"/>
          <w:szCs w:val="32"/>
          <w:highlight w:val="none"/>
        </w:rPr>
        <w:t>、以技术作价投资参股</w:t>
      </w:r>
      <w:r>
        <w:rPr>
          <w:rFonts w:hint="eastAsia" w:ascii="Times New Roman" w:hAnsi="Times New Roman" w:eastAsia="仿宋_GB2312"/>
          <w:sz w:val="32"/>
          <w:szCs w:val="32"/>
          <w:highlight w:val="none"/>
        </w:rPr>
        <w:t>企业</w:t>
      </w:r>
      <w:r>
        <w:rPr>
          <w:rFonts w:ascii="Times New Roman" w:hAnsi="Times New Roman" w:eastAsia="仿宋_GB2312"/>
          <w:sz w:val="32"/>
          <w:szCs w:val="32"/>
          <w:highlight w:val="none"/>
        </w:rPr>
        <w:t>等方式。</w:t>
      </w:r>
    </w:p>
    <w:p w14:paraId="6147E134">
      <w:pPr>
        <w:adjustRightInd w:val="0"/>
        <w:snapToGrid w:val="0"/>
        <w:spacing w:line="336"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技术开发、咨询、服务项目合同数是指按照《中华人民共和国</w:t>
      </w:r>
      <w:r>
        <w:rPr>
          <w:rFonts w:hint="eastAsia" w:ascii="Times New Roman" w:hAnsi="Times New Roman" w:eastAsia="仿宋_GB2312"/>
          <w:sz w:val="32"/>
          <w:szCs w:val="32"/>
          <w:highlight w:val="none"/>
        </w:rPr>
        <w:t>民法典</w:t>
      </w:r>
      <w:r>
        <w:rPr>
          <w:rFonts w:ascii="Times New Roman" w:hAnsi="Times New Roman" w:eastAsia="仿宋_GB2312"/>
          <w:sz w:val="32"/>
          <w:szCs w:val="32"/>
          <w:highlight w:val="none"/>
        </w:rPr>
        <w:t>》第</w:t>
      </w:r>
      <w:r>
        <w:rPr>
          <w:rFonts w:hint="eastAsia" w:ascii="Times New Roman" w:hAnsi="Times New Roman" w:eastAsia="仿宋_GB2312"/>
          <w:sz w:val="32"/>
          <w:szCs w:val="32"/>
          <w:highlight w:val="none"/>
        </w:rPr>
        <w:t>二十</w:t>
      </w:r>
      <w:r>
        <w:rPr>
          <w:rFonts w:ascii="Times New Roman" w:hAnsi="Times New Roman" w:eastAsia="仿宋_GB2312"/>
          <w:sz w:val="32"/>
          <w:szCs w:val="32"/>
          <w:highlight w:val="none"/>
        </w:rPr>
        <w:t>章签署的技术开发、技术咨询和技术服务合同数目。</w:t>
      </w:r>
    </w:p>
    <w:p w14:paraId="01105F49">
      <w:pPr>
        <w:adjustRightInd w:val="0"/>
        <w:snapToGrid w:val="0"/>
        <w:spacing w:line="336"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5.</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兼职和离岗创业人员是指经单位审批程序批准，在外兼职或进行离岗创业（且保留人事关系）的人员。</w:t>
      </w:r>
    </w:p>
    <w:p w14:paraId="2D0D10A6">
      <w:pPr>
        <w:adjustRightInd w:val="0"/>
        <w:snapToGrid w:val="0"/>
        <w:spacing w:line="336"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6.</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科技成果转化取得的现金收入是指按照《</w:t>
      </w:r>
      <w:r>
        <w:rPr>
          <w:rFonts w:hint="eastAsia" w:ascii="Times New Roman" w:hAnsi="Times New Roman" w:eastAsia="仿宋_GB2312"/>
          <w:sz w:val="32"/>
          <w:szCs w:val="32"/>
          <w:highlight w:val="none"/>
        </w:rPr>
        <w:t>中华人民共和国</w:t>
      </w:r>
      <w:r>
        <w:rPr>
          <w:rFonts w:ascii="Times New Roman" w:hAnsi="Times New Roman" w:eastAsia="仿宋_GB2312"/>
          <w:sz w:val="32"/>
          <w:szCs w:val="32"/>
          <w:highlight w:val="none"/>
        </w:rPr>
        <w:t>促进科技成果转化法》第四十五条的规定取得的现金收入。</w:t>
      </w:r>
    </w:p>
    <w:p w14:paraId="62A582CD">
      <w:pPr>
        <w:adjustRightInd w:val="0"/>
        <w:snapToGrid w:val="0"/>
        <w:spacing w:line="336"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更详细的填报指标说明请登录填报系统将光标放置在每个填报框内查看。</w:t>
      </w:r>
    </w:p>
    <w:p w14:paraId="49AAE3A4">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五、</w:t>
      </w:r>
      <w:r>
        <w:rPr>
          <w:rFonts w:ascii="Times New Roman" w:hAnsi="Times New Roman" w:eastAsia="黑体" w:cs="Times New Roman"/>
          <w:kern w:val="2"/>
          <w:sz w:val="32"/>
          <w:szCs w:val="32"/>
          <w:highlight w:val="none"/>
          <w:lang w:val="en-US" w:eastAsia="zh-CN" w:bidi="ar-SA"/>
        </w:rPr>
        <w:t>填报格式</w:t>
      </w:r>
    </w:p>
    <w:p w14:paraId="736EF6A7">
      <w:pPr>
        <w:adjustRightInd w:val="0"/>
        <w:snapToGrid w:val="0"/>
        <w:spacing w:line="336"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rPr>
        <w:t xml:space="preserve"> 年度报告</w:t>
      </w:r>
      <w:r>
        <w:rPr>
          <w:rFonts w:ascii="Times New Roman" w:hAnsi="Times New Roman" w:eastAsia="仿宋_GB2312"/>
          <w:sz w:val="32"/>
          <w:szCs w:val="32"/>
          <w:highlight w:val="none"/>
        </w:rPr>
        <w:t>表内的年、月、日一律用阿拉伯数字表示。</w:t>
      </w:r>
    </w:p>
    <w:p w14:paraId="31EA821A">
      <w:pPr>
        <w:adjustRightInd w:val="0"/>
        <w:snapToGrid w:val="0"/>
        <w:spacing w:line="336" w:lineRule="auto"/>
        <w:ind w:firstLine="640" w:firstLineChars="200"/>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表中本年度没有的数据一律填</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0</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，文字部分没有的部分填</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无</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w:t>
      </w:r>
    </w:p>
    <w:p w14:paraId="644CE57C">
      <w:pPr>
        <w:pStyle w:val="3"/>
        <w:ind w:firstLine="0" w:firstLineChars="0"/>
        <w:rPr>
          <w:rFonts w:hint="eastAsia" w:ascii="Times New Roman" w:hAnsi="Times New Roman"/>
          <w:sz w:val="32"/>
          <w:szCs w:val="32"/>
          <w:highlight w:val="none"/>
        </w:rPr>
      </w:pPr>
      <w:r>
        <w:br w:type="page"/>
      </w:r>
      <w:r>
        <w:rPr>
          <w:rFonts w:ascii="Times New Roman" w:hAnsi="Times New Roman"/>
          <w:sz w:val="32"/>
          <w:szCs w:val="32"/>
          <w:highlight w:val="none"/>
        </w:rPr>
        <w:t>附件</w:t>
      </w:r>
      <w:r>
        <w:rPr>
          <w:rFonts w:hint="eastAsia" w:ascii="Times New Roman" w:hAnsi="Times New Roman"/>
          <w:sz w:val="32"/>
          <w:szCs w:val="32"/>
          <w:highlight w:val="none"/>
        </w:rPr>
        <w:t>2</w:t>
      </w:r>
    </w:p>
    <w:p w14:paraId="63E59EC7">
      <w:pPr>
        <w:adjustRightInd w:val="0"/>
        <w:snapToGrid w:val="0"/>
        <w:spacing w:line="360" w:lineRule="auto"/>
        <w:ind w:firstLine="0" w:firstLineChars="0"/>
        <w:jc w:val="center"/>
        <w:rPr>
          <w:rFonts w:ascii="Times New Roman" w:hAnsi="Times New Roman" w:eastAsia="仿宋_GB2312"/>
          <w:sz w:val="32"/>
          <w:szCs w:val="32"/>
          <w:highlight w:val="none"/>
        </w:rPr>
      </w:pPr>
    </w:p>
    <w:p w14:paraId="24D12860">
      <w:pPr>
        <w:adjustRightInd w:val="0"/>
        <w:snapToGrid w:val="0"/>
        <w:spacing w:line="360" w:lineRule="auto"/>
        <w:ind w:firstLine="0" w:firstLineChars="0"/>
        <w:jc w:val="center"/>
        <w:rPr>
          <w:rFonts w:ascii="Times New Roman" w:hAnsi="Times New Roman" w:eastAsia="仿宋_GB2312"/>
          <w:sz w:val="32"/>
          <w:szCs w:val="32"/>
          <w:highlight w:val="none"/>
        </w:rPr>
      </w:pPr>
    </w:p>
    <w:p w14:paraId="364E8685">
      <w:pPr>
        <w:keepNext w:val="0"/>
        <w:keepLines w:val="0"/>
        <w:widowControl w:val="0"/>
        <w:bidi w:val="0"/>
        <w:adjustRightInd w:val="0"/>
        <w:snapToGrid w:val="0"/>
        <w:spacing w:beforeLines="0" w:beforeAutospacing="0" w:afterLines="0" w:afterAutospacing="0" w:line="300" w:lineRule="auto"/>
        <w:ind w:firstLine="0" w:firstLineChars="0"/>
        <w:jc w:val="center"/>
        <w:outlineLvl w:val="3"/>
        <w:rPr>
          <w:rFonts w:hint="eastAsia" w:ascii="Times New Roman" w:hAnsi="Times New Roman" w:eastAsia="长城小标宋体" w:cs="Times New Roman"/>
          <w:b/>
          <w:bCs/>
          <w:spacing w:val="6"/>
          <w:kern w:val="2"/>
          <w:sz w:val="36"/>
          <w:szCs w:val="36"/>
          <w:lang w:val="en-US" w:eastAsia="zh-CN" w:bidi="ar-SA"/>
        </w:rPr>
      </w:pPr>
      <w:r>
        <w:rPr>
          <w:rFonts w:ascii="Times New Roman" w:hAnsi="Times New Roman" w:eastAsia="长城小标宋体" w:cs="Times New Roman"/>
          <w:b/>
          <w:bCs/>
          <w:spacing w:val="6"/>
          <w:kern w:val="2"/>
          <w:sz w:val="36"/>
          <w:szCs w:val="36"/>
          <w:lang w:val="en-US" w:eastAsia="zh-CN" w:bidi="ar-SA"/>
        </w:rPr>
        <w:t>研究开发机构</w:t>
      </w:r>
      <w:r>
        <w:rPr>
          <w:rFonts w:hint="eastAsia" w:ascii="Times New Roman" w:hAnsi="Times New Roman" w:eastAsia="长城小标宋体" w:cs="Times New Roman"/>
          <w:b/>
          <w:bCs/>
          <w:spacing w:val="6"/>
          <w:kern w:val="2"/>
          <w:sz w:val="36"/>
          <w:szCs w:val="36"/>
          <w:lang w:val="en-US" w:eastAsia="zh-CN" w:bidi="ar-SA"/>
        </w:rPr>
        <w:t>、</w:t>
      </w:r>
      <w:r>
        <w:rPr>
          <w:rFonts w:ascii="Times New Roman" w:hAnsi="Times New Roman" w:eastAsia="长城小标宋体" w:cs="Times New Roman"/>
          <w:b/>
          <w:bCs/>
          <w:spacing w:val="6"/>
          <w:kern w:val="2"/>
          <w:sz w:val="36"/>
          <w:szCs w:val="36"/>
          <w:lang w:val="en-US" w:eastAsia="zh-CN" w:bidi="ar-SA"/>
        </w:rPr>
        <w:t>高等院校</w:t>
      </w:r>
      <w:r>
        <w:rPr>
          <w:rFonts w:hint="eastAsia" w:ascii="Times New Roman" w:hAnsi="Times New Roman" w:eastAsia="长城小标宋体" w:cs="Times New Roman"/>
          <w:b/>
          <w:bCs/>
          <w:spacing w:val="6"/>
          <w:kern w:val="2"/>
          <w:sz w:val="36"/>
          <w:szCs w:val="36"/>
          <w:lang w:val="en-US" w:eastAsia="zh-CN" w:bidi="ar-SA"/>
        </w:rPr>
        <w:t>、三级医疗机构</w:t>
      </w:r>
    </w:p>
    <w:p w14:paraId="25D31876">
      <w:pPr>
        <w:keepNext w:val="0"/>
        <w:keepLines w:val="0"/>
        <w:widowControl w:val="0"/>
        <w:bidi w:val="0"/>
        <w:adjustRightInd w:val="0"/>
        <w:snapToGrid w:val="0"/>
        <w:spacing w:beforeLines="0" w:beforeAutospacing="0" w:afterLines="0" w:afterAutospacing="0" w:line="300" w:lineRule="auto"/>
        <w:ind w:firstLine="0" w:firstLineChars="0"/>
        <w:jc w:val="center"/>
        <w:outlineLvl w:val="3"/>
        <w:rPr>
          <w:rFonts w:ascii="Times New Roman" w:hAnsi="Times New Roman" w:eastAsia="长城小标宋体" w:cs="Times New Roman"/>
          <w:b/>
          <w:bCs/>
          <w:spacing w:val="6"/>
          <w:kern w:val="2"/>
          <w:sz w:val="36"/>
          <w:szCs w:val="36"/>
          <w:lang w:val="en-US" w:eastAsia="zh-CN" w:bidi="ar-SA"/>
        </w:rPr>
      </w:pPr>
      <w:r>
        <w:rPr>
          <w:rFonts w:ascii="Times New Roman" w:hAnsi="Times New Roman" w:eastAsia="长城小标宋体" w:cs="Times New Roman"/>
          <w:b/>
          <w:bCs/>
          <w:spacing w:val="6"/>
          <w:kern w:val="2"/>
          <w:sz w:val="36"/>
          <w:szCs w:val="36"/>
          <w:lang w:val="en-US" w:eastAsia="zh-CN" w:bidi="ar-SA"/>
        </w:rPr>
        <w:t>科技成果转化年度</w:t>
      </w:r>
      <w:r>
        <w:rPr>
          <w:rFonts w:hint="eastAsia" w:ascii="Times New Roman" w:hAnsi="Times New Roman" w:eastAsia="长城小标宋体" w:cs="Times New Roman"/>
          <w:b/>
          <w:bCs/>
          <w:spacing w:val="6"/>
          <w:kern w:val="2"/>
          <w:sz w:val="36"/>
          <w:szCs w:val="36"/>
          <w:lang w:val="en-US" w:eastAsia="zh-CN" w:bidi="ar-SA"/>
        </w:rPr>
        <w:t>统计调查</w:t>
      </w:r>
      <w:r>
        <w:rPr>
          <w:rFonts w:ascii="Times New Roman" w:hAnsi="Times New Roman" w:eastAsia="长城小标宋体" w:cs="Times New Roman"/>
          <w:b/>
          <w:bCs/>
          <w:spacing w:val="6"/>
          <w:kern w:val="2"/>
          <w:sz w:val="36"/>
          <w:szCs w:val="36"/>
          <w:lang w:val="en-US" w:eastAsia="zh-CN" w:bidi="ar-SA"/>
        </w:rPr>
        <w:t>报告</w:t>
      </w:r>
    </w:p>
    <w:p w14:paraId="2F76150E">
      <w:pPr>
        <w:keepNext w:val="0"/>
        <w:keepLines w:val="0"/>
        <w:widowControl w:val="0"/>
        <w:bidi w:val="0"/>
        <w:adjustRightInd w:val="0"/>
        <w:snapToGrid w:val="0"/>
        <w:spacing w:before="0" w:beforeLines="0" w:after="0" w:afterLines="0" w:line="300" w:lineRule="auto"/>
        <w:ind w:left="0" w:leftChars="0" w:right="0" w:rightChars="0" w:firstLine="0" w:firstLineChars="0"/>
        <w:jc w:val="center"/>
        <w:outlineLvl w:val="1"/>
        <w:rPr>
          <w:rFonts w:ascii="Times New Roman" w:hAnsi="Times New Roman" w:eastAsia="楷体_GB2312" w:cs="Times New Roman"/>
          <w:spacing w:val="6"/>
          <w:kern w:val="2"/>
          <w:sz w:val="32"/>
          <w:szCs w:val="32"/>
          <w:lang w:val="en-US" w:eastAsia="zh-CN" w:bidi="ar-SA"/>
        </w:rPr>
      </w:pPr>
      <w:r>
        <w:rPr>
          <w:rFonts w:hint="eastAsia" w:ascii="Times New Roman" w:hAnsi="Times New Roman" w:eastAsia="楷体_GB2312" w:cs="Times New Roman"/>
          <w:spacing w:val="6"/>
          <w:kern w:val="2"/>
          <w:sz w:val="32"/>
          <w:szCs w:val="32"/>
          <w:lang w:val="en-US" w:eastAsia="zh-CN" w:bidi="ar-SA"/>
        </w:rPr>
        <w:t>（2024年）</w:t>
      </w:r>
    </w:p>
    <w:p w14:paraId="5162DC53">
      <w:pPr>
        <w:adjustRightInd w:val="0"/>
        <w:snapToGrid w:val="0"/>
        <w:spacing w:line="336" w:lineRule="auto"/>
        <w:ind w:firstLine="640" w:firstLineChars="200"/>
        <w:rPr>
          <w:rFonts w:ascii="Times New Roman" w:hAnsi="Times New Roman" w:eastAsia="仿宋_GB2312"/>
          <w:sz w:val="32"/>
          <w:szCs w:val="32"/>
          <w:highlight w:val="none"/>
        </w:rPr>
      </w:pPr>
    </w:p>
    <w:p w14:paraId="3D99A6E5">
      <w:pPr>
        <w:adjustRightInd w:val="0"/>
        <w:snapToGrid w:val="0"/>
        <w:spacing w:line="336" w:lineRule="auto"/>
        <w:ind w:firstLine="640" w:firstLineChars="200"/>
        <w:rPr>
          <w:rFonts w:ascii="Times New Roman" w:hAnsi="Times New Roman" w:eastAsia="仿宋_GB2312"/>
          <w:sz w:val="32"/>
          <w:szCs w:val="32"/>
          <w:highlight w:val="none"/>
        </w:rPr>
      </w:pPr>
    </w:p>
    <w:p w14:paraId="0F4C6BC0">
      <w:pPr>
        <w:adjustRightInd w:val="0"/>
        <w:snapToGrid w:val="0"/>
        <w:spacing w:line="336" w:lineRule="auto"/>
        <w:ind w:firstLine="640" w:firstLineChars="200"/>
        <w:rPr>
          <w:rFonts w:ascii="Times New Roman" w:hAnsi="Times New Roman" w:eastAsia="仿宋_GB2312"/>
          <w:sz w:val="32"/>
          <w:szCs w:val="32"/>
          <w:highlight w:val="none"/>
        </w:rPr>
      </w:pPr>
    </w:p>
    <w:tbl>
      <w:tblPr>
        <w:tblStyle w:val="9"/>
        <w:tblW w:w="680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2109"/>
        <w:gridCol w:w="1731"/>
        <w:gridCol w:w="532"/>
        <w:gridCol w:w="1897"/>
        <w:gridCol w:w="534"/>
      </w:tblGrid>
      <w:tr w14:paraId="19CB12E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34" w:hRule="atLeast"/>
          <w:jc w:val="center"/>
        </w:trPr>
        <w:tc>
          <w:tcPr>
            <w:tcW w:w="2109" w:type="dxa"/>
            <w:noWrap w:val="0"/>
            <w:vAlign w:val="bottom"/>
          </w:tcPr>
          <w:p w14:paraId="24FC62D2">
            <w:pPr>
              <w:adjustRightInd w:val="0"/>
              <w:snapToGrid w:val="0"/>
              <w:spacing w:line="240" w:lineRule="auto"/>
              <w:ind w:firstLine="0" w:firstLineChars="0"/>
              <w:jc w:val="distribute"/>
              <w:rPr>
                <w:rFonts w:ascii="Times New Roman" w:hAnsi="Times New Roman" w:eastAsia="仿宋_GB2312"/>
                <w:sz w:val="32"/>
                <w:szCs w:val="32"/>
                <w:highlight w:val="none"/>
              </w:rPr>
            </w:pPr>
            <w:r>
              <w:rPr>
                <w:rFonts w:ascii="Times New Roman" w:hAnsi="Times New Roman" w:eastAsia="仿宋_GB2312"/>
                <w:sz w:val="32"/>
                <w:szCs w:val="32"/>
                <w:highlight w:val="none"/>
              </w:rPr>
              <w:t>单位（盖章）：</w:t>
            </w:r>
          </w:p>
        </w:tc>
        <w:tc>
          <w:tcPr>
            <w:tcW w:w="4694" w:type="dxa"/>
            <w:gridSpan w:val="4"/>
            <w:tcBorders>
              <w:bottom w:val="single" w:color="auto" w:sz="6" w:space="0"/>
            </w:tcBorders>
            <w:noWrap w:val="0"/>
            <w:vAlign w:val="bottom"/>
          </w:tcPr>
          <w:p w14:paraId="15B2E202">
            <w:pPr>
              <w:adjustRightInd w:val="0"/>
              <w:snapToGrid w:val="0"/>
              <w:spacing w:line="240" w:lineRule="auto"/>
              <w:ind w:firstLine="0" w:firstLineChars="0"/>
              <w:jc w:val="center"/>
              <w:rPr>
                <w:rFonts w:ascii="Times New Roman" w:hAnsi="Times New Roman" w:eastAsia="仿宋_GB2312"/>
                <w:sz w:val="32"/>
                <w:szCs w:val="32"/>
                <w:highlight w:val="none"/>
              </w:rPr>
            </w:pPr>
          </w:p>
        </w:tc>
      </w:tr>
      <w:tr w14:paraId="2A22277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34" w:hRule="atLeast"/>
          <w:jc w:val="center"/>
        </w:trPr>
        <w:tc>
          <w:tcPr>
            <w:tcW w:w="2109" w:type="dxa"/>
            <w:tcBorders>
              <w:bottom w:val="nil"/>
            </w:tcBorders>
            <w:noWrap w:val="0"/>
            <w:vAlign w:val="bottom"/>
          </w:tcPr>
          <w:p w14:paraId="24EADF92">
            <w:pPr>
              <w:adjustRightInd w:val="0"/>
              <w:snapToGrid w:val="0"/>
              <w:spacing w:line="240" w:lineRule="auto"/>
              <w:ind w:firstLine="0" w:firstLineChars="0"/>
              <w:jc w:val="distribute"/>
              <w:rPr>
                <w:rFonts w:ascii="Times New Roman" w:hAnsi="Times New Roman" w:eastAsia="仿宋_GB2312"/>
                <w:sz w:val="32"/>
                <w:szCs w:val="32"/>
                <w:highlight w:val="none"/>
              </w:rPr>
            </w:pPr>
            <w:r>
              <w:rPr>
                <w:rFonts w:ascii="Times New Roman" w:hAnsi="Times New Roman" w:eastAsia="仿宋_GB2312"/>
                <w:sz w:val="32"/>
                <w:szCs w:val="32"/>
                <w:highlight w:val="none"/>
              </w:rPr>
              <w:t>主管部门：</w:t>
            </w:r>
          </w:p>
        </w:tc>
        <w:tc>
          <w:tcPr>
            <w:tcW w:w="4694" w:type="dxa"/>
            <w:gridSpan w:val="4"/>
            <w:tcBorders>
              <w:top w:val="single" w:color="auto" w:sz="6" w:space="0"/>
              <w:bottom w:val="single" w:color="auto" w:sz="6" w:space="0"/>
            </w:tcBorders>
            <w:noWrap w:val="0"/>
            <w:vAlign w:val="bottom"/>
          </w:tcPr>
          <w:p w14:paraId="3EE09DBB">
            <w:pPr>
              <w:adjustRightInd w:val="0"/>
              <w:snapToGrid w:val="0"/>
              <w:spacing w:line="240" w:lineRule="auto"/>
              <w:ind w:firstLine="0" w:firstLineChars="0"/>
              <w:jc w:val="distribute"/>
              <w:rPr>
                <w:rFonts w:ascii="Times New Roman" w:hAnsi="Times New Roman" w:eastAsia="仿宋_GB2312"/>
                <w:sz w:val="32"/>
                <w:szCs w:val="32"/>
                <w:highlight w:val="none"/>
              </w:rPr>
            </w:pPr>
          </w:p>
        </w:tc>
      </w:tr>
      <w:tr w14:paraId="68043A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34" w:hRule="atLeast"/>
          <w:jc w:val="center"/>
        </w:trPr>
        <w:tc>
          <w:tcPr>
            <w:tcW w:w="2109" w:type="dxa"/>
            <w:tcBorders>
              <w:top w:val="nil"/>
              <w:bottom w:val="nil"/>
            </w:tcBorders>
            <w:noWrap w:val="0"/>
            <w:vAlign w:val="bottom"/>
          </w:tcPr>
          <w:p w14:paraId="495F38C9">
            <w:pPr>
              <w:adjustRightInd w:val="0"/>
              <w:snapToGrid w:val="0"/>
              <w:spacing w:line="240" w:lineRule="auto"/>
              <w:ind w:firstLine="0" w:firstLineChars="0"/>
              <w:jc w:val="distribute"/>
              <w:rPr>
                <w:rFonts w:ascii="Times New Roman" w:hAnsi="Times New Roman" w:eastAsia="仿宋_GB2312"/>
                <w:sz w:val="32"/>
                <w:szCs w:val="32"/>
                <w:highlight w:val="none"/>
              </w:rPr>
            </w:pPr>
            <w:r>
              <w:rPr>
                <w:rFonts w:ascii="Times New Roman" w:hAnsi="Times New Roman" w:eastAsia="仿宋_GB2312"/>
                <w:sz w:val="32"/>
                <w:szCs w:val="32"/>
                <w:highlight w:val="none"/>
              </w:rPr>
              <w:t>填报日期：</w:t>
            </w:r>
          </w:p>
        </w:tc>
        <w:tc>
          <w:tcPr>
            <w:tcW w:w="1731" w:type="dxa"/>
            <w:tcBorders>
              <w:top w:val="single" w:color="auto" w:sz="6" w:space="0"/>
              <w:bottom w:val="single" w:color="auto" w:sz="6" w:space="0"/>
            </w:tcBorders>
            <w:noWrap w:val="0"/>
            <w:vAlign w:val="bottom"/>
          </w:tcPr>
          <w:p w14:paraId="6B5A6817">
            <w:pPr>
              <w:adjustRightInd w:val="0"/>
              <w:snapToGrid w:val="0"/>
              <w:spacing w:line="240" w:lineRule="auto"/>
              <w:ind w:firstLine="0" w:firstLineChars="0"/>
              <w:jc w:val="distribute"/>
              <w:rPr>
                <w:rFonts w:ascii="Times New Roman" w:hAnsi="Times New Roman" w:eastAsia="仿宋_GB2312"/>
                <w:sz w:val="32"/>
                <w:szCs w:val="32"/>
                <w:highlight w:val="none"/>
              </w:rPr>
            </w:pPr>
          </w:p>
        </w:tc>
        <w:tc>
          <w:tcPr>
            <w:tcW w:w="532" w:type="dxa"/>
            <w:tcBorders>
              <w:top w:val="single" w:color="auto" w:sz="6" w:space="0"/>
              <w:bottom w:val="nil"/>
            </w:tcBorders>
            <w:noWrap w:val="0"/>
            <w:vAlign w:val="bottom"/>
          </w:tcPr>
          <w:p w14:paraId="3C9610CA">
            <w:pPr>
              <w:adjustRightInd w:val="0"/>
              <w:snapToGrid w:val="0"/>
              <w:spacing w:line="240" w:lineRule="auto"/>
              <w:ind w:firstLine="0" w:firstLineChars="0"/>
              <w:jc w:val="distribute"/>
              <w:rPr>
                <w:rFonts w:ascii="Times New Roman" w:hAnsi="Times New Roman" w:eastAsia="仿宋_GB2312"/>
                <w:sz w:val="32"/>
                <w:szCs w:val="32"/>
                <w:highlight w:val="none"/>
              </w:rPr>
            </w:pPr>
            <w:r>
              <w:rPr>
                <w:rFonts w:ascii="Times New Roman" w:hAnsi="Times New Roman" w:eastAsia="仿宋_GB2312"/>
                <w:sz w:val="32"/>
                <w:szCs w:val="32"/>
                <w:highlight w:val="none"/>
              </w:rPr>
              <w:t>年</w:t>
            </w:r>
          </w:p>
        </w:tc>
        <w:tc>
          <w:tcPr>
            <w:tcW w:w="1897" w:type="dxa"/>
            <w:tcBorders>
              <w:top w:val="single" w:color="auto" w:sz="6" w:space="0"/>
              <w:bottom w:val="single" w:color="auto" w:sz="6" w:space="0"/>
            </w:tcBorders>
            <w:noWrap w:val="0"/>
            <w:vAlign w:val="bottom"/>
          </w:tcPr>
          <w:p w14:paraId="76E08C9B">
            <w:pPr>
              <w:adjustRightInd w:val="0"/>
              <w:snapToGrid w:val="0"/>
              <w:spacing w:line="240" w:lineRule="auto"/>
              <w:ind w:firstLine="0" w:firstLineChars="0"/>
              <w:jc w:val="distribute"/>
              <w:rPr>
                <w:rFonts w:ascii="Times New Roman" w:hAnsi="Times New Roman" w:eastAsia="仿宋_GB2312"/>
                <w:sz w:val="32"/>
                <w:szCs w:val="32"/>
                <w:highlight w:val="none"/>
              </w:rPr>
            </w:pPr>
          </w:p>
        </w:tc>
        <w:tc>
          <w:tcPr>
            <w:tcW w:w="534" w:type="dxa"/>
            <w:tcBorders>
              <w:top w:val="single" w:color="auto" w:sz="6" w:space="0"/>
              <w:bottom w:val="nil"/>
            </w:tcBorders>
            <w:noWrap w:val="0"/>
            <w:vAlign w:val="bottom"/>
          </w:tcPr>
          <w:p w14:paraId="665FE57F">
            <w:pPr>
              <w:adjustRightInd w:val="0"/>
              <w:snapToGrid w:val="0"/>
              <w:spacing w:line="240" w:lineRule="auto"/>
              <w:ind w:firstLine="0" w:firstLineChars="0"/>
              <w:jc w:val="distribute"/>
              <w:rPr>
                <w:rFonts w:ascii="Times New Roman" w:hAnsi="Times New Roman" w:eastAsia="仿宋_GB2312"/>
                <w:sz w:val="32"/>
                <w:szCs w:val="32"/>
                <w:highlight w:val="none"/>
              </w:rPr>
            </w:pPr>
            <w:r>
              <w:rPr>
                <w:rFonts w:ascii="Times New Roman" w:hAnsi="Times New Roman" w:eastAsia="仿宋_GB2312"/>
                <w:sz w:val="32"/>
                <w:szCs w:val="32"/>
                <w:highlight w:val="none"/>
              </w:rPr>
              <w:t>月</w:t>
            </w:r>
          </w:p>
        </w:tc>
      </w:tr>
    </w:tbl>
    <w:p w14:paraId="6DDEDE3C">
      <w:pPr>
        <w:adjustRightInd w:val="0"/>
        <w:snapToGrid w:val="0"/>
        <w:spacing w:line="336" w:lineRule="auto"/>
        <w:ind w:firstLine="0" w:firstLineChars="0"/>
        <w:jc w:val="center"/>
        <w:rPr>
          <w:rFonts w:ascii="Times New Roman" w:hAnsi="Times New Roman" w:eastAsia="仿宋_GB2312"/>
          <w:sz w:val="32"/>
          <w:szCs w:val="32"/>
          <w:highlight w:val="none"/>
        </w:rPr>
      </w:pPr>
    </w:p>
    <w:p w14:paraId="35F163CB">
      <w:pPr>
        <w:adjustRightInd w:val="0"/>
        <w:snapToGrid w:val="0"/>
        <w:spacing w:line="336" w:lineRule="auto"/>
        <w:ind w:firstLine="0" w:firstLineChars="0"/>
        <w:jc w:val="center"/>
        <w:rPr>
          <w:rFonts w:ascii="Times New Roman" w:hAnsi="Times New Roman" w:eastAsia="仿宋_GB2312"/>
          <w:sz w:val="32"/>
          <w:szCs w:val="32"/>
          <w:highlight w:val="none"/>
        </w:rPr>
      </w:pPr>
    </w:p>
    <w:p w14:paraId="3C0D4256">
      <w:pPr>
        <w:adjustRightInd w:val="0"/>
        <w:snapToGrid w:val="0"/>
        <w:spacing w:line="336" w:lineRule="auto"/>
        <w:ind w:firstLine="0" w:firstLineChars="0"/>
        <w:jc w:val="center"/>
        <w:rPr>
          <w:rFonts w:ascii="Times New Roman" w:hAnsi="Times New Roman" w:eastAsia="仿宋_GB2312"/>
          <w:sz w:val="32"/>
          <w:szCs w:val="32"/>
          <w:highlight w:val="none"/>
        </w:rPr>
      </w:pPr>
    </w:p>
    <w:p w14:paraId="65A95F8A">
      <w:pPr>
        <w:adjustRightInd w:val="0"/>
        <w:snapToGrid w:val="0"/>
        <w:spacing w:line="336" w:lineRule="auto"/>
        <w:ind w:firstLine="0" w:firstLineChars="0"/>
        <w:jc w:val="center"/>
        <w:rPr>
          <w:rFonts w:ascii="Times New Roman" w:hAnsi="Times New Roman" w:eastAsia="仿宋_GB2312"/>
          <w:sz w:val="32"/>
          <w:szCs w:val="32"/>
          <w:highlight w:val="none"/>
        </w:rPr>
      </w:pPr>
    </w:p>
    <w:p w14:paraId="299FD752">
      <w:pPr>
        <w:keepNext w:val="0"/>
        <w:keepLines w:val="0"/>
        <w:widowControl w:val="0"/>
        <w:adjustRightInd w:val="0"/>
        <w:snapToGrid w:val="0"/>
        <w:spacing w:before="0" w:beforeLines="0" w:after="0" w:afterLines="0" w:line="300" w:lineRule="auto"/>
        <w:ind w:left="0" w:leftChars="0" w:right="0" w:rightChars="0" w:firstLine="0" w:firstLineChars="0"/>
        <w:jc w:val="center"/>
        <w:outlineLvl w:val="1"/>
        <w:rPr>
          <w:rFonts w:hint="eastAsia" w:ascii="Times New Roman" w:hAnsi="Times New Roman" w:eastAsia="楷体_GB2312" w:cs="Times New Roman"/>
          <w:spacing w:val="6"/>
          <w:kern w:val="2"/>
          <w:sz w:val="36"/>
          <w:szCs w:val="36"/>
          <w:highlight w:val="none"/>
          <w:lang w:val="en-US" w:eastAsia="zh-CN" w:bidi="ar-SA"/>
        </w:rPr>
      </w:pPr>
      <w:r>
        <w:rPr>
          <w:rFonts w:ascii="Times New Roman" w:hAnsi="Times New Roman" w:eastAsia="楷体_GB2312" w:cs="Times New Roman"/>
          <w:spacing w:val="6"/>
          <w:kern w:val="2"/>
          <w:sz w:val="36"/>
          <w:szCs w:val="36"/>
          <w:highlight w:val="none"/>
          <w:lang w:val="en-US" w:eastAsia="zh-CN" w:bidi="ar-SA"/>
        </w:rPr>
        <w:t>科技部   财政部</w:t>
      </w:r>
    </w:p>
    <w:p w14:paraId="498ACEEB">
      <w:pPr>
        <w:adjustRightInd w:val="0"/>
        <w:snapToGrid w:val="0"/>
        <w:spacing w:line="300" w:lineRule="auto"/>
        <w:ind w:firstLine="640" w:firstLineChars="200"/>
        <w:rPr>
          <w:rFonts w:ascii="Times New Roman" w:hAnsi="Times New Roman" w:eastAsia="黑体"/>
          <w:sz w:val="24"/>
          <w:szCs w:val="24"/>
          <w:highlight w:val="none"/>
        </w:rPr>
      </w:pPr>
      <w:r>
        <w:rPr>
          <w:rFonts w:hint="eastAsia" w:ascii="Times New Roman" w:hAnsi="Times New Roman" w:eastAsia="仿宋_GB2312"/>
          <w:sz w:val="32"/>
          <w:szCs w:val="32"/>
          <w:highlight w:val="none"/>
        </w:rPr>
        <w:br w:type="page"/>
      </w:r>
      <w:r>
        <w:rPr>
          <w:rFonts w:ascii="Times New Roman" w:hAnsi="Times New Roman" w:eastAsia="黑体"/>
          <w:sz w:val="24"/>
          <w:szCs w:val="24"/>
          <w:highlight w:val="none"/>
        </w:rPr>
        <w:t>一、单位基本情况</w:t>
      </w:r>
    </w:p>
    <w:tbl>
      <w:tblPr>
        <w:tblStyle w:val="9"/>
        <w:tblW w:w="85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
      <w:tblGrid>
        <w:gridCol w:w="1375"/>
        <w:gridCol w:w="1267"/>
        <w:gridCol w:w="1267"/>
        <w:gridCol w:w="1267"/>
        <w:gridCol w:w="1763"/>
        <w:gridCol w:w="1565"/>
      </w:tblGrid>
      <w:tr w14:paraId="4BEC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57" w:type="dxa"/>
            <w:noWrap w:val="0"/>
            <w:vAlign w:val="center"/>
          </w:tcPr>
          <w:p w14:paraId="638ED24D">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单位名称</w:t>
            </w:r>
          </w:p>
        </w:tc>
        <w:tc>
          <w:tcPr>
            <w:tcW w:w="3750" w:type="dxa"/>
            <w:gridSpan w:val="3"/>
            <w:noWrap w:val="0"/>
            <w:vAlign w:val="center"/>
          </w:tcPr>
          <w:p w14:paraId="5994BA4D">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739" w:type="dxa"/>
            <w:noWrap w:val="0"/>
            <w:vAlign w:val="center"/>
          </w:tcPr>
          <w:p w14:paraId="77003FFD">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邮政编码</w:t>
            </w:r>
          </w:p>
        </w:tc>
        <w:tc>
          <w:tcPr>
            <w:tcW w:w="1544" w:type="dxa"/>
            <w:noWrap w:val="0"/>
            <w:vAlign w:val="center"/>
          </w:tcPr>
          <w:p w14:paraId="36E05DB7">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26BA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57" w:type="dxa"/>
            <w:noWrap w:val="0"/>
            <w:vAlign w:val="center"/>
          </w:tcPr>
          <w:p w14:paraId="402CA6D1">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通讯</w:t>
            </w:r>
            <w:r>
              <w:rPr>
                <w:rFonts w:ascii="Times New Roman" w:hAnsi="Times New Roman" w:eastAsia="仿宋_GB2312"/>
                <w:sz w:val="21"/>
                <w:szCs w:val="21"/>
                <w:highlight w:val="none"/>
              </w:rPr>
              <w:t>地址</w:t>
            </w:r>
          </w:p>
        </w:tc>
        <w:tc>
          <w:tcPr>
            <w:tcW w:w="7033" w:type="dxa"/>
            <w:gridSpan w:val="5"/>
            <w:noWrap w:val="0"/>
            <w:vAlign w:val="center"/>
          </w:tcPr>
          <w:p w14:paraId="15CAC3DF">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省（直辖市、自治区）市（县）区路（街道）号</w:t>
            </w:r>
          </w:p>
        </w:tc>
      </w:tr>
      <w:tr w14:paraId="7438F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57" w:type="dxa"/>
            <w:noWrap w:val="0"/>
            <w:vAlign w:val="center"/>
          </w:tcPr>
          <w:p w14:paraId="25F5BD3E">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单位性质</w:t>
            </w:r>
          </w:p>
        </w:tc>
        <w:tc>
          <w:tcPr>
            <w:tcW w:w="1250" w:type="dxa"/>
            <w:noWrap w:val="0"/>
            <w:vAlign w:val="center"/>
          </w:tcPr>
          <w:p w14:paraId="6F623768">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250" w:type="dxa"/>
            <w:noWrap w:val="0"/>
            <w:vAlign w:val="center"/>
          </w:tcPr>
          <w:p w14:paraId="1DBC65D9">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单位类型</w:t>
            </w:r>
          </w:p>
        </w:tc>
        <w:tc>
          <w:tcPr>
            <w:tcW w:w="1250" w:type="dxa"/>
            <w:noWrap w:val="0"/>
            <w:vAlign w:val="center"/>
          </w:tcPr>
          <w:p w14:paraId="4B461714">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739" w:type="dxa"/>
            <w:noWrap w:val="0"/>
            <w:vAlign w:val="center"/>
          </w:tcPr>
          <w:p w14:paraId="293C7996">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单位网址</w:t>
            </w:r>
          </w:p>
        </w:tc>
        <w:tc>
          <w:tcPr>
            <w:tcW w:w="1544" w:type="dxa"/>
            <w:noWrap w:val="0"/>
            <w:vAlign w:val="center"/>
          </w:tcPr>
          <w:p w14:paraId="27B08597">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6F495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57" w:type="dxa"/>
            <w:noWrap w:val="0"/>
            <w:vAlign w:val="center"/>
          </w:tcPr>
          <w:p w14:paraId="22D3382F">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法定代表人</w:t>
            </w:r>
          </w:p>
        </w:tc>
        <w:tc>
          <w:tcPr>
            <w:tcW w:w="1250" w:type="dxa"/>
            <w:noWrap w:val="0"/>
            <w:vAlign w:val="center"/>
          </w:tcPr>
          <w:p w14:paraId="6D18DAD3">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250" w:type="dxa"/>
            <w:noWrap w:val="0"/>
            <w:vAlign w:val="center"/>
          </w:tcPr>
          <w:p w14:paraId="4B0CE59B">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电    话</w:t>
            </w:r>
          </w:p>
        </w:tc>
        <w:tc>
          <w:tcPr>
            <w:tcW w:w="1250" w:type="dxa"/>
            <w:noWrap w:val="0"/>
            <w:vAlign w:val="center"/>
          </w:tcPr>
          <w:p w14:paraId="28D27040">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739" w:type="dxa"/>
            <w:noWrap w:val="0"/>
            <w:vAlign w:val="center"/>
          </w:tcPr>
          <w:p w14:paraId="3FA9BD62">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传    真</w:t>
            </w:r>
          </w:p>
        </w:tc>
        <w:tc>
          <w:tcPr>
            <w:tcW w:w="1544" w:type="dxa"/>
            <w:noWrap w:val="0"/>
            <w:vAlign w:val="center"/>
          </w:tcPr>
          <w:p w14:paraId="573569D4">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36B71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57" w:type="dxa"/>
            <w:vMerge w:val="restart"/>
            <w:noWrap w:val="0"/>
            <w:vAlign w:val="center"/>
          </w:tcPr>
          <w:p w14:paraId="62EE464F">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联系人</w:t>
            </w:r>
          </w:p>
        </w:tc>
        <w:tc>
          <w:tcPr>
            <w:tcW w:w="1250" w:type="dxa"/>
            <w:noWrap w:val="0"/>
            <w:vAlign w:val="center"/>
          </w:tcPr>
          <w:p w14:paraId="7FD6ACB8">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姓    名</w:t>
            </w:r>
          </w:p>
        </w:tc>
        <w:tc>
          <w:tcPr>
            <w:tcW w:w="2500" w:type="dxa"/>
            <w:gridSpan w:val="2"/>
            <w:noWrap w:val="0"/>
            <w:vAlign w:val="center"/>
          </w:tcPr>
          <w:p w14:paraId="562F1180">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739" w:type="dxa"/>
            <w:noWrap w:val="0"/>
            <w:vAlign w:val="center"/>
          </w:tcPr>
          <w:p w14:paraId="501B3631">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所在部门、职务</w:t>
            </w:r>
          </w:p>
        </w:tc>
        <w:tc>
          <w:tcPr>
            <w:tcW w:w="1544" w:type="dxa"/>
            <w:noWrap w:val="0"/>
            <w:vAlign w:val="center"/>
          </w:tcPr>
          <w:p w14:paraId="78CDD9AE">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70127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57" w:type="dxa"/>
            <w:vMerge w:val="continue"/>
            <w:noWrap w:val="0"/>
            <w:vAlign w:val="center"/>
          </w:tcPr>
          <w:p w14:paraId="20C5BC8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250" w:type="dxa"/>
            <w:noWrap w:val="0"/>
            <w:vAlign w:val="center"/>
          </w:tcPr>
          <w:p w14:paraId="4A0E1014">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手机号码</w:t>
            </w:r>
          </w:p>
        </w:tc>
        <w:tc>
          <w:tcPr>
            <w:tcW w:w="2500" w:type="dxa"/>
            <w:gridSpan w:val="2"/>
            <w:noWrap w:val="0"/>
            <w:vAlign w:val="center"/>
          </w:tcPr>
          <w:p w14:paraId="09D8E63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739" w:type="dxa"/>
            <w:noWrap w:val="0"/>
            <w:vAlign w:val="center"/>
          </w:tcPr>
          <w:p w14:paraId="248B825D">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办公电话</w:t>
            </w:r>
          </w:p>
        </w:tc>
        <w:tc>
          <w:tcPr>
            <w:tcW w:w="1544" w:type="dxa"/>
            <w:noWrap w:val="0"/>
            <w:vAlign w:val="center"/>
          </w:tcPr>
          <w:p w14:paraId="2CEA0906">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4950D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97" w:hRule="atLeast"/>
          <w:jc w:val="center"/>
        </w:trPr>
        <w:tc>
          <w:tcPr>
            <w:tcW w:w="1357" w:type="dxa"/>
            <w:vMerge w:val="continue"/>
            <w:noWrap w:val="0"/>
            <w:vAlign w:val="center"/>
          </w:tcPr>
          <w:p w14:paraId="7E8C03B5">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250" w:type="dxa"/>
            <w:noWrap w:val="0"/>
            <w:vAlign w:val="center"/>
          </w:tcPr>
          <w:p w14:paraId="09DAC119">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电子邮件</w:t>
            </w:r>
          </w:p>
        </w:tc>
        <w:tc>
          <w:tcPr>
            <w:tcW w:w="2500" w:type="dxa"/>
            <w:gridSpan w:val="2"/>
            <w:noWrap w:val="0"/>
            <w:vAlign w:val="center"/>
          </w:tcPr>
          <w:p w14:paraId="326CFD72">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739" w:type="dxa"/>
            <w:noWrap w:val="0"/>
            <w:vAlign w:val="center"/>
          </w:tcPr>
          <w:p w14:paraId="58E21C1B">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传    真</w:t>
            </w:r>
          </w:p>
        </w:tc>
        <w:tc>
          <w:tcPr>
            <w:tcW w:w="1544" w:type="dxa"/>
            <w:noWrap w:val="0"/>
            <w:vAlign w:val="center"/>
          </w:tcPr>
          <w:p w14:paraId="73558076">
            <w:pPr>
              <w:adjustRightInd w:val="0"/>
              <w:snapToGrid w:val="0"/>
              <w:spacing w:line="240" w:lineRule="auto"/>
              <w:ind w:firstLine="0" w:firstLineChars="0"/>
              <w:jc w:val="center"/>
              <w:rPr>
                <w:rFonts w:ascii="Times New Roman" w:hAnsi="Times New Roman" w:eastAsia="仿宋_GB2312"/>
                <w:sz w:val="21"/>
                <w:szCs w:val="21"/>
                <w:highlight w:val="none"/>
              </w:rPr>
            </w:pPr>
          </w:p>
        </w:tc>
      </w:tr>
    </w:tbl>
    <w:p w14:paraId="472D3545">
      <w:pPr>
        <w:adjustRightInd w:val="0"/>
        <w:snapToGrid w:val="0"/>
        <w:spacing w:line="300" w:lineRule="auto"/>
        <w:ind w:firstLine="420" w:firstLineChars="200"/>
        <w:rPr>
          <w:rFonts w:ascii="Times New Roman" w:hAnsi="Times New Roman" w:eastAsia="仿宋_GB2312"/>
          <w:sz w:val="21"/>
          <w:szCs w:val="21"/>
          <w:highlight w:val="none"/>
        </w:rPr>
      </w:pPr>
    </w:p>
    <w:p w14:paraId="59A68E04">
      <w:pPr>
        <w:adjustRightInd w:val="0"/>
        <w:snapToGrid w:val="0"/>
        <w:spacing w:line="300" w:lineRule="auto"/>
        <w:ind w:firstLine="480" w:firstLineChars="200"/>
        <w:rPr>
          <w:rFonts w:ascii="Times New Roman" w:hAnsi="Times New Roman" w:eastAsia="黑体"/>
          <w:sz w:val="24"/>
          <w:szCs w:val="24"/>
          <w:highlight w:val="none"/>
        </w:rPr>
      </w:pPr>
      <w:r>
        <w:rPr>
          <w:rFonts w:ascii="Times New Roman" w:hAnsi="Times New Roman" w:eastAsia="黑体"/>
          <w:sz w:val="24"/>
          <w:szCs w:val="24"/>
          <w:highlight w:val="none"/>
        </w:rPr>
        <w:t>二、科技成果转移转化情况</w:t>
      </w:r>
    </w:p>
    <w:p w14:paraId="3FD4BAE3">
      <w:pPr>
        <w:adjustRightInd w:val="0"/>
        <w:snapToGrid w:val="0"/>
        <w:spacing w:line="300" w:lineRule="auto"/>
        <w:ind w:firstLine="480" w:firstLineChars="200"/>
        <w:rPr>
          <w:rFonts w:ascii="Times New Roman" w:hAnsi="Times New Roman" w:eastAsia="楷体_GB2312"/>
          <w:sz w:val="21"/>
          <w:szCs w:val="21"/>
          <w:highlight w:val="none"/>
        </w:rPr>
      </w:pPr>
      <w:r>
        <w:rPr>
          <w:rFonts w:ascii="Times New Roman" w:hAnsi="Times New Roman" w:eastAsia="楷体_GB2312"/>
          <w:sz w:val="24"/>
          <w:szCs w:val="24"/>
          <w:highlight w:val="none"/>
        </w:rPr>
        <w:t>（一）科技成果转移转化总体情况</w:t>
      </w:r>
    </w:p>
    <w:tbl>
      <w:tblPr>
        <w:tblStyle w:val="9"/>
        <w:tblW w:w="85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
      <w:tblGrid>
        <w:gridCol w:w="655"/>
        <w:gridCol w:w="1866"/>
        <w:gridCol w:w="3410"/>
        <w:gridCol w:w="725"/>
        <w:gridCol w:w="734"/>
        <w:gridCol w:w="1114"/>
      </w:tblGrid>
      <w:tr w14:paraId="12D57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25" w:hRule="atLeast"/>
          <w:tblHeader/>
          <w:jc w:val="center"/>
        </w:trPr>
        <w:tc>
          <w:tcPr>
            <w:tcW w:w="665" w:type="dxa"/>
            <w:vMerge w:val="restart"/>
            <w:noWrap w:val="0"/>
            <w:vAlign w:val="center"/>
          </w:tcPr>
          <w:p w14:paraId="6BC39A40">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序号</w:t>
            </w:r>
          </w:p>
        </w:tc>
        <w:tc>
          <w:tcPr>
            <w:tcW w:w="5359" w:type="dxa"/>
            <w:gridSpan w:val="2"/>
            <w:vMerge w:val="restart"/>
            <w:noWrap w:val="0"/>
            <w:vAlign w:val="center"/>
          </w:tcPr>
          <w:p w14:paraId="2E8E98B3">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项  目</w:t>
            </w:r>
          </w:p>
        </w:tc>
        <w:tc>
          <w:tcPr>
            <w:tcW w:w="2612" w:type="dxa"/>
            <w:gridSpan w:val="3"/>
            <w:noWrap w:val="0"/>
            <w:vAlign w:val="center"/>
          </w:tcPr>
          <w:p w14:paraId="27C599C9">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202</w:t>
            </w:r>
            <w:r>
              <w:rPr>
                <w:rFonts w:hint="eastAsia" w:ascii="Times New Roman" w:hAnsi="Times New Roman" w:eastAsia="黑体"/>
                <w:sz w:val="21"/>
                <w:szCs w:val="21"/>
                <w:highlight w:val="none"/>
              </w:rPr>
              <w:t>4</w:t>
            </w:r>
            <w:r>
              <w:rPr>
                <w:rFonts w:ascii="Times New Roman" w:hAnsi="Times New Roman" w:eastAsia="黑体"/>
                <w:sz w:val="21"/>
                <w:szCs w:val="21"/>
                <w:highlight w:val="none"/>
              </w:rPr>
              <w:t>年度</w:t>
            </w:r>
          </w:p>
        </w:tc>
      </w:tr>
      <w:tr w14:paraId="2A669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53" w:hRule="atLeast"/>
          <w:tblHeader/>
          <w:jc w:val="center"/>
        </w:trPr>
        <w:tc>
          <w:tcPr>
            <w:tcW w:w="665" w:type="dxa"/>
            <w:vMerge w:val="continue"/>
            <w:noWrap w:val="0"/>
            <w:vAlign w:val="center"/>
          </w:tcPr>
          <w:p w14:paraId="4C6A057A">
            <w:pPr>
              <w:adjustRightInd w:val="0"/>
              <w:snapToGrid w:val="0"/>
              <w:spacing w:line="240" w:lineRule="auto"/>
              <w:ind w:firstLine="0" w:firstLineChars="0"/>
              <w:jc w:val="center"/>
              <w:rPr>
                <w:rFonts w:ascii="Times New Roman" w:hAnsi="Times New Roman" w:eastAsia="黑体"/>
                <w:sz w:val="21"/>
                <w:szCs w:val="21"/>
                <w:highlight w:val="none"/>
              </w:rPr>
            </w:pPr>
          </w:p>
        </w:tc>
        <w:tc>
          <w:tcPr>
            <w:tcW w:w="5359" w:type="dxa"/>
            <w:gridSpan w:val="2"/>
            <w:vMerge w:val="continue"/>
            <w:noWrap w:val="0"/>
            <w:vAlign w:val="center"/>
          </w:tcPr>
          <w:p w14:paraId="36C9287C">
            <w:pPr>
              <w:adjustRightInd w:val="0"/>
              <w:snapToGrid w:val="0"/>
              <w:spacing w:line="240" w:lineRule="auto"/>
              <w:ind w:firstLine="0" w:firstLineChars="0"/>
              <w:jc w:val="center"/>
              <w:rPr>
                <w:rFonts w:ascii="Times New Roman" w:hAnsi="Times New Roman" w:eastAsia="黑体"/>
                <w:sz w:val="21"/>
                <w:szCs w:val="21"/>
                <w:highlight w:val="none"/>
              </w:rPr>
            </w:pPr>
          </w:p>
        </w:tc>
        <w:tc>
          <w:tcPr>
            <w:tcW w:w="736" w:type="dxa"/>
            <w:vMerge w:val="restart"/>
            <w:noWrap w:val="0"/>
            <w:vAlign w:val="center"/>
          </w:tcPr>
          <w:p w14:paraId="14D494E1">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总计</w:t>
            </w:r>
          </w:p>
        </w:tc>
        <w:tc>
          <w:tcPr>
            <w:tcW w:w="1876" w:type="dxa"/>
            <w:gridSpan w:val="2"/>
            <w:noWrap w:val="0"/>
            <w:vAlign w:val="center"/>
          </w:tcPr>
          <w:p w14:paraId="55394757">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其中：</w:t>
            </w:r>
          </w:p>
        </w:tc>
      </w:tr>
      <w:tr w14:paraId="49F1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25" w:hRule="atLeast"/>
          <w:tblHeader/>
          <w:jc w:val="center"/>
        </w:trPr>
        <w:tc>
          <w:tcPr>
            <w:tcW w:w="665" w:type="dxa"/>
            <w:vMerge w:val="continue"/>
            <w:noWrap w:val="0"/>
            <w:vAlign w:val="center"/>
          </w:tcPr>
          <w:p w14:paraId="53592002">
            <w:pPr>
              <w:adjustRightInd w:val="0"/>
              <w:snapToGrid w:val="0"/>
              <w:spacing w:line="240" w:lineRule="auto"/>
              <w:ind w:firstLine="0" w:firstLineChars="0"/>
              <w:jc w:val="center"/>
              <w:rPr>
                <w:rFonts w:ascii="Times New Roman" w:hAnsi="Times New Roman" w:eastAsia="黑体"/>
                <w:sz w:val="21"/>
                <w:szCs w:val="21"/>
                <w:highlight w:val="none"/>
              </w:rPr>
            </w:pPr>
          </w:p>
        </w:tc>
        <w:tc>
          <w:tcPr>
            <w:tcW w:w="5359" w:type="dxa"/>
            <w:gridSpan w:val="2"/>
            <w:vMerge w:val="continue"/>
            <w:noWrap w:val="0"/>
            <w:vAlign w:val="center"/>
          </w:tcPr>
          <w:p w14:paraId="6E3F51FC">
            <w:pPr>
              <w:adjustRightInd w:val="0"/>
              <w:snapToGrid w:val="0"/>
              <w:spacing w:line="240" w:lineRule="auto"/>
              <w:ind w:firstLine="0" w:firstLineChars="0"/>
              <w:jc w:val="center"/>
              <w:rPr>
                <w:rFonts w:ascii="Times New Roman" w:hAnsi="Times New Roman" w:eastAsia="黑体"/>
                <w:sz w:val="21"/>
                <w:szCs w:val="21"/>
                <w:highlight w:val="none"/>
              </w:rPr>
            </w:pPr>
          </w:p>
        </w:tc>
        <w:tc>
          <w:tcPr>
            <w:tcW w:w="736" w:type="dxa"/>
            <w:vMerge w:val="continue"/>
            <w:noWrap w:val="0"/>
            <w:vAlign w:val="center"/>
          </w:tcPr>
          <w:p w14:paraId="6C718B8C">
            <w:pPr>
              <w:adjustRightInd w:val="0"/>
              <w:snapToGrid w:val="0"/>
              <w:spacing w:line="240" w:lineRule="auto"/>
              <w:ind w:firstLine="0" w:firstLineChars="0"/>
              <w:jc w:val="center"/>
              <w:rPr>
                <w:rFonts w:ascii="Times New Roman" w:hAnsi="Times New Roman" w:eastAsia="黑体"/>
                <w:sz w:val="21"/>
                <w:szCs w:val="21"/>
                <w:highlight w:val="none"/>
              </w:rPr>
            </w:pPr>
          </w:p>
        </w:tc>
        <w:tc>
          <w:tcPr>
            <w:tcW w:w="745" w:type="dxa"/>
            <w:noWrap w:val="0"/>
            <w:vAlign w:val="center"/>
          </w:tcPr>
          <w:p w14:paraId="73C47CED">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财政</w:t>
            </w:r>
          </w:p>
          <w:p w14:paraId="1C3A6EFC">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资助</w:t>
            </w:r>
          </w:p>
        </w:tc>
        <w:tc>
          <w:tcPr>
            <w:tcW w:w="1131" w:type="dxa"/>
            <w:noWrap w:val="0"/>
            <w:vAlign w:val="center"/>
          </w:tcPr>
          <w:p w14:paraId="25457954">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中央财政</w:t>
            </w:r>
          </w:p>
          <w:p w14:paraId="2340E680">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资助</w:t>
            </w:r>
          </w:p>
        </w:tc>
      </w:tr>
      <w:tr w14:paraId="26B03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noWrap w:val="0"/>
            <w:vAlign w:val="center"/>
          </w:tcPr>
          <w:p w14:paraId="07252DE8">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一</w:t>
            </w:r>
          </w:p>
        </w:tc>
        <w:tc>
          <w:tcPr>
            <w:tcW w:w="1895" w:type="dxa"/>
            <w:vMerge w:val="restart"/>
            <w:noWrap w:val="0"/>
            <w:vAlign w:val="center"/>
          </w:tcPr>
          <w:p w14:paraId="34688E7B">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以转让方式转化科技成果</w:t>
            </w:r>
          </w:p>
        </w:tc>
        <w:tc>
          <w:tcPr>
            <w:tcW w:w="3464" w:type="dxa"/>
            <w:noWrap w:val="0"/>
            <w:vAlign w:val="center"/>
          </w:tcPr>
          <w:p w14:paraId="1F05A6B4">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合同项数（项）</w:t>
            </w:r>
          </w:p>
        </w:tc>
        <w:tc>
          <w:tcPr>
            <w:tcW w:w="736" w:type="dxa"/>
            <w:noWrap w:val="0"/>
            <w:vAlign w:val="center"/>
          </w:tcPr>
          <w:p w14:paraId="461A9C3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53D6762C">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59EBC42A">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79CC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70EAAB91">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77A28237">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1A6E90A1">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合同金额（万元）</w:t>
            </w:r>
          </w:p>
        </w:tc>
        <w:tc>
          <w:tcPr>
            <w:tcW w:w="736" w:type="dxa"/>
            <w:noWrap w:val="0"/>
            <w:vAlign w:val="center"/>
          </w:tcPr>
          <w:p w14:paraId="0EB97F93">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109F754C">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28768CEB">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2A18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36133BC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611305BB">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67FBF4F8">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当年到账金额（万元）</w:t>
            </w:r>
          </w:p>
        </w:tc>
        <w:tc>
          <w:tcPr>
            <w:tcW w:w="736" w:type="dxa"/>
            <w:noWrap w:val="0"/>
            <w:vAlign w:val="center"/>
          </w:tcPr>
          <w:p w14:paraId="39A2A960">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077D5713">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4598475E">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711B6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noWrap w:val="0"/>
            <w:vAlign w:val="center"/>
          </w:tcPr>
          <w:p w14:paraId="2F709BB6">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二</w:t>
            </w:r>
          </w:p>
        </w:tc>
        <w:tc>
          <w:tcPr>
            <w:tcW w:w="1895" w:type="dxa"/>
            <w:vMerge w:val="restart"/>
            <w:noWrap w:val="0"/>
            <w:vAlign w:val="center"/>
          </w:tcPr>
          <w:p w14:paraId="2DAE5EBF">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以许可方式转化科技成果</w:t>
            </w:r>
          </w:p>
        </w:tc>
        <w:tc>
          <w:tcPr>
            <w:tcW w:w="3464" w:type="dxa"/>
            <w:noWrap w:val="0"/>
            <w:vAlign w:val="center"/>
          </w:tcPr>
          <w:p w14:paraId="08B98752">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合同项数（项）</w:t>
            </w:r>
          </w:p>
        </w:tc>
        <w:tc>
          <w:tcPr>
            <w:tcW w:w="736" w:type="dxa"/>
            <w:noWrap w:val="0"/>
            <w:vAlign w:val="center"/>
          </w:tcPr>
          <w:p w14:paraId="53AC782B">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00204B81">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5DE0777E">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01F4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64A32CF0">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55F0C938">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42086BEA">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合同金额（万元）</w:t>
            </w:r>
          </w:p>
        </w:tc>
        <w:tc>
          <w:tcPr>
            <w:tcW w:w="736" w:type="dxa"/>
            <w:noWrap w:val="0"/>
            <w:vAlign w:val="center"/>
          </w:tcPr>
          <w:p w14:paraId="5BA6BD41">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16BFA49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64294B60">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6CE8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7991717A">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6DBDDF8E">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2B7A7915">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当年到账金额（万元）</w:t>
            </w:r>
          </w:p>
        </w:tc>
        <w:tc>
          <w:tcPr>
            <w:tcW w:w="736" w:type="dxa"/>
            <w:noWrap w:val="0"/>
            <w:vAlign w:val="center"/>
          </w:tcPr>
          <w:p w14:paraId="2C6080E7">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A93FE1B">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770FCAAC">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4CC67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noWrap w:val="0"/>
            <w:vAlign w:val="center"/>
          </w:tcPr>
          <w:p w14:paraId="2E524CE7">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三</w:t>
            </w:r>
          </w:p>
        </w:tc>
        <w:tc>
          <w:tcPr>
            <w:tcW w:w="1895" w:type="dxa"/>
            <w:vMerge w:val="restart"/>
            <w:noWrap w:val="0"/>
            <w:vAlign w:val="center"/>
          </w:tcPr>
          <w:p w14:paraId="794F1F7B">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以作价投资方式转化科技成果</w:t>
            </w:r>
          </w:p>
        </w:tc>
        <w:tc>
          <w:tcPr>
            <w:tcW w:w="3464" w:type="dxa"/>
            <w:noWrap w:val="0"/>
            <w:vAlign w:val="center"/>
          </w:tcPr>
          <w:p w14:paraId="137BCA10">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合同项数（项）</w:t>
            </w:r>
          </w:p>
        </w:tc>
        <w:tc>
          <w:tcPr>
            <w:tcW w:w="736" w:type="dxa"/>
            <w:noWrap w:val="0"/>
            <w:vAlign w:val="center"/>
          </w:tcPr>
          <w:p w14:paraId="41577DC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0928A3A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72A89A3C">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6411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1C41B6F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7A8377ED">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2C97E54B">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作价金额（万元）</w:t>
            </w:r>
          </w:p>
        </w:tc>
        <w:tc>
          <w:tcPr>
            <w:tcW w:w="736" w:type="dxa"/>
            <w:noWrap w:val="0"/>
            <w:vAlign w:val="center"/>
          </w:tcPr>
          <w:p w14:paraId="364C2CDD">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0E150F38">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7046634D">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7621A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5610317A">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3C084020">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648A95AC">
            <w:pPr>
              <w:adjustRightInd w:val="0"/>
              <w:snapToGrid w:val="0"/>
              <w:spacing w:line="240" w:lineRule="auto"/>
              <w:ind w:firstLine="0" w:firstLineChars="0"/>
              <w:jc w:val="left"/>
              <w:rPr>
                <w:rFonts w:hint="eastAsia"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以作价入股形成的股权总估值</w:t>
            </w:r>
          </w:p>
          <w:p w14:paraId="6CFAD6B5">
            <w:pPr>
              <w:adjustRightInd w:val="0"/>
              <w:snapToGrid w:val="0"/>
              <w:spacing w:line="240" w:lineRule="auto"/>
              <w:ind w:firstLine="0" w:firstLineChars="0"/>
              <w:jc w:val="left"/>
              <w:rPr>
                <w:rFonts w:hint="eastAsia" w:ascii="Times New Roman" w:hAnsi="Times New Roman" w:eastAsia="仿宋_GB2312"/>
                <w:sz w:val="21"/>
                <w:szCs w:val="21"/>
                <w:highlight w:val="none"/>
                <w:lang w:eastAsia="zh-CN"/>
              </w:rPr>
            </w:pPr>
            <w:r>
              <w:rPr>
                <w:rFonts w:ascii="Times New Roman" w:hAnsi="Times New Roman" w:eastAsia="仿宋_GB2312"/>
                <w:sz w:val="21"/>
                <w:szCs w:val="21"/>
                <w:highlight w:val="none"/>
              </w:rPr>
              <w:t>（万元）</w:t>
            </w:r>
          </w:p>
        </w:tc>
        <w:tc>
          <w:tcPr>
            <w:tcW w:w="736" w:type="dxa"/>
            <w:noWrap w:val="0"/>
            <w:vAlign w:val="center"/>
          </w:tcPr>
          <w:p w14:paraId="769D4DE0">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B047857">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1321CB87">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17C98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noWrap w:val="0"/>
            <w:vAlign w:val="center"/>
          </w:tcPr>
          <w:p w14:paraId="0BD8F15A">
            <w:pPr>
              <w:adjustRightInd w:val="0"/>
              <w:snapToGrid w:val="0"/>
              <w:spacing w:line="240" w:lineRule="auto"/>
              <w:ind w:firstLine="0" w:firstLineChars="0"/>
              <w:jc w:val="center"/>
              <w:rPr>
                <w:rFonts w:hint="eastAsia"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四</w:t>
            </w:r>
          </w:p>
        </w:tc>
        <w:tc>
          <w:tcPr>
            <w:tcW w:w="1895" w:type="dxa"/>
            <w:vMerge w:val="restart"/>
            <w:noWrap w:val="0"/>
            <w:vAlign w:val="center"/>
          </w:tcPr>
          <w:p w14:paraId="0ED32AC5">
            <w:pPr>
              <w:adjustRightInd w:val="0"/>
              <w:snapToGrid w:val="0"/>
              <w:spacing w:line="240" w:lineRule="auto"/>
              <w:ind w:firstLine="0" w:firstLineChars="0"/>
              <w:jc w:val="left"/>
              <w:rPr>
                <w:rFonts w:hint="eastAsia"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技术开发项目</w:t>
            </w:r>
          </w:p>
        </w:tc>
        <w:tc>
          <w:tcPr>
            <w:tcW w:w="3464" w:type="dxa"/>
            <w:noWrap w:val="0"/>
            <w:vAlign w:val="center"/>
          </w:tcPr>
          <w:p w14:paraId="5F948AC0">
            <w:pPr>
              <w:adjustRightInd w:val="0"/>
              <w:snapToGrid w:val="0"/>
              <w:spacing w:line="240" w:lineRule="auto"/>
              <w:ind w:firstLine="0" w:firstLineChars="0"/>
              <w:jc w:val="left"/>
              <w:rPr>
                <w:rFonts w:ascii="Times New Roman" w:hAnsi="Times New Roman" w:eastAsia="仿宋_GB2312"/>
                <w:kern w:val="2"/>
                <w:sz w:val="21"/>
                <w:szCs w:val="21"/>
                <w:highlight w:val="none"/>
                <w:lang w:val="en-US" w:eastAsia="zh-CN" w:bidi="ar-SA"/>
              </w:rPr>
            </w:pPr>
            <w:r>
              <w:rPr>
                <w:rFonts w:ascii="Times New Roman" w:hAnsi="Times New Roman" w:eastAsia="仿宋_GB2312"/>
                <w:sz w:val="21"/>
                <w:szCs w:val="21"/>
                <w:highlight w:val="none"/>
              </w:rPr>
              <w:t>合同项数（项）</w:t>
            </w:r>
          </w:p>
        </w:tc>
        <w:tc>
          <w:tcPr>
            <w:tcW w:w="736" w:type="dxa"/>
            <w:noWrap w:val="0"/>
            <w:vAlign w:val="center"/>
          </w:tcPr>
          <w:p w14:paraId="75180394">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2137CA6A">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1BA5EA61">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39DB5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72FA5AF9">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7B42ECC0">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1E9CDDD8">
            <w:pPr>
              <w:adjustRightInd w:val="0"/>
              <w:snapToGrid w:val="0"/>
              <w:spacing w:line="240" w:lineRule="auto"/>
              <w:ind w:firstLine="0" w:firstLineChars="0"/>
              <w:jc w:val="left"/>
              <w:rPr>
                <w:rFonts w:ascii="Times New Roman" w:hAnsi="Times New Roman" w:eastAsia="仿宋_GB2312"/>
                <w:kern w:val="2"/>
                <w:sz w:val="21"/>
                <w:szCs w:val="21"/>
                <w:highlight w:val="none"/>
                <w:lang w:val="en-US" w:eastAsia="zh-CN" w:bidi="ar-SA"/>
              </w:rPr>
            </w:pPr>
            <w:r>
              <w:rPr>
                <w:rFonts w:ascii="Times New Roman" w:hAnsi="Times New Roman" w:eastAsia="仿宋_GB2312"/>
                <w:sz w:val="21"/>
                <w:szCs w:val="21"/>
                <w:highlight w:val="none"/>
              </w:rPr>
              <w:t>合同金额（万元）</w:t>
            </w:r>
          </w:p>
        </w:tc>
        <w:tc>
          <w:tcPr>
            <w:tcW w:w="736" w:type="dxa"/>
            <w:noWrap w:val="0"/>
            <w:vAlign w:val="center"/>
          </w:tcPr>
          <w:p w14:paraId="7F68BF55">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02970A88">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32E419AF">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27089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05282EFC">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6B4C56CC">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4D72834B">
            <w:pPr>
              <w:adjustRightInd w:val="0"/>
              <w:snapToGrid w:val="0"/>
              <w:spacing w:line="240" w:lineRule="auto"/>
              <w:ind w:firstLine="0" w:firstLineChars="0"/>
              <w:jc w:val="left"/>
              <w:rPr>
                <w:rFonts w:ascii="Times New Roman" w:hAnsi="Times New Roman" w:eastAsia="仿宋_GB2312"/>
                <w:kern w:val="2"/>
                <w:sz w:val="21"/>
                <w:szCs w:val="21"/>
                <w:highlight w:val="none"/>
                <w:lang w:val="en-US" w:eastAsia="zh-CN" w:bidi="ar-SA"/>
              </w:rPr>
            </w:pPr>
            <w:r>
              <w:rPr>
                <w:rFonts w:ascii="Times New Roman" w:hAnsi="Times New Roman" w:eastAsia="仿宋_GB2312"/>
                <w:sz w:val="21"/>
                <w:szCs w:val="21"/>
                <w:highlight w:val="none"/>
              </w:rPr>
              <w:t>当年到账金额（万元）</w:t>
            </w:r>
          </w:p>
        </w:tc>
        <w:tc>
          <w:tcPr>
            <w:tcW w:w="736" w:type="dxa"/>
            <w:noWrap w:val="0"/>
            <w:vAlign w:val="center"/>
          </w:tcPr>
          <w:p w14:paraId="27D238BF">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42C4BD4F">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41F3C6A6">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37E22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noWrap w:val="0"/>
            <w:vAlign w:val="center"/>
          </w:tcPr>
          <w:p w14:paraId="5CA0AB3F">
            <w:pPr>
              <w:adjustRightInd w:val="0"/>
              <w:snapToGrid w:val="0"/>
              <w:spacing w:line="240" w:lineRule="auto"/>
              <w:ind w:firstLine="0" w:firstLineChars="0"/>
              <w:jc w:val="center"/>
              <w:rPr>
                <w:rFonts w:hint="eastAsia"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五</w:t>
            </w:r>
          </w:p>
        </w:tc>
        <w:tc>
          <w:tcPr>
            <w:tcW w:w="1895" w:type="dxa"/>
            <w:vMerge w:val="restart"/>
            <w:noWrap w:val="0"/>
            <w:vAlign w:val="center"/>
          </w:tcPr>
          <w:p w14:paraId="093F336B">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cs="Times New Roman"/>
                <w:sz w:val="21"/>
                <w:szCs w:val="21"/>
                <w:highlight w:val="none"/>
                <w:lang w:eastAsia="zh-CN"/>
              </w:rPr>
              <w:t>技术咨询项目</w:t>
            </w:r>
          </w:p>
        </w:tc>
        <w:tc>
          <w:tcPr>
            <w:tcW w:w="3464" w:type="dxa"/>
            <w:noWrap w:val="0"/>
            <w:vAlign w:val="center"/>
          </w:tcPr>
          <w:p w14:paraId="75D5BB47">
            <w:pPr>
              <w:adjustRightInd w:val="0"/>
              <w:snapToGrid w:val="0"/>
              <w:spacing w:line="240" w:lineRule="auto"/>
              <w:ind w:firstLine="0" w:firstLineChars="0"/>
              <w:jc w:val="left"/>
              <w:rPr>
                <w:rFonts w:ascii="Times New Roman" w:hAnsi="Times New Roman" w:eastAsia="仿宋_GB2312"/>
                <w:kern w:val="2"/>
                <w:sz w:val="21"/>
                <w:szCs w:val="21"/>
                <w:highlight w:val="none"/>
                <w:lang w:val="en-US" w:eastAsia="zh-CN" w:bidi="ar-SA"/>
              </w:rPr>
            </w:pPr>
            <w:r>
              <w:rPr>
                <w:rFonts w:ascii="Times New Roman" w:hAnsi="Times New Roman" w:eastAsia="仿宋_GB2312"/>
                <w:sz w:val="21"/>
                <w:szCs w:val="21"/>
                <w:highlight w:val="none"/>
              </w:rPr>
              <w:t>合同项数（项）</w:t>
            </w:r>
          </w:p>
        </w:tc>
        <w:tc>
          <w:tcPr>
            <w:tcW w:w="736" w:type="dxa"/>
            <w:noWrap w:val="0"/>
            <w:vAlign w:val="center"/>
          </w:tcPr>
          <w:p w14:paraId="6150629B">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0FA3158A">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15BAA6A4">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361C2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51575D7D">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22E2A128">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5244B054">
            <w:pPr>
              <w:adjustRightInd w:val="0"/>
              <w:snapToGrid w:val="0"/>
              <w:spacing w:line="240" w:lineRule="auto"/>
              <w:ind w:firstLine="0" w:firstLineChars="0"/>
              <w:jc w:val="left"/>
              <w:rPr>
                <w:rFonts w:ascii="Times New Roman" w:hAnsi="Times New Roman" w:eastAsia="仿宋_GB2312"/>
                <w:kern w:val="2"/>
                <w:sz w:val="21"/>
                <w:szCs w:val="21"/>
                <w:highlight w:val="none"/>
                <w:lang w:val="en-US" w:eastAsia="zh-CN" w:bidi="ar-SA"/>
              </w:rPr>
            </w:pPr>
            <w:r>
              <w:rPr>
                <w:rFonts w:ascii="Times New Roman" w:hAnsi="Times New Roman" w:eastAsia="仿宋_GB2312"/>
                <w:sz w:val="21"/>
                <w:szCs w:val="21"/>
                <w:highlight w:val="none"/>
              </w:rPr>
              <w:t>合同金额（万元）</w:t>
            </w:r>
          </w:p>
        </w:tc>
        <w:tc>
          <w:tcPr>
            <w:tcW w:w="736" w:type="dxa"/>
            <w:noWrap w:val="0"/>
            <w:vAlign w:val="center"/>
          </w:tcPr>
          <w:p w14:paraId="7A093448">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AA6B053">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6DC43A4B">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569EC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105825E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1F7256FF">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18BFCD59">
            <w:pPr>
              <w:adjustRightInd w:val="0"/>
              <w:snapToGrid w:val="0"/>
              <w:spacing w:line="240" w:lineRule="auto"/>
              <w:ind w:firstLine="0" w:firstLineChars="0"/>
              <w:jc w:val="left"/>
              <w:rPr>
                <w:rFonts w:ascii="Times New Roman" w:hAnsi="Times New Roman" w:eastAsia="仿宋_GB2312"/>
                <w:kern w:val="2"/>
                <w:sz w:val="21"/>
                <w:szCs w:val="21"/>
                <w:highlight w:val="none"/>
                <w:lang w:val="en-US" w:eastAsia="zh-CN" w:bidi="ar-SA"/>
              </w:rPr>
            </w:pPr>
            <w:r>
              <w:rPr>
                <w:rFonts w:ascii="Times New Roman" w:hAnsi="Times New Roman" w:eastAsia="仿宋_GB2312"/>
                <w:sz w:val="21"/>
                <w:szCs w:val="21"/>
                <w:highlight w:val="none"/>
              </w:rPr>
              <w:t>当年到账金额（万元）</w:t>
            </w:r>
          </w:p>
        </w:tc>
        <w:tc>
          <w:tcPr>
            <w:tcW w:w="736" w:type="dxa"/>
            <w:noWrap w:val="0"/>
            <w:vAlign w:val="center"/>
          </w:tcPr>
          <w:p w14:paraId="74224144">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906740A">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1FEB9C9B">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0BAF4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noWrap w:val="0"/>
            <w:vAlign w:val="center"/>
          </w:tcPr>
          <w:p w14:paraId="1D70E796">
            <w:pPr>
              <w:adjustRightInd w:val="0"/>
              <w:snapToGrid w:val="0"/>
              <w:spacing w:line="240" w:lineRule="auto"/>
              <w:ind w:firstLine="0" w:firstLineChars="0"/>
              <w:jc w:val="center"/>
              <w:rPr>
                <w:rFonts w:hint="eastAsia"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六</w:t>
            </w:r>
          </w:p>
        </w:tc>
        <w:tc>
          <w:tcPr>
            <w:tcW w:w="1895" w:type="dxa"/>
            <w:vMerge w:val="restart"/>
            <w:noWrap w:val="0"/>
            <w:vAlign w:val="center"/>
          </w:tcPr>
          <w:p w14:paraId="40FCC7B8">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cs="Times New Roman"/>
                <w:sz w:val="21"/>
                <w:szCs w:val="21"/>
                <w:highlight w:val="none"/>
                <w:lang w:eastAsia="zh-CN"/>
              </w:rPr>
              <w:t>技术服务项目</w:t>
            </w:r>
          </w:p>
        </w:tc>
        <w:tc>
          <w:tcPr>
            <w:tcW w:w="3464" w:type="dxa"/>
            <w:noWrap w:val="0"/>
            <w:vAlign w:val="center"/>
          </w:tcPr>
          <w:p w14:paraId="618848F3">
            <w:pPr>
              <w:adjustRightInd w:val="0"/>
              <w:snapToGrid w:val="0"/>
              <w:spacing w:line="240" w:lineRule="auto"/>
              <w:ind w:firstLine="0" w:firstLineChars="0"/>
              <w:jc w:val="left"/>
              <w:rPr>
                <w:rFonts w:ascii="Times New Roman" w:hAnsi="Times New Roman" w:eastAsia="仿宋_GB2312"/>
                <w:kern w:val="2"/>
                <w:sz w:val="21"/>
                <w:szCs w:val="21"/>
                <w:highlight w:val="none"/>
                <w:lang w:val="en-US" w:eastAsia="zh-CN" w:bidi="ar-SA"/>
              </w:rPr>
            </w:pPr>
            <w:r>
              <w:rPr>
                <w:rFonts w:ascii="Times New Roman" w:hAnsi="Times New Roman" w:eastAsia="仿宋_GB2312"/>
                <w:sz w:val="21"/>
                <w:szCs w:val="21"/>
                <w:highlight w:val="none"/>
              </w:rPr>
              <w:t>合同项数（项）</w:t>
            </w:r>
          </w:p>
        </w:tc>
        <w:tc>
          <w:tcPr>
            <w:tcW w:w="736" w:type="dxa"/>
            <w:noWrap w:val="0"/>
            <w:vAlign w:val="center"/>
          </w:tcPr>
          <w:p w14:paraId="3864E9E0">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38A95221">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4B0C182C">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65D44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1F059D9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6F719AA4">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6D0A9D46">
            <w:pPr>
              <w:adjustRightInd w:val="0"/>
              <w:snapToGrid w:val="0"/>
              <w:spacing w:line="240" w:lineRule="auto"/>
              <w:ind w:firstLine="0" w:firstLineChars="0"/>
              <w:jc w:val="left"/>
              <w:rPr>
                <w:rFonts w:ascii="Times New Roman" w:hAnsi="Times New Roman" w:eastAsia="仿宋_GB2312"/>
                <w:kern w:val="2"/>
                <w:sz w:val="21"/>
                <w:szCs w:val="21"/>
                <w:highlight w:val="none"/>
                <w:lang w:val="en-US" w:eastAsia="zh-CN" w:bidi="ar-SA"/>
              </w:rPr>
            </w:pPr>
            <w:r>
              <w:rPr>
                <w:rFonts w:ascii="Times New Roman" w:hAnsi="Times New Roman" w:eastAsia="仿宋_GB2312"/>
                <w:sz w:val="21"/>
                <w:szCs w:val="21"/>
                <w:highlight w:val="none"/>
              </w:rPr>
              <w:t>合同金额（万元）</w:t>
            </w:r>
          </w:p>
        </w:tc>
        <w:tc>
          <w:tcPr>
            <w:tcW w:w="736" w:type="dxa"/>
            <w:noWrap w:val="0"/>
            <w:vAlign w:val="center"/>
          </w:tcPr>
          <w:p w14:paraId="1C83DBCC">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1A42CB63">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4BFDC546">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70FBF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noWrap w:val="0"/>
            <w:vAlign w:val="center"/>
          </w:tcPr>
          <w:p w14:paraId="100E08FD">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33978D9A">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5A0DDF0C">
            <w:pPr>
              <w:adjustRightInd w:val="0"/>
              <w:snapToGrid w:val="0"/>
              <w:spacing w:line="240" w:lineRule="auto"/>
              <w:ind w:firstLine="0" w:firstLineChars="0"/>
              <w:jc w:val="left"/>
              <w:rPr>
                <w:rFonts w:ascii="Times New Roman" w:hAnsi="Times New Roman" w:eastAsia="仿宋_GB2312"/>
                <w:kern w:val="2"/>
                <w:sz w:val="21"/>
                <w:szCs w:val="21"/>
                <w:highlight w:val="none"/>
                <w:lang w:val="en-US" w:eastAsia="zh-CN" w:bidi="ar-SA"/>
              </w:rPr>
            </w:pPr>
            <w:r>
              <w:rPr>
                <w:rFonts w:ascii="Times New Roman" w:hAnsi="Times New Roman" w:eastAsia="仿宋_GB2312"/>
                <w:sz w:val="21"/>
                <w:szCs w:val="21"/>
                <w:highlight w:val="none"/>
              </w:rPr>
              <w:t>当年到账金额（万元）</w:t>
            </w:r>
          </w:p>
        </w:tc>
        <w:tc>
          <w:tcPr>
            <w:tcW w:w="736" w:type="dxa"/>
            <w:noWrap w:val="0"/>
            <w:vAlign w:val="center"/>
          </w:tcPr>
          <w:p w14:paraId="4AEA6307">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24422DEB">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72F0499B">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4580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noWrap w:val="0"/>
            <w:vAlign w:val="center"/>
          </w:tcPr>
          <w:p w14:paraId="537FCEBC">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合计</w:t>
            </w:r>
          </w:p>
        </w:tc>
        <w:tc>
          <w:tcPr>
            <w:tcW w:w="1895" w:type="dxa"/>
            <w:vMerge w:val="restart"/>
            <w:noWrap w:val="0"/>
            <w:vAlign w:val="center"/>
          </w:tcPr>
          <w:p w14:paraId="00A39839">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以上一、二、三、四</w:t>
            </w:r>
            <w:r>
              <w:rPr>
                <w:rFonts w:hint="eastAsia" w:ascii="Times New Roman" w:hAnsi="Times New Roman" w:eastAsia="仿宋_GB2312"/>
                <w:sz w:val="21"/>
                <w:szCs w:val="21"/>
                <w:highlight w:val="none"/>
                <w:lang w:eastAsia="zh-CN"/>
              </w:rPr>
              <w:t>、五、六</w:t>
            </w:r>
            <w:r>
              <w:rPr>
                <w:rFonts w:ascii="Times New Roman" w:hAnsi="Times New Roman" w:eastAsia="仿宋_GB2312"/>
                <w:sz w:val="21"/>
                <w:szCs w:val="21"/>
                <w:highlight w:val="none"/>
              </w:rPr>
              <w:t>项合计</w:t>
            </w:r>
          </w:p>
        </w:tc>
        <w:tc>
          <w:tcPr>
            <w:tcW w:w="3464" w:type="dxa"/>
            <w:noWrap w:val="0"/>
            <w:vAlign w:val="center"/>
          </w:tcPr>
          <w:p w14:paraId="22ED70F9">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科技成果转让、许可、作价投资项目和技术开发、咨询、服务合同项目数（项）</w:t>
            </w:r>
          </w:p>
        </w:tc>
        <w:tc>
          <w:tcPr>
            <w:tcW w:w="736" w:type="dxa"/>
            <w:noWrap w:val="0"/>
            <w:vAlign w:val="center"/>
          </w:tcPr>
          <w:p w14:paraId="745AD51A">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4E4C73B5">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1150DF49">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13F4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74D266B5">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46D7B6F4">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57BC426D">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科技成果转让、许可、作价投资项目和技术开发、咨询、服务项目合同总金额（万元）</w:t>
            </w:r>
          </w:p>
        </w:tc>
        <w:tc>
          <w:tcPr>
            <w:tcW w:w="736" w:type="dxa"/>
            <w:noWrap w:val="0"/>
            <w:vAlign w:val="center"/>
          </w:tcPr>
          <w:p w14:paraId="1E28B478">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29FAE54">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37DC239D">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7028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7F3F9DA8">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noWrap w:val="0"/>
            <w:vAlign w:val="center"/>
          </w:tcPr>
          <w:p w14:paraId="61259840">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pacing w:val="-11"/>
                <w:sz w:val="21"/>
                <w:szCs w:val="21"/>
                <w:highlight w:val="none"/>
              </w:rPr>
              <w:t>以上一、二、四</w:t>
            </w:r>
            <w:r>
              <w:rPr>
                <w:rFonts w:hint="eastAsia" w:ascii="Times New Roman" w:hAnsi="Times New Roman" w:eastAsia="仿宋_GB2312"/>
                <w:spacing w:val="-11"/>
                <w:sz w:val="21"/>
                <w:szCs w:val="21"/>
                <w:highlight w:val="none"/>
                <w:lang w:eastAsia="zh-CN"/>
              </w:rPr>
              <w:t>、五、六</w:t>
            </w:r>
            <w:r>
              <w:rPr>
                <w:rFonts w:ascii="Times New Roman" w:hAnsi="Times New Roman" w:eastAsia="仿宋_GB2312"/>
                <w:spacing w:val="-11"/>
                <w:sz w:val="21"/>
                <w:szCs w:val="21"/>
                <w:highlight w:val="none"/>
              </w:rPr>
              <w:t>项合计</w:t>
            </w:r>
          </w:p>
        </w:tc>
        <w:tc>
          <w:tcPr>
            <w:tcW w:w="3464" w:type="dxa"/>
            <w:noWrap w:val="0"/>
            <w:vAlign w:val="center"/>
          </w:tcPr>
          <w:p w14:paraId="1FF5B22B">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科技成果转让、许可项目和技术开发、咨询、服务项目当年到账总金额（万元）</w:t>
            </w:r>
          </w:p>
        </w:tc>
        <w:tc>
          <w:tcPr>
            <w:tcW w:w="736" w:type="dxa"/>
            <w:noWrap w:val="0"/>
            <w:vAlign w:val="center"/>
          </w:tcPr>
          <w:p w14:paraId="7566A4D0">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4AD952E3">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438C4A50">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63DD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noWrap w:val="0"/>
            <w:vAlign w:val="center"/>
          </w:tcPr>
          <w:p w14:paraId="2845E66C">
            <w:pPr>
              <w:adjustRightInd w:val="0"/>
              <w:snapToGrid w:val="0"/>
              <w:spacing w:line="240" w:lineRule="auto"/>
              <w:ind w:firstLine="0" w:firstLineChars="0"/>
              <w:jc w:val="center"/>
              <w:rPr>
                <w:rFonts w:hint="eastAsia"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七</w:t>
            </w:r>
          </w:p>
        </w:tc>
        <w:tc>
          <w:tcPr>
            <w:tcW w:w="1895" w:type="dxa"/>
            <w:vMerge w:val="restart"/>
            <w:noWrap w:val="0"/>
            <w:vAlign w:val="center"/>
          </w:tcPr>
          <w:p w14:paraId="3E39C79E">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获得财政资金资助的科技项目情况</w:t>
            </w:r>
          </w:p>
        </w:tc>
        <w:tc>
          <w:tcPr>
            <w:tcW w:w="3464" w:type="dxa"/>
            <w:noWrap w:val="0"/>
            <w:vAlign w:val="center"/>
          </w:tcPr>
          <w:p w14:paraId="6DBCB589">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立项批复的科技项目数（项）</w:t>
            </w:r>
          </w:p>
        </w:tc>
        <w:tc>
          <w:tcPr>
            <w:tcW w:w="736" w:type="dxa"/>
            <w:noWrap w:val="0"/>
            <w:vAlign w:val="center"/>
          </w:tcPr>
          <w:p w14:paraId="3F552074">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16DFE34">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1F3E5F49">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2F363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6B601D45">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5778B8D6">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7745961D">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立项批复的科技项目（课题）总金额（万元）</w:t>
            </w:r>
          </w:p>
        </w:tc>
        <w:tc>
          <w:tcPr>
            <w:tcW w:w="736" w:type="dxa"/>
            <w:noWrap w:val="0"/>
            <w:vAlign w:val="center"/>
          </w:tcPr>
          <w:p w14:paraId="79A22EB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7173271A">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7347FC3F">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1265B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24DE0B51">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7358E9FD">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74782F42">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pacing w:val="-6"/>
                <w:sz w:val="21"/>
                <w:szCs w:val="21"/>
                <w:highlight w:val="none"/>
              </w:rPr>
              <w:t>项目（课题）资金当年到账金额（万元）</w:t>
            </w:r>
          </w:p>
        </w:tc>
        <w:tc>
          <w:tcPr>
            <w:tcW w:w="736" w:type="dxa"/>
            <w:noWrap w:val="0"/>
            <w:vAlign w:val="center"/>
          </w:tcPr>
          <w:p w14:paraId="41C02F9D">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71A890A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131" w:type="dxa"/>
            <w:noWrap w:val="0"/>
            <w:vAlign w:val="center"/>
          </w:tcPr>
          <w:p w14:paraId="3289DCDB">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64273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noWrap w:val="0"/>
            <w:vAlign w:val="center"/>
          </w:tcPr>
          <w:p w14:paraId="1288F281">
            <w:pPr>
              <w:adjustRightInd w:val="0"/>
              <w:snapToGrid w:val="0"/>
              <w:spacing w:line="240" w:lineRule="auto"/>
              <w:ind w:firstLine="0" w:firstLineChars="0"/>
              <w:jc w:val="center"/>
              <w:rPr>
                <w:rFonts w:hint="eastAsia"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八</w:t>
            </w:r>
          </w:p>
        </w:tc>
        <w:tc>
          <w:tcPr>
            <w:tcW w:w="1895" w:type="dxa"/>
            <w:vMerge w:val="restart"/>
            <w:noWrap w:val="0"/>
            <w:vAlign w:val="center"/>
          </w:tcPr>
          <w:p w14:paraId="501142FB">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其他相关指标</w:t>
            </w:r>
          </w:p>
        </w:tc>
        <w:tc>
          <w:tcPr>
            <w:tcW w:w="3464" w:type="dxa"/>
            <w:noWrap w:val="0"/>
            <w:vAlign w:val="center"/>
          </w:tcPr>
          <w:p w14:paraId="5CD4CA60">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设立（联合设立）科技成果转化相关基金数量（支）</w:t>
            </w:r>
          </w:p>
        </w:tc>
        <w:tc>
          <w:tcPr>
            <w:tcW w:w="736" w:type="dxa"/>
            <w:noWrap w:val="0"/>
            <w:vAlign w:val="center"/>
          </w:tcPr>
          <w:p w14:paraId="0C27CB9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5AD67CCD">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21141EC3">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59FD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575EEB02">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5E372FEB">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00221AFC">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基金累计认缴规模（万元）</w:t>
            </w:r>
          </w:p>
        </w:tc>
        <w:tc>
          <w:tcPr>
            <w:tcW w:w="736" w:type="dxa"/>
            <w:noWrap w:val="0"/>
            <w:vAlign w:val="center"/>
          </w:tcPr>
          <w:p w14:paraId="76E477A9">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02DC316D">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7ADC117C">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5EC1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0174A728">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4B7FEE92">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4C2DEBF2">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自建概念验证中心数量（个）</w:t>
            </w:r>
          </w:p>
        </w:tc>
        <w:tc>
          <w:tcPr>
            <w:tcW w:w="736" w:type="dxa"/>
            <w:noWrap w:val="0"/>
            <w:vAlign w:val="center"/>
          </w:tcPr>
          <w:p w14:paraId="18EDC1D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5468F35F">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41662F8C">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391F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0B89B807">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036AF920">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75F72895">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自建概念验证中心当年新验证项目数量（个）</w:t>
            </w:r>
          </w:p>
        </w:tc>
        <w:tc>
          <w:tcPr>
            <w:tcW w:w="736" w:type="dxa"/>
            <w:noWrap w:val="0"/>
            <w:vAlign w:val="center"/>
          </w:tcPr>
          <w:p w14:paraId="29C667FD">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76681DCD">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40D51DC1">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4271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5DDBA11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6764A782">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4125F2C3">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自建中试平台数量（个）</w:t>
            </w:r>
          </w:p>
        </w:tc>
        <w:tc>
          <w:tcPr>
            <w:tcW w:w="736" w:type="dxa"/>
            <w:noWrap w:val="0"/>
            <w:vAlign w:val="center"/>
          </w:tcPr>
          <w:p w14:paraId="6E77CD7B">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019360D9">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07A55AF4">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7AF1C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711E1A38">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7CB1ACC6">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7C9C1564">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自建中试平台当年新服务项目数量（个）</w:t>
            </w:r>
          </w:p>
        </w:tc>
        <w:tc>
          <w:tcPr>
            <w:tcW w:w="736" w:type="dxa"/>
            <w:noWrap w:val="0"/>
            <w:vAlign w:val="center"/>
          </w:tcPr>
          <w:p w14:paraId="2994B7C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5B4F99EC">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014B4D1F">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1A6E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0E5067C1">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5CD56A9E">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0E580DF1">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（市级及以上）认定的科学仪器设备共享平台数量（个）</w:t>
            </w:r>
          </w:p>
        </w:tc>
        <w:tc>
          <w:tcPr>
            <w:tcW w:w="736" w:type="dxa"/>
            <w:noWrap w:val="0"/>
            <w:vAlign w:val="center"/>
          </w:tcPr>
          <w:p w14:paraId="38D464EA">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056E81ED">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02744395">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40E8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0FD7945C">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13010B3B">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723538C5">
            <w:pPr>
              <w:adjustRightInd w:val="0"/>
              <w:snapToGrid w:val="0"/>
              <w:spacing w:line="240" w:lineRule="auto"/>
              <w:ind w:firstLine="0" w:firstLineChars="0"/>
              <w:jc w:val="left"/>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（市级及以上）认定的科学仪器设备共享平台固定资产原值（万元）</w:t>
            </w:r>
          </w:p>
        </w:tc>
        <w:tc>
          <w:tcPr>
            <w:tcW w:w="736" w:type="dxa"/>
            <w:noWrap w:val="0"/>
            <w:vAlign w:val="center"/>
          </w:tcPr>
          <w:p w14:paraId="24F4A6B8">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1C271ED">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4F195920">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5D05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5EB59057">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4848CCD5">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105E56E8">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与企业共建研发机构、转移机构、转化服务平台数量（个）</w:t>
            </w:r>
          </w:p>
        </w:tc>
        <w:tc>
          <w:tcPr>
            <w:tcW w:w="736" w:type="dxa"/>
            <w:noWrap w:val="0"/>
            <w:vAlign w:val="center"/>
          </w:tcPr>
          <w:p w14:paraId="597BFBD4">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361A67B6">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6E3E743B">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088C1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5C9029A7">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0E515FCC">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42A42D99">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自建技术转移机构数量（个）</w:t>
            </w:r>
          </w:p>
        </w:tc>
        <w:tc>
          <w:tcPr>
            <w:tcW w:w="736" w:type="dxa"/>
            <w:noWrap w:val="0"/>
            <w:vAlign w:val="center"/>
          </w:tcPr>
          <w:p w14:paraId="087A1762">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5D593482">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568AD183">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0E654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4861DAE0">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3182041C">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1707CD6B">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pacing w:val="-6"/>
                <w:sz w:val="21"/>
                <w:szCs w:val="21"/>
                <w:highlight w:val="none"/>
              </w:rPr>
              <w:t>专职从事科技成果转化工作人数（人）</w:t>
            </w:r>
          </w:p>
        </w:tc>
        <w:tc>
          <w:tcPr>
            <w:tcW w:w="736" w:type="dxa"/>
            <w:noWrap w:val="0"/>
            <w:vAlign w:val="center"/>
          </w:tcPr>
          <w:p w14:paraId="0CFA203A">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5BA6A105">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109B2CE6">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0E4A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0E322FED">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0BE8D52F">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1C6262DF">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与本单位合作开展科技成果转化的市场化转移机构数量（个）</w:t>
            </w:r>
          </w:p>
        </w:tc>
        <w:tc>
          <w:tcPr>
            <w:tcW w:w="736" w:type="dxa"/>
            <w:noWrap w:val="0"/>
            <w:vAlign w:val="center"/>
          </w:tcPr>
          <w:p w14:paraId="446B51F2">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3AF95BCF">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7A1ADB0F">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2D28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5D8088A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18BF477B">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28901436">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z w:val="21"/>
                <w:szCs w:val="21"/>
                <w:highlight w:val="none"/>
              </w:rPr>
              <w:t>在外兼职从事成果转化人员和离岗创业人员数（人）</w:t>
            </w:r>
          </w:p>
        </w:tc>
        <w:tc>
          <w:tcPr>
            <w:tcW w:w="736" w:type="dxa"/>
            <w:noWrap w:val="0"/>
            <w:vAlign w:val="center"/>
          </w:tcPr>
          <w:p w14:paraId="469A7379">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C7FD79C">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3E9D1656">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4B6B8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5502199C">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647CD15C">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360F15FD">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pacing w:val="-6"/>
                <w:sz w:val="21"/>
                <w:szCs w:val="21"/>
                <w:highlight w:val="none"/>
              </w:rPr>
              <w:t>创设公司和参股公司数（个）</w:t>
            </w:r>
          </w:p>
        </w:tc>
        <w:tc>
          <w:tcPr>
            <w:tcW w:w="736" w:type="dxa"/>
            <w:noWrap w:val="0"/>
            <w:vAlign w:val="center"/>
          </w:tcPr>
          <w:p w14:paraId="2073362C">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382839FB">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0FE098CA">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02BBA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314DB019">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76423255">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1C214868">
            <w:pPr>
              <w:adjustRightInd w:val="0"/>
              <w:snapToGrid w:val="0"/>
              <w:spacing w:line="240" w:lineRule="auto"/>
              <w:ind w:firstLine="0" w:firstLineChars="0"/>
              <w:jc w:val="left"/>
              <w:rPr>
                <w:rFonts w:ascii="Times New Roman" w:hAnsi="Times New Roman" w:eastAsia="仿宋_GB2312"/>
                <w:sz w:val="21"/>
                <w:szCs w:val="21"/>
                <w:highlight w:val="none"/>
              </w:rPr>
            </w:pPr>
            <w:r>
              <w:rPr>
                <w:rFonts w:ascii="Times New Roman" w:hAnsi="Times New Roman" w:eastAsia="仿宋_GB2312"/>
                <w:spacing w:val="6"/>
                <w:sz w:val="21"/>
                <w:szCs w:val="21"/>
                <w:highlight w:val="none"/>
              </w:rPr>
              <w:t>单位研究与试验发展（R&amp;D）</w:t>
            </w:r>
            <w:r>
              <w:rPr>
                <w:rFonts w:hint="eastAsia" w:ascii="等线" w:hAnsi="等线" w:eastAsia="仿宋_GB2312"/>
                <w:spacing w:val="6"/>
                <w:sz w:val="21"/>
                <w:szCs w:val="21"/>
                <w:highlight w:val="none"/>
              </w:rPr>
              <w:t>经费</w:t>
            </w:r>
            <w:r>
              <w:rPr>
                <w:rFonts w:ascii="Times New Roman" w:hAnsi="Times New Roman" w:eastAsia="仿宋_GB2312"/>
                <w:spacing w:val="6"/>
                <w:sz w:val="21"/>
                <w:szCs w:val="21"/>
                <w:highlight w:val="none"/>
              </w:rPr>
              <w:t>总金额（万元）</w:t>
            </w:r>
          </w:p>
        </w:tc>
        <w:tc>
          <w:tcPr>
            <w:tcW w:w="736" w:type="dxa"/>
            <w:noWrap w:val="0"/>
            <w:vAlign w:val="center"/>
          </w:tcPr>
          <w:p w14:paraId="7A3E0180">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12E039EB">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3C13B5D9">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76461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56093F2F">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17078590">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2BA380FA">
            <w:pPr>
              <w:adjustRightInd w:val="0"/>
              <w:snapToGrid w:val="0"/>
              <w:spacing w:line="240" w:lineRule="auto"/>
              <w:ind w:firstLine="0" w:firstLineChars="0"/>
              <w:jc w:val="left"/>
              <w:rPr>
                <w:rFonts w:hint="eastAsia" w:ascii="等线" w:hAnsi="等线" w:eastAsia="仿宋_GB2312"/>
                <w:spacing w:val="6"/>
                <w:sz w:val="21"/>
                <w:szCs w:val="21"/>
                <w:highlight w:val="none"/>
              </w:rPr>
            </w:pPr>
            <w:r>
              <w:rPr>
                <w:rFonts w:hint="eastAsia" w:ascii="等线" w:hAnsi="等线" w:eastAsia="仿宋_GB2312"/>
                <w:spacing w:val="6"/>
                <w:sz w:val="21"/>
                <w:szCs w:val="21"/>
                <w:highlight w:val="none"/>
              </w:rPr>
              <w:t>赋予长期使用权模式</w:t>
            </w:r>
            <w:r>
              <w:rPr>
                <w:rFonts w:hint="eastAsia" w:ascii="等线" w:hAnsi="等线" w:eastAsia="仿宋_GB2312"/>
                <w:spacing w:val="6"/>
                <w:sz w:val="21"/>
                <w:szCs w:val="21"/>
                <w:highlight w:val="none"/>
                <w:lang w:eastAsia="zh-CN"/>
              </w:rPr>
              <w:t>后</w:t>
            </w:r>
            <w:r>
              <w:rPr>
                <w:rFonts w:hint="eastAsia" w:ascii="等线" w:hAnsi="等线" w:eastAsia="仿宋_GB2312"/>
                <w:spacing w:val="6"/>
                <w:sz w:val="21"/>
                <w:szCs w:val="21"/>
                <w:highlight w:val="none"/>
              </w:rPr>
              <w:t>转化科技成果的合同项数（项）</w:t>
            </w:r>
          </w:p>
        </w:tc>
        <w:tc>
          <w:tcPr>
            <w:tcW w:w="736" w:type="dxa"/>
            <w:noWrap w:val="0"/>
            <w:vAlign w:val="center"/>
          </w:tcPr>
          <w:p w14:paraId="21BE20A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15103414">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5FFBFED7">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6825A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135CF30A">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14620CB6">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4F1D6CF6">
            <w:pPr>
              <w:adjustRightInd w:val="0"/>
              <w:snapToGrid w:val="0"/>
              <w:spacing w:line="240" w:lineRule="auto"/>
              <w:ind w:firstLine="0" w:firstLineChars="0"/>
              <w:jc w:val="left"/>
              <w:rPr>
                <w:rFonts w:hint="eastAsia" w:ascii="等线" w:hAnsi="等线" w:eastAsia="仿宋_GB2312"/>
                <w:spacing w:val="6"/>
                <w:sz w:val="21"/>
                <w:szCs w:val="21"/>
                <w:highlight w:val="none"/>
                <w:lang w:eastAsia="zh-CN"/>
              </w:rPr>
            </w:pPr>
            <w:r>
              <w:rPr>
                <w:rFonts w:hint="eastAsia" w:ascii="等线" w:hAnsi="等线" w:eastAsia="仿宋_GB2312"/>
                <w:spacing w:val="6"/>
                <w:sz w:val="21"/>
                <w:szCs w:val="21"/>
                <w:highlight w:val="none"/>
              </w:rPr>
              <w:t>赋予长期使用权模式</w:t>
            </w:r>
            <w:r>
              <w:rPr>
                <w:rFonts w:hint="eastAsia" w:ascii="等线" w:hAnsi="等线" w:eastAsia="仿宋_GB2312"/>
                <w:spacing w:val="6"/>
                <w:sz w:val="21"/>
                <w:szCs w:val="21"/>
                <w:highlight w:val="none"/>
                <w:lang w:eastAsia="zh-CN"/>
              </w:rPr>
              <w:t>后</w:t>
            </w:r>
            <w:r>
              <w:rPr>
                <w:rFonts w:hint="eastAsia" w:ascii="等线" w:hAnsi="等线" w:eastAsia="仿宋_GB2312"/>
                <w:spacing w:val="6"/>
                <w:sz w:val="21"/>
                <w:szCs w:val="21"/>
                <w:highlight w:val="none"/>
              </w:rPr>
              <w:t>转化科技成果的合同金额（万元）</w:t>
            </w:r>
          </w:p>
        </w:tc>
        <w:tc>
          <w:tcPr>
            <w:tcW w:w="736" w:type="dxa"/>
            <w:noWrap w:val="0"/>
            <w:vAlign w:val="center"/>
          </w:tcPr>
          <w:p w14:paraId="722D2CA5">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3E793C2F">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c>
          <w:tcPr>
            <w:tcW w:w="1131" w:type="dxa"/>
            <w:noWrap w:val="0"/>
            <w:vAlign w:val="center"/>
          </w:tcPr>
          <w:p w14:paraId="1CBC7D13">
            <w:pPr>
              <w:adjustRightInd w:val="0"/>
              <w:snapToGrid w:val="0"/>
              <w:spacing w:line="240" w:lineRule="auto"/>
              <w:ind w:firstLine="0" w:firstLineChars="0"/>
              <w:jc w:val="center"/>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w:t>
            </w:r>
          </w:p>
        </w:tc>
      </w:tr>
      <w:tr w14:paraId="0AB5E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2C97B58B">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67990943">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5AB8A868">
            <w:pPr>
              <w:adjustRightInd w:val="0"/>
              <w:snapToGrid w:val="0"/>
              <w:spacing w:line="240" w:lineRule="auto"/>
              <w:ind w:firstLine="0" w:firstLineChars="0"/>
              <w:jc w:val="left"/>
              <w:rPr>
                <w:rFonts w:hint="eastAsia" w:ascii="Times New Roman" w:hAnsi="Times New Roman" w:eastAsia="仿宋_GB2312"/>
                <w:spacing w:val="6"/>
                <w:sz w:val="21"/>
                <w:szCs w:val="21"/>
                <w:highlight w:val="none"/>
              </w:rPr>
            </w:pPr>
            <w:r>
              <w:rPr>
                <w:rFonts w:hint="eastAsia" w:ascii="等线" w:hAnsi="等线" w:eastAsia="仿宋_GB2312"/>
                <w:spacing w:val="6"/>
                <w:sz w:val="21"/>
                <w:szCs w:val="21"/>
                <w:highlight w:val="none"/>
              </w:rPr>
              <w:t>赋予所有权模式</w:t>
            </w:r>
            <w:r>
              <w:rPr>
                <w:rFonts w:hint="eastAsia" w:ascii="等线" w:hAnsi="等线" w:eastAsia="仿宋_GB2312"/>
                <w:spacing w:val="6"/>
                <w:sz w:val="21"/>
                <w:szCs w:val="21"/>
                <w:highlight w:val="none"/>
                <w:lang w:eastAsia="zh-CN"/>
              </w:rPr>
              <w:t>后</w:t>
            </w:r>
            <w:r>
              <w:rPr>
                <w:rFonts w:hint="eastAsia" w:ascii="等线" w:hAnsi="等线" w:eastAsia="仿宋_GB2312"/>
                <w:spacing w:val="6"/>
                <w:sz w:val="21"/>
                <w:szCs w:val="21"/>
                <w:highlight w:val="none"/>
              </w:rPr>
              <w:t>转化科技成果的合同项数（项）</w:t>
            </w:r>
          </w:p>
        </w:tc>
        <w:tc>
          <w:tcPr>
            <w:tcW w:w="736" w:type="dxa"/>
            <w:noWrap w:val="0"/>
            <w:vAlign w:val="center"/>
          </w:tcPr>
          <w:p w14:paraId="7FD74767">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904D255">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2CC6A5DC">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r w14:paraId="0E35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noWrap w:val="0"/>
            <w:vAlign w:val="center"/>
          </w:tcPr>
          <w:p w14:paraId="7ED8AECF">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1895" w:type="dxa"/>
            <w:vMerge w:val="continue"/>
            <w:noWrap w:val="0"/>
            <w:vAlign w:val="center"/>
          </w:tcPr>
          <w:p w14:paraId="64553ABE">
            <w:pPr>
              <w:adjustRightInd w:val="0"/>
              <w:snapToGrid w:val="0"/>
              <w:spacing w:line="240" w:lineRule="auto"/>
              <w:ind w:firstLine="0" w:firstLineChars="0"/>
              <w:jc w:val="left"/>
              <w:rPr>
                <w:rFonts w:ascii="Times New Roman" w:hAnsi="Times New Roman" w:eastAsia="仿宋_GB2312"/>
                <w:sz w:val="21"/>
                <w:szCs w:val="21"/>
                <w:highlight w:val="none"/>
              </w:rPr>
            </w:pPr>
          </w:p>
        </w:tc>
        <w:tc>
          <w:tcPr>
            <w:tcW w:w="3464" w:type="dxa"/>
            <w:noWrap w:val="0"/>
            <w:vAlign w:val="center"/>
          </w:tcPr>
          <w:p w14:paraId="4B28DA85">
            <w:pPr>
              <w:adjustRightInd w:val="0"/>
              <w:snapToGrid w:val="0"/>
              <w:spacing w:line="240" w:lineRule="auto"/>
              <w:ind w:firstLine="0" w:firstLineChars="0"/>
              <w:jc w:val="left"/>
              <w:rPr>
                <w:rFonts w:hint="eastAsia" w:ascii="等线" w:hAnsi="等线" w:eastAsia="仿宋_GB2312"/>
                <w:spacing w:val="6"/>
                <w:sz w:val="21"/>
                <w:szCs w:val="21"/>
                <w:highlight w:val="none"/>
              </w:rPr>
            </w:pPr>
            <w:r>
              <w:rPr>
                <w:rFonts w:hint="eastAsia" w:ascii="等线" w:hAnsi="等线" w:eastAsia="仿宋_GB2312"/>
                <w:spacing w:val="6"/>
                <w:sz w:val="21"/>
                <w:szCs w:val="21"/>
                <w:highlight w:val="none"/>
              </w:rPr>
              <w:t>赋予所有权模式</w:t>
            </w:r>
            <w:r>
              <w:rPr>
                <w:rFonts w:hint="eastAsia" w:ascii="等线" w:hAnsi="等线" w:eastAsia="仿宋_GB2312"/>
                <w:spacing w:val="6"/>
                <w:sz w:val="21"/>
                <w:szCs w:val="21"/>
                <w:highlight w:val="none"/>
                <w:lang w:eastAsia="zh-CN"/>
              </w:rPr>
              <w:t>后</w:t>
            </w:r>
            <w:r>
              <w:rPr>
                <w:rFonts w:hint="eastAsia" w:ascii="等线" w:hAnsi="等线" w:eastAsia="仿宋_GB2312"/>
                <w:spacing w:val="6"/>
                <w:sz w:val="21"/>
                <w:szCs w:val="21"/>
                <w:highlight w:val="none"/>
              </w:rPr>
              <w:t>转化科技成果的合同金额（万元）</w:t>
            </w:r>
          </w:p>
        </w:tc>
        <w:tc>
          <w:tcPr>
            <w:tcW w:w="736" w:type="dxa"/>
            <w:noWrap w:val="0"/>
            <w:vAlign w:val="center"/>
          </w:tcPr>
          <w:p w14:paraId="70C4C51F">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45" w:type="dxa"/>
            <w:noWrap w:val="0"/>
            <w:vAlign w:val="center"/>
          </w:tcPr>
          <w:p w14:paraId="6FCE9EF0">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c>
          <w:tcPr>
            <w:tcW w:w="1131" w:type="dxa"/>
            <w:noWrap w:val="0"/>
            <w:vAlign w:val="center"/>
          </w:tcPr>
          <w:p w14:paraId="0FD941F7">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w:t>
            </w:r>
          </w:p>
        </w:tc>
      </w:tr>
    </w:tbl>
    <w:p w14:paraId="71F98C8F">
      <w:pPr>
        <w:adjustRightInd w:val="0"/>
        <w:snapToGrid w:val="0"/>
        <w:spacing w:before="153" w:beforeLines="25" w:line="300" w:lineRule="auto"/>
        <w:ind w:left="210" w:leftChars="100" w:right="210" w:rightChars="100" w:firstLine="0" w:firstLineChars="0"/>
        <w:rPr>
          <w:rFonts w:ascii="Times New Roman" w:hAnsi="Times New Roman" w:eastAsia="楷体_GB2312"/>
          <w:sz w:val="21"/>
          <w:szCs w:val="21"/>
          <w:highlight w:val="none"/>
        </w:rPr>
      </w:pPr>
      <w:r>
        <w:rPr>
          <w:rFonts w:ascii="Times New Roman" w:hAnsi="Times New Roman" w:eastAsia="黑体"/>
          <w:sz w:val="21"/>
          <w:szCs w:val="21"/>
          <w:highlight w:val="none"/>
        </w:rPr>
        <w:t>注：</w:t>
      </w:r>
      <w:r>
        <w:rPr>
          <w:rFonts w:ascii="Times New Roman" w:hAnsi="Times New Roman" w:eastAsia="楷体_GB2312"/>
          <w:sz w:val="21"/>
          <w:szCs w:val="21"/>
          <w:highlight w:val="none"/>
        </w:rPr>
        <w:t>1.</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合同项数</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为当年新签订的合同总数目。</w:t>
      </w:r>
    </w:p>
    <w:p w14:paraId="4387BD94">
      <w:pPr>
        <w:adjustRightInd w:val="0"/>
        <w:snapToGrid w:val="0"/>
        <w:spacing w:line="300" w:lineRule="auto"/>
        <w:ind w:left="787" w:leftChars="100" w:right="210" w:rightChars="100" w:hanging="577" w:hangingChars="27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2.</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合同金额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为当年新签订的合同总金额，往年签订的成果转化合同当年发生到账的不计入。若有以销售提成方式约定科技成果转化金额的情况，例如</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500万元+专利技术药品年销售额3％</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30万元+每套设备5万元销售提成</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等，则</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合同金额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仅填写</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500</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万元、</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30</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万元即可，无需折算销售提成。</w:t>
      </w:r>
    </w:p>
    <w:p w14:paraId="2AB56A5D">
      <w:pPr>
        <w:adjustRightInd w:val="0"/>
        <w:snapToGrid w:val="0"/>
        <w:spacing w:line="300" w:lineRule="auto"/>
        <w:ind w:left="787" w:leftChars="100" w:right="210" w:rightChars="100" w:hanging="577" w:hangingChars="27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w:t>
      </w:r>
      <w:r>
        <w:rPr>
          <w:rFonts w:hint="eastAsia" w:ascii="Times New Roman" w:hAnsi="Times New Roman" w:eastAsia="楷体_GB2312"/>
          <w:sz w:val="21"/>
          <w:szCs w:val="21"/>
          <w:highlight w:val="none"/>
          <w:lang w:val="en-US" w:eastAsia="zh-CN"/>
        </w:rPr>
        <w:t xml:space="preserve"> 3</w:t>
      </w: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“以作价入股形成的股权总估值”</w:t>
      </w:r>
      <w:r>
        <w:rPr>
          <w:rFonts w:ascii="Times New Roman" w:hAnsi="Times New Roman" w:eastAsia="楷体_GB2312"/>
          <w:sz w:val="21"/>
          <w:szCs w:val="21"/>
          <w:highlight w:val="none"/>
        </w:rPr>
        <w:t>为</w:t>
      </w:r>
      <w:r>
        <w:rPr>
          <w:rFonts w:hint="eastAsia" w:ascii="Times New Roman" w:hAnsi="Times New Roman" w:eastAsia="楷体_GB2312"/>
          <w:sz w:val="21"/>
          <w:szCs w:val="21"/>
          <w:highlight w:val="none"/>
          <w:lang w:eastAsia="zh-CN"/>
        </w:rPr>
        <w:t>截至当年年底累计的科技成果通过作价入股形成的单位股权总估值。</w:t>
      </w:r>
    </w:p>
    <w:p w14:paraId="1663D14C">
      <w:pPr>
        <w:adjustRightInd w:val="0"/>
        <w:snapToGrid w:val="0"/>
        <w:spacing w:line="300" w:lineRule="auto"/>
        <w:ind w:left="640" w:leftChars="230" w:right="210" w:rightChars="100" w:hanging="157" w:hangingChars="75"/>
        <w:rPr>
          <w:rFonts w:ascii="Times New Roman" w:hAnsi="Times New Roman" w:eastAsia="楷体_GB2312"/>
          <w:sz w:val="21"/>
          <w:szCs w:val="21"/>
          <w:highlight w:val="none"/>
        </w:rPr>
      </w:pPr>
      <w:r>
        <w:rPr>
          <w:rFonts w:hint="eastAsia" w:ascii="Times New Roman" w:hAnsi="Times New Roman" w:eastAsia="楷体_GB2312"/>
          <w:sz w:val="21"/>
          <w:szCs w:val="21"/>
          <w:highlight w:val="none"/>
          <w:lang w:val="en-US" w:eastAsia="zh-CN"/>
        </w:rPr>
        <w:t>4</w:t>
      </w: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当年到账金额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为当年新签订和往年签订的合同在当年实际到账的总金额。</w:t>
      </w:r>
    </w:p>
    <w:p w14:paraId="0CE03B04">
      <w:pPr>
        <w:adjustRightInd w:val="0"/>
        <w:snapToGrid w:val="0"/>
        <w:spacing w:line="300" w:lineRule="auto"/>
        <w:ind w:left="787" w:leftChars="100" w:right="210" w:rightChars="100" w:hanging="577" w:hangingChars="275"/>
        <w:rPr>
          <w:rFonts w:ascii="Times New Roman" w:hAnsi="Times New Roman" w:eastAsia="楷体_GB2312"/>
          <w:spacing w:val="6"/>
          <w:sz w:val="21"/>
          <w:szCs w:val="21"/>
          <w:highlight w:val="none"/>
        </w:rPr>
      </w:pPr>
      <w:r>
        <w:rPr>
          <w:rFonts w:ascii="Times New Roman" w:hAnsi="Times New Roman" w:eastAsia="楷体_GB2312"/>
          <w:sz w:val="21"/>
          <w:szCs w:val="21"/>
          <w:highlight w:val="none"/>
        </w:rPr>
        <w:t xml:space="preserve">    </w:t>
      </w:r>
      <w:r>
        <w:rPr>
          <w:rFonts w:hint="eastAsia" w:ascii="Times New Roman" w:hAnsi="Times New Roman" w:eastAsia="楷体_GB2312"/>
          <w:sz w:val="21"/>
          <w:szCs w:val="21"/>
          <w:highlight w:val="none"/>
          <w:lang w:val="en-US" w:eastAsia="zh-CN"/>
        </w:rPr>
        <w:t>5</w:t>
      </w:r>
      <w:r>
        <w:rPr>
          <w:rFonts w:ascii="Times New Roman" w:hAnsi="Times New Roman" w:eastAsia="楷体_GB2312"/>
          <w:sz w:val="21"/>
          <w:szCs w:val="21"/>
          <w:highlight w:val="none"/>
        </w:rPr>
        <w:t>.</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财政资助</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（序号</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一</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至</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三</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中）为经费来源中受到过财政（包括中央财政和地方财政）资助的项目取得的科技成果转化后产生的合同数目、合同金额、当年到账金额。如项目获得财政资助额度100万元，产生的科技成果在转化时签订的合同金额为2000万元，则</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合同金额</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应填写</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2000</w:t>
      </w:r>
      <w:r>
        <w:rPr>
          <w:rFonts w:hint="eastAsia" w:ascii="Times New Roman" w:hAnsi="Times New Roman" w:eastAsia="楷体_GB2312"/>
          <w:spacing w:val="6"/>
          <w:sz w:val="21"/>
          <w:szCs w:val="21"/>
          <w:highlight w:val="none"/>
        </w:rPr>
        <w:t>”</w:t>
      </w:r>
      <w:r>
        <w:rPr>
          <w:rFonts w:ascii="Times New Roman" w:hAnsi="Times New Roman" w:eastAsia="楷体_GB2312"/>
          <w:spacing w:val="6"/>
          <w:sz w:val="21"/>
          <w:szCs w:val="21"/>
          <w:highlight w:val="none"/>
        </w:rPr>
        <w:t>万元，与财政资助额度无关。</w:t>
      </w:r>
    </w:p>
    <w:p w14:paraId="6AEBB8D3">
      <w:pPr>
        <w:adjustRightInd w:val="0"/>
        <w:snapToGrid w:val="0"/>
        <w:spacing w:line="300" w:lineRule="auto"/>
        <w:ind w:left="787" w:leftChars="100" w:right="210" w:rightChars="100" w:hanging="577" w:hangingChars="27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w:t>
      </w:r>
      <w:r>
        <w:rPr>
          <w:rFonts w:hint="eastAsia" w:ascii="Times New Roman" w:hAnsi="Times New Roman" w:eastAsia="楷体_GB2312"/>
          <w:sz w:val="21"/>
          <w:szCs w:val="21"/>
          <w:highlight w:val="none"/>
          <w:lang w:val="en-US" w:eastAsia="zh-CN"/>
        </w:rPr>
        <w:t>6</w:t>
      </w: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中央财政资助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（序号</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一</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至</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三</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中）为</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中受到过中央财政资助的项目取得的科技成果转化后产生的合同数目、合同金额、当年到账金额等数据信息。财政资助包括中央财政资助和地方财政资助，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中央财政资助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的合同数目、合同金额、当年到账金额等数据应小于或等于</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相关数据。如项目获得中央财政资助额度100万元，产生的科技成果在转化时签订的合同金额为2000万元，则</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合同金额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应填写</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2000</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万元，与中央财政资助额度无关。</w:t>
      </w:r>
    </w:p>
    <w:p w14:paraId="6EF145F8">
      <w:pPr>
        <w:adjustRightInd w:val="0"/>
        <w:snapToGrid w:val="0"/>
        <w:spacing w:line="300" w:lineRule="auto"/>
        <w:ind w:left="787" w:leftChars="100" w:right="210" w:rightChars="100" w:hanging="577" w:hangingChars="27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w:t>
      </w:r>
      <w:r>
        <w:rPr>
          <w:rFonts w:hint="eastAsia" w:ascii="Times New Roman" w:hAnsi="Times New Roman" w:eastAsia="楷体_GB2312"/>
          <w:sz w:val="21"/>
          <w:szCs w:val="21"/>
          <w:highlight w:val="none"/>
          <w:lang w:val="en-US" w:eastAsia="zh-CN"/>
        </w:rPr>
        <w:t>7</w:t>
      </w:r>
      <w:r>
        <w:rPr>
          <w:rFonts w:ascii="Times New Roman" w:hAnsi="Times New Roman" w:eastAsia="楷体_GB2312"/>
          <w:sz w:val="21"/>
          <w:szCs w:val="21"/>
          <w:highlight w:val="none"/>
        </w:rPr>
        <w:t xml:space="preserve">. </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获得财政资金资助的科技项目情况</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w:t>
      </w:r>
    </w:p>
    <w:p w14:paraId="6AB18D72">
      <w:pPr>
        <w:adjustRightInd w:val="0"/>
        <w:snapToGrid w:val="0"/>
        <w:spacing w:line="300" w:lineRule="auto"/>
        <w:ind w:left="619" w:leftChars="295" w:right="210" w:rightChars="100" w:firstLine="52" w:firstLineChars="25"/>
        <w:rPr>
          <w:rFonts w:ascii="Times New Roman" w:hAnsi="Times New Roman" w:eastAsia="楷体_GB2312"/>
          <w:sz w:val="21"/>
          <w:szCs w:val="21"/>
          <w:highlight w:val="none"/>
        </w:rPr>
      </w:pP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立项批复的科技项目数</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为当年新获立项批复的科技计划项目总数目，</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总计</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部分为中央财政和地方财政资金资助的科技项目数总和，</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中央财政资助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为中央财政资金资助的科技项目数。</w:t>
      </w:r>
    </w:p>
    <w:p w14:paraId="2879EAED">
      <w:pPr>
        <w:adjustRightInd w:val="0"/>
        <w:snapToGrid w:val="0"/>
        <w:spacing w:line="300" w:lineRule="auto"/>
        <w:ind w:left="619" w:leftChars="295" w:right="210" w:rightChars="100" w:firstLine="52" w:firstLineChars="25"/>
        <w:rPr>
          <w:rFonts w:ascii="Times New Roman" w:hAnsi="Times New Roman" w:eastAsia="楷体_GB2312"/>
          <w:sz w:val="21"/>
          <w:szCs w:val="21"/>
          <w:highlight w:val="none"/>
        </w:rPr>
      </w:pP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立项批复的科技项目（课题）总金额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仅填写当年新获立项批复的科技计划项目中本单位承担部分涉及金额，其中</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总计</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部分为项目（课题）金额的总和（包括财政资助金额和自筹金额），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为项目（课题）总金额中财政资金资助金额，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中央财政资助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中获得中央财政资金资助金额。</w:t>
      </w:r>
    </w:p>
    <w:p w14:paraId="30324A60">
      <w:pPr>
        <w:adjustRightInd w:val="0"/>
        <w:snapToGrid w:val="0"/>
        <w:spacing w:line="300" w:lineRule="auto"/>
        <w:ind w:left="619" w:leftChars="295" w:right="210" w:rightChars="100" w:firstLine="52" w:firstLineChars="25"/>
        <w:rPr>
          <w:rFonts w:ascii="Times New Roman" w:hAnsi="Times New Roman" w:eastAsia="楷体_GB2312"/>
          <w:spacing w:val="-6"/>
          <w:sz w:val="21"/>
          <w:szCs w:val="21"/>
          <w:highlight w:val="none"/>
        </w:rPr>
      </w:pP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项目（课题）资金当年到账金额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为当年新获批和往年获批的科技计划项目（课题）在当年实际到账的金额，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总计</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部分为财政资助资金和自筹资金的到账金额总和，</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为财政资助的到账金额，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中央财政资助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为中央财政资助的到账金额。</w:t>
      </w:r>
    </w:p>
    <w:p w14:paraId="2AB6FDB1">
      <w:pPr>
        <w:adjustRightInd w:val="0"/>
        <w:snapToGrid w:val="0"/>
        <w:spacing w:line="300" w:lineRule="auto"/>
        <w:ind w:left="619" w:leftChars="295" w:right="210" w:rightChars="100" w:firstLine="52" w:firstLineChars="25"/>
        <w:rPr>
          <w:rFonts w:ascii="Times New Roman" w:hAnsi="Times New Roman" w:eastAsia="楷体_GB2312"/>
          <w:sz w:val="21"/>
          <w:szCs w:val="21"/>
          <w:highlight w:val="none"/>
        </w:rPr>
      </w:pP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例如，有国家级项目A，承担单位承担部分的总经费1000万元，包括中央财政经费600万元、地方财政经费300万元、单位自筹及其他渠道资助100万元。有省级项目B，项目金额500万元，包括财政经费300万元、单位自筹及其他渠道资助200万元。则</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立项批复的科技计划项目金额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总计1500万元，财政资助1200万元，中央财政资助600万元。</w:t>
      </w:r>
    </w:p>
    <w:p w14:paraId="7030A096">
      <w:pPr>
        <w:adjustRightInd w:val="0"/>
        <w:snapToGrid w:val="0"/>
        <w:spacing w:line="300" w:lineRule="auto"/>
        <w:ind w:left="787" w:leftChars="100" w:right="210" w:rightChars="100" w:hanging="577" w:hangingChars="27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w:t>
      </w:r>
      <w:r>
        <w:rPr>
          <w:rFonts w:hint="eastAsia" w:ascii="Times New Roman" w:hAnsi="Times New Roman" w:eastAsia="楷体_GB2312"/>
          <w:sz w:val="21"/>
          <w:szCs w:val="21"/>
          <w:highlight w:val="none"/>
          <w:lang w:val="en-US" w:eastAsia="zh-CN"/>
        </w:rPr>
        <w:t>8</w:t>
      </w: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其他相关指标</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由单位填报截至当年年底的机构、平台、人员、公司的数量。</w:t>
      </w:r>
    </w:p>
    <w:p w14:paraId="0225079C">
      <w:pPr>
        <w:adjustRightInd w:val="0"/>
        <w:snapToGrid w:val="0"/>
        <w:spacing w:line="300" w:lineRule="auto"/>
        <w:ind w:left="787" w:leftChars="100" w:right="210" w:rightChars="100" w:hanging="577" w:hangingChars="275"/>
        <w:rPr>
          <w:rFonts w:hint="eastAsia" w:ascii="Times New Roman" w:hAnsi="Times New Roman" w:eastAsia="楷体_GB2312"/>
          <w:sz w:val="21"/>
          <w:szCs w:val="21"/>
          <w:highlight w:val="none"/>
        </w:rPr>
      </w:pPr>
      <w:r>
        <w:rPr>
          <w:rFonts w:ascii="Times New Roman" w:hAnsi="Times New Roman" w:eastAsia="楷体_GB2312"/>
          <w:sz w:val="21"/>
          <w:szCs w:val="21"/>
          <w:highlight w:val="none"/>
        </w:rPr>
        <w:t xml:space="preserve">    </w:t>
      </w:r>
      <w:r>
        <w:rPr>
          <w:rFonts w:hint="eastAsia" w:ascii="Times New Roman" w:hAnsi="Times New Roman" w:eastAsia="楷体_GB2312"/>
          <w:sz w:val="21"/>
          <w:szCs w:val="21"/>
          <w:highlight w:val="none"/>
          <w:lang w:val="en-US" w:eastAsia="zh-CN"/>
        </w:rPr>
        <w:t>9</w:t>
      </w: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单位研究与试验发展（R&amp;D）经费总金额（万元）”为当年单位内部用于研究与试验发展（R&amp;D）而实际发生的全部经费支出，不论经费来源渠道、经费预算所属时期、项目实施周期，也不论经费支出是否构成对应当期收益的成本，只要当年发生的经费支出均应统计。不包含委托其他单位或与其他单位合作开展R&amp;D活动而转拨给其他单位的经费。</w:t>
      </w:r>
    </w:p>
    <w:p w14:paraId="58B869F4">
      <w:pPr>
        <w:adjustRightInd w:val="0"/>
        <w:snapToGrid w:val="0"/>
        <w:spacing w:line="300" w:lineRule="auto"/>
        <w:ind w:left="787" w:leftChars="100" w:right="210" w:rightChars="100" w:hanging="577" w:hangingChars="275"/>
        <w:rPr>
          <w:rFonts w:hint="eastAsia" w:ascii="Times New Roman" w:hAnsi="Times New Roman" w:eastAsia="楷体_GB2312"/>
          <w:sz w:val="21"/>
          <w:szCs w:val="21"/>
          <w:highlight w:val="none"/>
        </w:rPr>
      </w:pPr>
      <w:r>
        <w:rPr>
          <w:rFonts w:hint="eastAsia" w:ascii="Times New Roman" w:hAnsi="Times New Roman" w:eastAsia="楷体_GB2312"/>
          <w:sz w:val="21"/>
          <w:szCs w:val="21"/>
          <w:highlight w:val="none"/>
        </w:rPr>
        <w:t xml:space="preserve">    </w:t>
      </w:r>
      <w:r>
        <w:rPr>
          <w:rFonts w:hint="eastAsia" w:ascii="Times New Roman" w:hAnsi="Times New Roman" w:eastAsia="楷体_GB2312"/>
          <w:sz w:val="21"/>
          <w:szCs w:val="21"/>
          <w:highlight w:val="none"/>
          <w:lang w:val="en-US" w:eastAsia="zh-CN"/>
        </w:rPr>
        <w:t>10</w:t>
      </w:r>
      <w:r>
        <w:rPr>
          <w:rFonts w:hint="eastAsia" w:ascii="Times New Roman" w:hAnsi="Times New Roman" w:eastAsia="楷体_GB2312"/>
          <w:sz w:val="21"/>
          <w:szCs w:val="21"/>
          <w:highlight w:val="none"/>
        </w:rPr>
        <w:t>.“赋予长期使用权模式</w:t>
      </w:r>
      <w:r>
        <w:rPr>
          <w:rFonts w:hint="eastAsia" w:ascii="Times New Roman" w:hAnsi="Times New Roman" w:eastAsia="楷体_GB2312"/>
          <w:sz w:val="21"/>
          <w:szCs w:val="21"/>
          <w:highlight w:val="none"/>
          <w:lang w:eastAsia="zh-CN"/>
        </w:rPr>
        <w:t>后</w:t>
      </w:r>
      <w:r>
        <w:rPr>
          <w:rFonts w:hint="eastAsia" w:ascii="Times New Roman" w:hAnsi="Times New Roman" w:eastAsia="楷体_GB2312"/>
          <w:sz w:val="21"/>
          <w:szCs w:val="21"/>
          <w:highlight w:val="none"/>
        </w:rPr>
        <w:t>转化科技成果的合同项数/金额”“赋予所有权模式</w:t>
      </w:r>
      <w:r>
        <w:rPr>
          <w:rFonts w:hint="eastAsia" w:ascii="Times New Roman" w:hAnsi="Times New Roman" w:eastAsia="楷体_GB2312"/>
          <w:sz w:val="21"/>
          <w:szCs w:val="21"/>
          <w:highlight w:val="none"/>
          <w:lang w:eastAsia="zh-CN"/>
        </w:rPr>
        <w:t>后</w:t>
      </w:r>
      <w:r>
        <w:rPr>
          <w:rFonts w:hint="eastAsia" w:ascii="Times New Roman" w:hAnsi="Times New Roman" w:eastAsia="楷体_GB2312"/>
          <w:sz w:val="21"/>
          <w:szCs w:val="21"/>
          <w:highlight w:val="none"/>
        </w:rPr>
        <w:t>转化科技成果的合同项数/金额”为</w:t>
      </w:r>
      <w:r>
        <w:rPr>
          <w:rFonts w:hint="eastAsia" w:ascii="Times New Roman" w:hAnsi="Times New Roman" w:eastAsia="楷体_GB2312"/>
          <w:sz w:val="21"/>
          <w:szCs w:val="21"/>
          <w:highlight w:val="none"/>
          <w:lang w:eastAsia="zh-CN"/>
        </w:rPr>
        <w:t>赋权后</w:t>
      </w:r>
      <w:r>
        <w:rPr>
          <w:rFonts w:hint="eastAsia" w:ascii="Times New Roman" w:hAnsi="Times New Roman" w:eastAsia="楷体_GB2312"/>
          <w:sz w:val="21"/>
          <w:szCs w:val="21"/>
          <w:highlight w:val="none"/>
        </w:rPr>
        <w:t>的科技成果</w:t>
      </w:r>
      <w:r>
        <w:rPr>
          <w:rFonts w:hint="eastAsia" w:ascii="Times New Roman" w:hAnsi="Times New Roman" w:eastAsia="楷体_GB2312"/>
          <w:sz w:val="21"/>
          <w:szCs w:val="21"/>
          <w:highlight w:val="none"/>
          <w:lang w:eastAsia="zh-CN"/>
        </w:rPr>
        <w:t>当年通过</w:t>
      </w:r>
      <w:r>
        <w:rPr>
          <w:rFonts w:hint="eastAsia" w:ascii="Times New Roman" w:hAnsi="Times New Roman" w:eastAsia="楷体_GB2312"/>
          <w:sz w:val="21"/>
          <w:szCs w:val="21"/>
          <w:highlight w:val="none"/>
        </w:rPr>
        <w:t>转让、许可、作价投资</w:t>
      </w:r>
      <w:r>
        <w:rPr>
          <w:rFonts w:hint="eastAsia" w:ascii="Times New Roman" w:hAnsi="Times New Roman" w:eastAsia="楷体_GB2312"/>
          <w:sz w:val="21"/>
          <w:szCs w:val="21"/>
          <w:highlight w:val="none"/>
          <w:lang w:eastAsia="zh-CN"/>
        </w:rPr>
        <w:t>等方式签订</w:t>
      </w:r>
      <w:r>
        <w:rPr>
          <w:rFonts w:hint="eastAsia" w:ascii="Times New Roman" w:hAnsi="Times New Roman" w:eastAsia="楷体_GB2312"/>
          <w:sz w:val="21"/>
          <w:szCs w:val="21"/>
          <w:highlight w:val="none"/>
        </w:rPr>
        <w:t>的合同总数目/总金额，仅开展赋予科研人员职务科技成果所有权或长期使用权改革的单位填写，不涉及的单位填“0”。</w:t>
      </w:r>
    </w:p>
    <w:p w14:paraId="0771BE86">
      <w:pPr>
        <w:adjustRightInd w:val="0"/>
        <w:snapToGrid w:val="0"/>
        <w:spacing w:line="300" w:lineRule="auto"/>
        <w:ind w:left="787" w:leftChars="100" w:right="210" w:rightChars="100" w:hanging="577" w:hangingChars="27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w:t>
      </w:r>
      <w:r>
        <w:rPr>
          <w:rFonts w:hint="eastAsia" w:ascii="Times New Roman" w:hAnsi="Times New Roman" w:eastAsia="楷体_GB2312"/>
          <w:sz w:val="21"/>
          <w:szCs w:val="21"/>
          <w:highlight w:val="none"/>
        </w:rPr>
        <w:t>1</w:t>
      </w:r>
      <w:r>
        <w:rPr>
          <w:rFonts w:hint="eastAsia" w:ascii="Times New Roman" w:hAnsi="Times New Roman" w:eastAsia="楷体_GB2312"/>
          <w:sz w:val="21"/>
          <w:szCs w:val="21"/>
          <w:highlight w:val="none"/>
          <w:lang w:val="en-US" w:eastAsia="zh-CN"/>
        </w:rPr>
        <w:t>1</w:t>
      </w:r>
      <w:r>
        <w:rPr>
          <w:rFonts w:ascii="Times New Roman" w:hAnsi="Times New Roman" w:eastAsia="楷体_GB2312"/>
          <w:sz w:val="21"/>
          <w:szCs w:val="21"/>
          <w:highlight w:val="none"/>
        </w:rPr>
        <w:t>. 表中</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的地方不用填内容。</w:t>
      </w:r>
    </w:p>
    <w:p w14:paraId="49B8D934">
      <w:pPr>
        <w:pageBreakBefore/>
        <w:adjustRightInd w:val="0"/>
        <w:snapToGrid w:val="0"/>
        <w:spacing w:line="264" w:lineRule="auto"/>
        <w:ind w:right="210" w:rightChars="100" w:firstLine="480" w:firstLineChars="200"/>
        <w:rPr>
          <w:rFonts w:ascii="Times New Roman" w:hAnsi="Times New Roman" w:eastAsia="楷体_GB2312"/>
          <w:sz w:val="24"/>
          <w:szCs w:val="24"/>
          <w:highlight w:val="none"/>
        </w:rPr>
      </w:pPr>
      <w:r>
        <w:rPr>
          <w:rFonts w:ascii="Times New Roman" w:hAnsi="Times New Roman" w:eastAsia="楷体_GB2312"/>
          <w:sz w:val="24"/>
          <w:szCs w:val="24"/>
          <w:highlight w:val="none"/>
        </w:rPr>
        <w:t>（二）科技成果转化清单</w:t>
      </w:r>
    </w:p>
    <w:p w14:paraId="0A5BF249">
      <w:pPr>
        <w:adjustRightInd w:val="0"/>
        <w:snapToGrid w:val="0"/>
        <w:spacing w:line="300" w:lineRule="auto"/>
        <w:ind w:firstLine="0" w:firstLineChars="0"/>
        <w:jc w:val="center"/>
        <w:rPr>
          <w:rFonts w:ascii="Times New Roman" w:hAnsi="Times New Roman" w:eastAsia="黑体"/>
          <w:sz w:val="24"/>
          <w:szCs w:val="24"/>
          <w:highlight w:val="none"/>
        </w:rPr>
      </w:pPr>
    </w:p>
    <w:p w14:paraId="29F42A97">
      <w:pPr>
        <w:adjustRightInd w:val="0"/>
        <w:snapToGrid w:val="0"/>
        <w:spacing w:line="300" w:lineRule="auto"/>
        <w:ind w:firstLine="0" w:firstLineChars="0"/>
        <w:jc w:val="center"/>
        <w:rPr>
          <w:rFonts w:ascii="Times New Roman" w:hAnsi="Times New Roman" w:eastAsia="黑体"/>
          <w:sz w:val="24"/>
          <w:szCs w:val="24"/>
          <w:highlight w:val="none"/>
        </w:rPr>
      </w:pPr>
      <w:r>
        <w:rPr>
          <w:rFonts w:ascii="Times New Roman" w:hAnsi="Times New Roman" w:eastAsia="黑体"/>
          <w:sz w:val="24"/>
          <w:szCs w:val="24"/>
          <w:highlight w:val="none"/>
        </w:rPr>
        <w:t>表1：以转让、许可、作价投资方式转化成果</w:t>
      </w:r>
    </w:p>
    <w:p w14:paraId="24AA0BA2">
      <w:pPr>
        <w:adjustRightInd w:val="0"/>
        <w:snapToGrid w:val="0"/>
        <w:spacing w:line="300" w:lineRule="auto"/>
        <w:ind w:firstLine="0" w:firstLineChars="0"/>
        <w:jc w:val="center"/>
        <w:rPr>
          <w:rFonts w:ascii="Times New Roman" w:hAnsi="Times New Roman" w:eastAsia="黑体"/>
          <w:sz w:val="10"/>
          <w:szCs w:val="10"/>
          <w:highlight w:val="none"/>
        </w:rPr>
      </w:pPr>
    </w:p>
    <w:tbl>
      <w:tblPr>
        <w:tblStyle w:val="9"/>
        <w:tblW w:w="85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371"/>
        <w:gridCol w:w="387"/>
        <w:gridCol w:w="573"/>
        <w:gridCol w:w="496"/>
        <w:gridCol w:w="440"/>
        <w:gridCol w:w="440"/>
        <w:gridCol w:w="360"/>
        <w:gridCol w:w="360"/>
        <w:gridCol w:w="360"/>
        <w:gridCol w:w="529"/>
        <w:gridCol w:w="565"/>
        <w:gridCol w:w="447"/>
        <w:gridCol w:w="557"/>
        <w:gridCol w:w="582"/>
        <w:gridCol w:w="724"/>
        <w:gridCol w:w="713"/>
        <w:gridCol w:w="600"/>
      </w:tblGrid>
      <w:tr w14:paraId="1E0FC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387" w:type="dxa"/>
            <w:noWrap w:val="0"/>
            <w:vAlign w:val="center"/>
          </w:tcPr>
          <w:p w14:paraId="7B4C3E14">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序号</w:t>
            </w:r>
          </w:p>
        </w:tc>
        <w:tc>
          <w:tcPr>
            <w:tcW w:w="404" w:type="dxa"/>
            <w:noWrap w:val="0"/>
            <w:vAlign w:val="center"/>
          </w:tcPr>
          <w:p w14:paraId="190BA18D">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合同</w:t>
            </w:r>
          </w:p>
          <w:p w14:paraId="489FDC17">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名称</w:t>
            </w:r>
          </w:p>
        </w:tc>
        <w:tc>
          <w:tcPr>
            <w:tcW w:w="600" w:type="dxa"/>
            <w:noWrap w:val="0"/>
            <w:vAlign w:val="center"/>
          </w:tcPr>
          <w:p w14:paraId="13424BB4">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对应成果名称</w:t>
            </w:r>
          </w:p>
        </w:tc>
        <w:tc>
          <w:tcPr>
            <w:tcW w:w="519" w:type="dxa"/>
            <w:noWrap w:val="0"/>
            <w:vAlign w:val="center"/>
          </w:tcPr>
          <w:p w14:paraId="4FE2FEA1">
            <w:pPr>
              <w:adjustRightInd w:val="0"/>
              <w:snapToGrid w:val="0"/>
              <w:spacing w:line="240" w:lineRule="auto"/>
              <w:ind w:firstLine="0" w:firstLineChars="0"/>
              <w:jc w:val="center"/>
              <w:rPr>
                <w:rFonts w:ascii="Times New Roman" w:hAnsi="Times New Roman" w:eastAsia="黑体"/>
                <w:w w:val="90"/>
                <w:sz w:val="18"/>
                <w:szCs w:val="18"/>
                <w:highlight w:val="none"/>
              </w:rPr>
            </w:pPr>
            <w:r>
              <w:rPr>
                <w:rFonts w:hint="default" w:ascii="Times New Roman" w:hAnsi="Times New Roman" w:eastAsia="黑体"/>
                <w:w w:val="90"/>
                <w:sz w:val="21"/>
                <w:szCs w:val="21"/>
                <w:highlight w:val="none"/>
              </w:rPr>
              <w:t>对应专利申请号</w:t>
            </w:r>
            <w:r>
              <w:rPr>
                <w:rFonts w:hint="default" w:ascii="Times New Roman" w:hAnsi="Times New Roman" w:eastAsia="黑体"/>
                <w:w w:val="90"/>
                <w:sz w:val="18"/>
                <w:szCs w:val="18"/>
                <w:highlight w:val="none"/>
              </w:rPr>
              <w:t>（选填）</w:t>
            </w:r>
          </w:p>
        </w:tc>
        <w:tc>
          <w:tcPr>
            <w:tcW w:w="460" w:type="dxa"/>
            <w:noWrap w:val="0"/>
            <w:vAlign w:val="center"/>
          </w:tcPr>
          <w:p w14:paraId="769121C4">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合同</w:t>
            </w:r>
          </w:p>
          <w:p w14:paraId="71CB2098">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金额</w:t>
            </w:r>
          </w:p>
          <w:p w14:paraId="6DAA4B90">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18"/>
                <w:szCs w:val="18"/>
                <w:highlight w:val="none"/>
              </w:rPr>
              <w:t>（万元）</w:t>
            </w:r>
          </w:p>
        </w:tc>
        <w:tc>
          <w:tcPr>
            <w:tcW w:w="460" w:type="dxa"/>
            <w:noWrap w:val="0"/>
            <w:vAlign w:val="center"/>
          </w:tcPr>
          <w:p w14:paraId="25020668">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当年</w:t>
            </w:r>
          </w:p>
          <w:p w14:paraId="23F737A9">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到账</w:t>
            </w:r>
          </w:p>
          <w:p w14:paraId="5F83E8CB">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金额</w:t>
            </w:r>
          </w:p>
          <w:p w14:paraId="335D6507">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18"/>
                <w:szCs w:val="18"/>
                <w:highlight w:val="none"/>
              </w:rPr>
              <w:t>（万元）</w:t>
            </w:r>
          </w:p>
        </w:tc>
        <w:tc>
          <w:tcPr>
            <w:tcW w:w="375" w:type="dxa"/>
            <w:noWrap w:val="0"/>
            <w:vAlign w:val="center"/>
          </w:tcPr>
          <w:p w14:paraId="4D56A413">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转化方式</w:t>
            </w:r>
          </w:p>
        </w:tc>
        <w:tc>
          <w:tcPr>
            <w:tcW w:w="375" w:type="dxa"/>
            <w:noWrap w:val="0"/>
            <w:vAlign w:val="center"/>
          </w:tcPr>
          <w:p w14:paraId="217A1194">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定价方式</w:t>
            </w:r>
          </w:p>
        </w:tc>
        <w:tc>
          <w:tcPr>
            <w:tcW w:w="375" w:type="dxa"/>
            <w:noWrap w:val="0"/>
            <w:vAlign w:val="center"/>
          </w:tcPr>
          <w:p w14:paraId="1591D204">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是否评估</w:t>
            </w:r>
          </w:p>
        </w:tc>
        <w:tc>
          <w:tcPr>
            <w:tcW w:w="553" w:type="dxa"/>
            <w:noWrap w:val="0"/>
            <w:vAlign w:val="center"/>
          </w:tcPr>
          <w:p w14:paraId="47FD8E22">
            <w:pPr>
              <w:adjustRightInd w:val="0"/>
              <w:snapToGrid w:val="0"/>
              <w:spacing w:line="240" w:lineRule="auto"/>
              <w:ind w:firstLine="0" w:firstLineChars="0"/>
              <w:jc w:val="center"/>
              <w:rPr>
                <w:rFonts w:hint="eastAsia" w:ascii="Times New Roman" w:hAnsi="Times New Roman" w:eastAsia="黑体"/>
                <w:w w:val="90"/>
                <w:sz w:val="21"/>
                <w:szCs w:val="21"/>
                <w:highlight w:val="none"/>
              </w:rPr>
            </w:pPr>
            <w:r>
              <w:rPr>
                <w:rFonts w:hint="eastAsia" w:ascii="Times New Roman" w:hAnsi="Times New Roman" w:eastAsia="黑体"/>
                <w:w w:val="90"/>
                <w:sz w:val="21"/>
                <w:szCs w:val="21"/>
                <w:highlight w:val="none"/>
              </w:rPr>
              <w:t>转化至单位名称</w:t>
            </w:r>
            <w:r>
              <w:rPr>
                <w:rFonts w:hint="default" w:ascii="Times New Roman" w:hAnsi="Times New Roman" w:eastAsia="黑体"/>
                <w:w w:val="90"/>
                <w:sz w:val="18"/>
                <w:szCs w:val="18"/>
                <w:highlight w:val="none"/>
              </w:rPr>
              <w:t>（选填）</w:t>
            </w:r>
          </w:p>
        </w:tc>
        <w:tc>
          <w:tcPr>
            <w:tcW w:w="591" w:type="dxa"/>
            <w:noWrap w:val="0"/>
            <w:vAlign w:val="center"/>
          </w:tcPr>
          <w:p w14:paraId="5026FFAA">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转化</w:t>
            </w:r>
            <w:r>
              <w:rPr>
                <w:rFonts w:hint="eastAsia" w:ascii="Times New Roman" w:hAnsi="Times New Roman" w:eastAsia="黑体"/>
                <w:w w:val="90"/>
                <w:sz w:val="21"/>
                <w:szCs w:val="21"/>
                <w:highlight w:val="none"/>
              </w:rPr>
              <w:t>至单位类型</w:t>
            </w:r>
          </w:p>
        </w:tc>
        <w:tc>
          <w:tcPr>
            <w:tcW w:w="467" w:type="dxa"/>
            <w:noWrap w:val="0"/>
            <w:vAlign w:val="center"/>
          </w:tcPr>
          <w:p w14:paraId="58095DE7">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转化至单位所在地</w:t>
            </w:r>
          </w:p>
        </w:tc>
        <w:tc>
          <w:tcPr>
            <w:tcW w:w="583" w:type="dxa"/>
            <w:noWrap w:val="0"/>
            <w:vAlign w:val="center"/>
          </w:tcPr>
          <w:p w14:paraId="537F49B2">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该成果应用的行业</w:t>
            </w:r>
          </w:p>
          <w:p w14:paraId="3D654D5C">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领域</w:t>
            </w:r>
          </w:p>
        </w:tc>
        <w:tc>
          <w:tcPr>
            <w:tcW w:w="609" w:type="dxa"/>
            <w:noWrap w:val="0"/>
            <w:vAlign w:val="center"/>
          </w:tcPr>
          <w:p w14:paraId="066A9149">
            <w:pPr>
              <w:adjustRightInd w:val="0"/>
              <w:snapToGrid w:val="0"/>
              <w:spacing w:line="240" w:lineRule="auto"/>
              <w:ind w:firstLine="0" w:firstLineChars="0"/>
              <w:jc w:val="center"/>
              <w:rPr>
                <w:rFonts w:ascii="Times New Roman" w:hAnsi="Times New Roman" w:eastAsia="黑体"/>
                <w:w w:val="90"/>
                <w:sz w:val="18"/>
                <w:szCs w:val="18"/>
                <w:highlight w:val="none"/>
              </w:rPr>
            </w:pPr>
            <w:r>
              <w:rPr>
                <w:rFonts w:ascii="Times New Roman" w:hAnsi="Times New Roman" w:eastAsia="黑体"/>
                <w:w w:val="90"/>
                <w:sz w:val="21"/>
                <w:szCs w:val="21"/>
                <w:highlight w:val="none"/>
              </w:rPr>
              <w:t>受财政资助类型</w:t>
            </w:r>
            <w:r>
              <w:rPr>
                <w:rFonts w:ascii="Times New Roman" w:hAnsi="Times New Roman" w:eastAsia="黑体"/>
                <w:w w:val="90"/>
                <w:sz w:val="18"/>
                <w:szCs w:val="18"/>
                <w:highlight w:val="none"/>
              </w:rPr>
              <w:t>（可多选）</w:t>
            </w:r>
          </w:p>
        </w:tc>
        <w:tc>
          <w:tcPr>
            <w:tcW w:w="758" w:type="dxa"/>
            <w:noWrap w:val="0"/>
            <w:vAlign w:val="center"/>
          </w:tcPr>
          <w:p w14:paraId="12EA02B4">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hint="eastAsia" w:ascii="Times New Roman" w:hAnsi="Times New Roman" w:eastAsia="黑体"/>
                <w:w w:val="90"/>
                <w:sz w:val="21"/>
                <w:szCs w:val="21"/>
                <w:highlight w:val="none"/>
              </w:rPr>
              <w:t>财政资助项目立项编号</w:t>
            </w:r>
            <w:r>
              <w:rPr>
                <w:rFonts w:hint="default" w:ascii="Times New Roman" w:hAnsi="Times New Roman" w:eastAsia="黑体"/>
                <w:w w:val="90"/>
                <w:sz w:val="18"/>
                <w:szCs w:val="18"/>
                <w:highlight w:val="none"/>
              </w:rPr>
              <w:t>（选填）</w:t>
            </w:r>
          </w:p>
        </w:tc>
        <w:tc>
          <w:tcPr>
            <w:tcW w:w="747" w:type="dxa"/>
            <w:noWrap w:val="0"/>
            <w:vAlign w:val="center"/>
          </w:tcPr>
          <w:p w14:paraId="384727A8">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hint="eastAsia" w:ascii="Times New Roman" w:hAnsi="Times New Roman" w:eastAsia="黑体"/>
                <w:w w:val="90"/>
                <w:sz w:val="21"/>
                <w:szCs w:val="21"/>
                <w:highlight w:val="none"/>
              </w:rPr>
              <w:t>财政资助项目立项名称</w:t>
            </w:r>
            <w:r>
              <w:rPr>
                <w:rFonts w:hint="default" w:ascii="Times New Roman" w:hAnsi="Times New Roman" w:eastAsia="黑体"/>
                <w:w w:val="90"/>
                <w:sz w:val="18"/>
                <w:szCs w:val="18"/>
                <w:highlight w:val="none"/>
              </w:rPr>
              <w:t>（选填）</w:t>
            </w:r>
          </w:p>
        </w:tc>
        <w:tc>
          <w:tcPr>
            <w:tcW w:w="628" w:type="dxa"/>
            <w:noWrap w:val="0"/>
            <w:vAlign w:val="center"/>
          </w:tcPr>
          <w:p w14:paraId="45DEF24B">
            <w:pPr>
              <w:adjustRightInd w:val="0"/>
              <w:snapToGrid w:val="0"/>
              <w:spacing w:line="240" w:lineRule="auto"/>
              <w:ind w:firstLine="0" w:firstLineChars="0"/>
              <w:jc w:val="center"/>
              <w:rPr>
                <w:rFonts w:ascii="Times New Roman" w:hAnsi="Times New Roman" w:eastAsia="黑体"/>
                <w:w w:val="90"/>
                <w:sz w:val="18"/>
                <w:szCs w:val="18"/>
                <w:highlight w:val="none"/>
              </w:rPr>
            </w:pPr>
            <w:r>
              <w:rPr>
                <w:rFonts w:ascii="Times New Roman" w:hAnsi="Times New Roman" w:eastAsia="黑体"/>
                <w:w w:val="90"/>
                <w:sz w:val="21"/>
                <w:szCs w:val="21"/>
                <w:highlight w:val="none"/>
              </w:rPr>
              <w:t>是否为当年新签订合同</w:t>
            </w:r>
          </w:p>
        </w:tc>
      </w:tr>
      <w:tr w14:paraId="187D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443" w:hRule="atLeast"/>
          <w:jc w:val="center"/>
        </w:trPr>
        <w:tc>
          <w:tcPr>
            <w:tcW w:w="387" w:type="dxa"/>
            <w:noWrap w:val="0"/>
            <w:vAlign w:val="center"/>
          </w:tcPr>
          <w:p w14:paraId="1D2E9BB4">
            <w:pPr>
              <w:adjustRightInd w:val="0"/>
              <w:snapToGrid w:val="0"/>
              <w:spacing w:line="240" w:lineRule="auto"/>
              <w:ind w:firstLine="0" w:firstLineChars="0"/>
              <w:jc w:val="center"/>
              <w:rPr>
                <w:rFonts w:ascii="Times New Roman" w:hAnsi="Times New Roman" w:eastAsia="仿宋_GB2312"/>
                <w:w w:val="90"/>
                <w:sz w:val="21"/>
                <w:szCs w:val="21"/>
                <w:highlight w:val="none"/>
              </w:rPr>
            </w:pPr>
            <w:r>
              <w:rPr>
                <w:rFonts w:ascii="Times New Roman" w:hAnsi="Times New Roman" w:eastAsia="仿宋_GB2312"/>
                <w:w w:val="90"/>
                <w:sz w:val="21"/>
                <w:szCs w:val="21"/>
                <w:highlight w:val="none"/>
              </w:rPr>
              <w:t>1</w:t>
            </w:r>
          </w:p>
        </w:tc>
        <w:tc>
          <w:tcPr>
            <w:tcW w:w="404" w:type="dxa"/>
            <w:noWrap w:val="0"/>
            <w:vAlign w:val="center"/>
          </w:tcPr>
          <w:p w14:paraId="1CEF558D">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600" w:type="dxa"/>
            <w:noWrap w:val="0"/>
            <w:vAlign w:val="center"/>
          </w:tcPr>
          <w:p w14:paraId="5DDF6177">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19" w:type="dxa"/>
            <w:noWrap w:val="0"/>
            <w:vAlign w:val="center"/>
          </w:tcPr>
          <w:p w14:paraId="432D637C">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60" w:type="dxa"/>
            <w:noWrap w:val="0"/>
            <w:vAlign w:val="center"/>
          </w:tcPr>
          <w:p w14:paraId="0F3421C6">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60" w:type="dxa"/>
            <w:noWrap w:val="0"/>
            <w:vAlign w:val="center"/>
          </w:tcPr>
          <w:p w14:paraId="1AEE2BEB">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375" w:type="dxa"/>
            <w:noWrap w:val="0"/>
            <w:vAlign w:val="center"/>
          </w:tcPr>
          <w:p w14:paraId="0608086A">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375" w:type="dxa"/>
            <w:noWrap w:val="0"/>
            <w:vAlign w:val="center"/>
          </w:tcPr>
          <w:p w14:paraId="55C2128D">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375" w:type="dxa"/>
            <w:noWrap w:val="0"/>
            <w:vAlign w:val="center"/>
          </w:tcPr>
          <w:p w14:paraId="5278AB1A">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53" w:type="dxa"/>
            <w:noWrap w:val="0"/>
            <w:vAlign w:val="center"/>
          </w:tcPr>
          <w:p w14:paraId="72A40E4C">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91" w:type="dxa"/>
            <w:noWrap w:val="0"/>
            <w:vAlign w:val="center"/>
          </w:tcPr>
          <w:p w14:paraId="573215A3">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67" w:type="dxa"/>
            <w:noWrap w:val="0"/>
            <w:vAlign w:val="center"/>
          </w:tcPr>
          <w:p w14:paraId="61791B04">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83" w:type="dxa"/>
            <w:noWrap w:val="0"/>
            <w:vAlign w:val="center"/>
          </w:tcPr>
          <w:p w14:paraId="5042D98D">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609" w:type="dxa"/>
            <w:noWrap w:val="0"/>
            <w:vAlign w:val="center"/>
          </w:tcPr>
          <w:p w14:paraId="2F792A2E">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758" w:type="dxa"/>
            <w:noWrap w:val="0"/>
            <w:vAlign w:val="center"/>
          </w:tcPr>
          <w:p w14:paraId="608FA043">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747" w:type="dxa"/>
            <w:noWrap w:val="0"/>
            <w:vAlign w:val="center"/>
          </w:tcPr>
          <w:p w14:paraId="78E5088C">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628" w:type="dxa"/>
            <w:noWrap w:val="0"/>
            <w:vAlign w:val="center"/>
          </w:tcPr>
          <w:p w14:paraId="200755D6">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r>
      <w:tr w14:paraId="75CF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83" w:hRule="atLeast"/>
          <w:jc w:val="center"/>
        </w:trPr>
        <w:tc>
          <w:tcPr>
            <w:tcW w:w="387" w:type="dxa"/>
            <w:noWrap w:val="0"/>
            <w:vAlign w:val="center"/>
          </w:tcPr>
          <w:p w14:paraId="1A556C21">
            <w:pPr>
              <w:adjustRightInd w:val="0"/>
              <w:snapToGrid w:val="0"/>
              <w:spacing w:line="240" w:lineRule="auto"/>
              <w:ind w:firstLine="0" w:firstLineChars="0"/>
              <w:jc w:val="center"/>
              <w:rPr>
                <w:rFonts w:ascii="Times New Roman" w:hAnsi="Times New Roman" w:eastAsia="仿宋_GB2312"/>
                <w:w w:val="90"/>
                <w:sz w:val="21"/>
                <w:szCs w:val="21"/>
                <w:highlight w:val="none"/>
              </w:rPr>
            </w:pPr>
            <w:r>
              <w:rPr>
                <w:rFonts w:ascii="Times New Roman" w:hAnsi="Times New Roman" w:eastAsia="仿宋_GB2312"/>
                <w:w w:val="90"/>
                <w:sz w:val="21"/>
                <w:szCs w:val="21"/>
                <w:highlight w:val="none"/>
              </w:rPr>
              <w:t>2</w:t>
            </w:r>
          </w:p>
        </w:tc>
        <w:tc>
          <w:tcPr>
            <w:tcW w:w="404" w:type="dxa"/>
            <w:noWrap w:val="0"/>
            <w:vAlign w:val="center"/>
          </w:tcPr>
          <w:p w14:paraId="392D2903">
            <w:pPr>
              <w:adjustRightInd w:val="0"/>
              <w:snapToGrid w:val="0"/>
              <w:spacing w:line="240" w:lineRule="auto"/>
              <w:ind w:firstLine="0" w:firstLineChars="0"/>
              <w:jc w:val="center"/>
              <w:rPr>
                <w:rFonts w:ascii="Times New Roman" w:hAnsi="Times New Roman" w:eastAsia="仿宋_GB2312"/>
                <w:w w:val="90"/>
                <w:sz w:val="21"/>
                <w:szCs w:val="21"/>
                <w:highlight w:val="none"/>
              </w:rPr>
            </w:pPr>
            <w:r>
              <w:rPr>
                <w:rFonts w:ascii="Times New Roman" w:hAnsi="Times New Roman" w:eastAsia="仿宋_GB2312"/>
                <w:spacing w:val="-17"/>
                <w:w w:val="90"/>
                <w:sz w:val="18"/>
                <w:szCs w:val="18"/>
                <w:highlight w:val="none"/>
              </w:rPr>
              <w:t>（可加页）</w:t>
            </w:r>
          </w:p>
        </w:tc>
        <w:tc>
          <w:tcPr>
            <w:tcW w:w="600" w:type="dxa"/>
            <w:noWrap w:val="0"/>
            <w:vAlign w:val="center"/>
          </w:tcPr>
          <w:p w14:paraId="4FC5636C">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19" w:type="dxa"/>
            <w:noWrap w:val="0"/>
            <w:vAlign w:val="center"/>
          </w:tcPr>
          <w:p w14:paraId="3C881577">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60" w:type="dxa"/>
            <w:noWrap w:val="0"/>
            <w:vAlign w:val="center"/>
          </w:tcPr>
          <w:p w14:paraId="2A8D98A3">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60" w:type="dxa"/>
            <w:noWrap w:val="0"/>
            <w:vAlign w:val="center"/>
          </w:tcPr>
          <w:p w14:paraId="22B59ECC">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375" w:type="dxa"/>
            <w:noWrap w:val="0"/>
            <w:vAlign w:val="center"/>
          </w:tcPr>
          <w:p w14:paraId="06C16674">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375" w:type="dxa"/>
            <w:noWrap w:val="0"/>
            <w:vAlign w:val="center"/>
          </w:tcPr>
          <w:p w14:paraId="74DFB02D">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375" w:type="dxa"/>
            <w:noWrap w:val="0"/>
            <w:vAlign w:val="center"/>
          </w:tcPr>
          <w:p w14:paraId="41D80F3C">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53" w:type="dxa"/>
            <w:noWrap w:val="0"/>
            <w:vAlign w:val="center"/>
          </w:tcPr>
          <w:p w14:paraId="34F16231">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91" w:type="dxa"/>
            <w:noWrap w:val="0"/>
            <w:vAlign w:val="center"/>
          </w:tcPr>
          <w:p w14:paraId="583A7EF0">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67" w:type="dxa"/>
            <w:noWrap w:val="0"/>
            <w:vAlign w:val="center"/>
          </w:tcPr>
          <w:p w14:paraId="4A93167C">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83" w:type="dxa"/>
            <w:noWrap w:val="0"/>
            <w:vAlign w:val="center"/>
          </w:tcPr>
          <w:p w14:paraId="03BF90A0">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609" w:type="dxa"/>
            <w:noWrap w:val="0"/>
            <w:vAlign w:val="center"/>
          </w:tcPr>
          <w:p w14:paraId="60508606">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758" w:type="dxa"/>
            <w:noWrap w:val="0"/>
            <w:vAlign w:val="center"/>
          </w:tcPr>
          <w:p w14:paraId="6EFAEA0B">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747" w:type="dxa"/>
            <w:noWrap w:val="0"/>
            <w:vAlign w:val="center"/>
          </w:tcPr>
          <w:p w14:paraId="5F418188">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628" w:type="dxa"/>
            <w:noWrap w:val="0"/>
            <w:vAlign w:val="center"/>
          </w:tcPr>
          <w:p w14:paraId="7854A6BD">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r>
      <w:tr w14:paraId="32BC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435" w:hRule="atLeast"/>
          <w:jc w:val="center"/>
        </w:trPr>
        <w:tc>
          <w:tcPr>
            <w:tcW w:w="387" w:type="dxa"/>
            <w:noWrap w:val="0"/>
            <w:vAlign w:val="center"/>
          </w:tcPr>
          <w:p w14:paraId="073B2B05">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04" w:type="dxa"/>
            <w:noWrap w:val="0"/>
            <w:vAlign w:val="center"/>
          </w:tcPr>
          <w:p w14:paraId="205AD2CD">
            <w:pPr>
              <w:adjustRightInd w:val="0"/>
              <w:snapToGrid w:val="0"/>
              <w:spacing w:line="240" w:lineRule="auto"/>
              <w:ind w:firstLine="0" w:firstLineChars="0"/>
              <w:jc w:val="center"/>
              <w:rPr>
                <w:rFonts w:ascii="Times New Roman" w:hAnsi="Times New Roman" w:eastAsia="仿宋_GB2312"/>
                <w:spacing w:val="-17"/>
                <w:w w:val="90"/>
                <w:sz w:val="18"/>
                <w:szCs w:val="18"/>
                <w:highlight w:val="none"/>
              </w:rPr>
            </w:pPr>
          </w:p>
        </w:tc>
        <w:tc>
          <w:tcPr>
            <w:tcW w:w="600" w:type="dxa"/>
            <w:noWrap w:val="0"/>
            <w:vAlign w:val="center"/>
          </w:tcPr>
          <w:p w14:paraId="46F1190C">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19" w:type="dxa"/>
            <w:noWrap w:val="0"/>
            <w:vAlign w:val="center"/>
          </w:tcPr>
          <w:p w14:paraId="7235D068">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60" w:type="dxa"/>
            <w:noWrap w:val="0"/>
            <w:vAlign w:val="center"/>
          </w:tcPr>
          <w:p w14:paraId="45D822E9">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60" w:type="dxa"/>
            <w:noWrap w:val="0"/>
            <w:vAlign w:val="center"/>
          </w:tcPr>
          <w:p w14:paraId="75D214C4">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375" w:type="dxa"/>
            <w:noWrap w:val="0"/>
            <w:vAlign w:val="center"/>
          </w:tcPr>
          <w:p w14:paraId="43AB498D">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375" w:type="dxa"/>
            <w:noWrap w:val="0"/>
            <w:vAlign w:val="center"/>
          </w:tcPr>
          <w:p w14:paraId="519B020A">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375" w:type="dxa"/>
            <w:noWrap w:val="0"/>
            <w:vAlign w:val="center"/>
          </w:tcPr>
          <w:p w14:paraId="04088930">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53" w:type="dxa"/>
            <w:noWrap w:val="0"/>
            <w:vAlign w:val="center"/>
          </w:tcPr>
          <w:p w14:paraId="47EE385B">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91" w:type="dxa"/>
            <w:noWrap w:val="0"/>
            <w:vAlign w:val="center"/>
          </w:tcPr>
          <w:p w14:paraId="7A8D32BA">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467" w:type="dxa"/>
            <w:noWrap w:val="0"/>
            <w:vAlign w:val="center"/>
          </w:tcPr>
          <w:p w14:paraId="11C889A6">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583" w:type="dxa"/>
            <w:noWrap w:val="0"/>
            <w:vAlign w:val="center"/>
          </w:tcPr>
          <w:p w14:paraId="39059146">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609" w:type="dxa"/>
            <w:noWrap w:val="0"/>
            <w:vAlign w:val="center"/>
          </w:tcPr>
          <w:p w14:paraId="231186DD">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758" w:type="dxa"/>
            <w:noWrap w:val="0"/>
            <w:vAlign w:val="center"/>
          </w:tcPr>
          <w:p w14:paraId="47AEB92F">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747" w:type="dxa"/>
            <w:noWrap w:val="0"/>
            <w:vAlign w:val="center"/>
          </w:tcPr>
          <w:p w14:paraId="35C1CE58">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c>
          <w:tcPr>
            <w:tcW w:w="628" w:type="dxa"/>
            <w:noWrap w:val="0"/>
            <w:vAlign w:val="center"/>
          </w:tcPr>
          <w:p w14:paraId="0C9DBA66">
            <w:pPr>
              <w:adjustRightInd w:val="0"/>
              <w:snapToGrid w:val="0"/>
              <w:spacing w:line="240" w:lineRule="auto"/>
              <w:ind w:firstLine="0" w:firstLineChars="0"/>
              <w:jc w:val="center"/>
              <w:rPr>
                <w:rFonts w:ascii="Times New Roman" w:hAnsi="Times New Roman" w:eastAsia="仿宋_GB2312"/>
                <w:w w:val="90"/>
                <w:sz w:val="21"/>
                <w:szCs w:val="21"/>
                <w:highlight w:val="none"/>
              </w:rPr>
            </w:pPr>
          </w:p>
        </w:tc>
      </w:tr>
    </w:tbl>
    <w:p w14:paraId="5F4E25E8">
      <w:pPr>
        <w:adjustRightInd w:val="0"/>
        <w:snapToGrid w:val="0"/>
        <w:spacing w:before="153" w:beforeLines="25" w:line="312" w:lineRule="auto"/>
        <w:ind w:left="892" w:leftChars="100" w:right="210" w:rightChars="100" w:hanging="682" w:hangingChars="325"/>
        <w:rPr>
          <w:rFonts w:ascii="Times New Roman" w:hAnsi="Times New Roman" w:eastAsia="楷体_GB2312"/>
          <w:sz w:val="21"/>
          <w:szCs w:val="21"/>
          <w:highlight w:val="none"/>
        </w:rPr>
      </w:pPr>
      <w:r>
        <w:rPr>
          <w:rFonts w:ascii="Times New Roman" w:hAnsi="Times New Roman" w:eastAsia="黑体"/>
          <w:sz w:val="21"/>
          <w:szCs w:val="21"/>
          <w:highlight w:val="none"/>
        </w:rPr>
        <w:t>注：</w:t>
      </w:r>
      <w:r>
        <w:rPr>
          <w:rFonts w:ascii="Times New Roman" w:hAnsi="Times New Roman" w:eastAsia="楷体_GB2312"/>
          <w:sz w:val="21"/>
          <w:szCs w:val="21"/>
          <w:highlight w:val="none"/>
        </w:rPr>
        <w:t>1. 本表中需填写如下两方面相关信息：</w:t>
      </w:r>
    </w:p>
    <w:p w14:paraId="31926063">
      <w:pPr>
        <w:numPr>
          <w:ilvl w:val="0"/>
          <w:numId w:val="1"/>
        </w:numPr>
        <w:adjustRightInd w:val="0"/>
        <w:snapToGrid w:val="0"/>
        <w:spacing w:line="312" w:lineRule="auto"/>
        <w:ind w:left="671" w:leftChars="295" w:right="210" w:rightChars="100" w:hanging="52" w:hangingChars="25"/>
        <w:rPr>
          <w:rFonts w:ascii="Times New Roman" w:hAnsi="Times New Roman" w:eastAsia="楷体_GB2312"/>
          <w:sz w:val="21"/>
          <w:szCs w:val="21"/>
          <w:highlight w:val="none"/>
        </w:rPr>
      </w:pPr>
      <w:r>
        <w:rPr>
          <w:rFonts w:ascii="Times New Roman" w:hAnsi="Times New Roman" w:eastAsia="楷体_GB2312"/>
          <w:sz w:val="21"/>
          <w:szCs w:val="21"/>
          <w:highlight w:val="none"/>
        </w:rPr>
        <w:t>当年新签订的以转让、许可、作价投资方式转化成果的合同相关信息；</w:t>
      </w:r>
    </w:p>
    <w:p w14:paraId="5E72EFB4">
      <w:pPr>
        <w:numPr>
          <w:ilvl w:val="0"/>
          <w:numId w:val="1"/>
        </w:numPr>
        <w:adjustRightInd w:val="0"/>
        <w:snapToGrid w:val="0"/>
        <w:spacing w:line="312" w:lineRule="auto"/>
        <w:ind w:left="671" w:leftChars="295" w:right="210" w:rightChars="100" w:hanging="52" w:hangingChars="25"/>
        <w:rPr>
          <w:rFonts w:ascii="Times New Roman" w:hAnsi="Times New Roman" w:eastAsia="楷体_GB2312"/>
          <w:sz w:val="21"/>
          <w:szCs w:val="21"/>
          <w:highlight w:val="none"/>
        </w:rPr>
      </w:pPr>
      <w:r>
        <w:rPr>
          <w:rFonts w:ascii="Times New Roman" w:hAnsi="Times New Roman" w:eastAsia="楷体_GB2312"/>
          <w:sz w:val="21"/>
          <w:szCs w:val="21"/>
          <w:highlight w:val="none"/>
        </w:rPr>
        <w:t>往年签订但当年有到账的以转让、许可、作价投资方式转化成果的合同相关信息。</w:t>
      </w:r>
    </w:p>
    <w:p w14:paraId="42BCD41F">
      <w:pPr>
        <w:adjustRightInd w:val="0"/>
        <w:snapToGrid w:val="0"/>
        <w:spacing w:line="312" w:lineRule="auto"/>
        <w:ind w:left="892" w:leftChars="100" w:right="210" w:rightChars="100" w:hanging="682" w:hangingChars="32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2.</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对应成果名称</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为某项已签订合同涉及的科技成果名称，若某项合同含有成果数太多，可列举几项主要成果名称，如：XX等XX项成果。</w:t>
      </w:r>
      <w:r>
        <w:rPr>
          <w:rFonts w:hint="eastAsia" w:ascii="Times New Roman" w:hAnsi="Times New Roman" w:eastAsia="楷体_GB2312"/>
          <w:sz w:val="21"/>
          <w:szCs w:val="21"/>
          <w:highlight w:val="none"/>
        </w:rPr>
        <w:t>“对应专利申请号”为选填项，合同若不涉及或相关信息较敏感可不填，其他情况请填写，如涉及多个专利选最重要的3项填写。</w:t>
      </w:r>
    </w:p>
    <w:p w14:paraId="12B1D265">
      <w:pPr>
        <w:adjustRightInd w:val="0"/>
        <w:snapToGrid w:val="0"/>
        <w:spacing w:line="312" w:lineRule="auto"/>
        <w:ind w:left="892" w:leftChars="100" w:right="210" w:rightChars="100" w:hanging="682" w:hangingChars="325"/>
        <w:rPr>
          <w:rFonts w:ascii="Times New Roman" w:hAnsi="Times New Roman" w:eastAsia="楷体_GB2312"/>
          <w:spacing w:val="4"/>
          <w:sz w:val="21"/>
          <w:szCs w:val="21"/>
          <w:highlight w:val="none"/>
        </w:rPr>
      </w:pPr>
      <w:r>
        <w:rPr>
          <w:rFonts w:ascii="Times New Roman" w:hAnsi="Times New Roman" w:eastAsia="楷体_GB2312"/>
          <w:sz w:val="21"/>
          <w:szCs w:val="21"/>
          <w:highlight w:val="none"/>
        </w:rPr>
        <w:t xml:space="preserve">    3.</w:t>
      </w:r>
      <w:r>
        <w:rPr>
          <w:rFonts w:hint="eastAsia" w:ascii="Times New Roman" w:hAnsi="Times New Roman" w:eastAsia="楷体_GB2312"/>
          <w:sz w:val="21"/>
          <w:szCs w:val="21"/>
          <w:highlight w:val="none"/>
        </w:rPr>
        <w:t>“</w:t>
      </w:r>
      <w:r>
        <w:rPr>
          <w:rFonts w:ascii="Times New Roman" w:hAnsi="Times New Roman" w:eastAsia="楷体_GB2312"/>
          <w:spacing w:val="4"/>
          <w:sz w:val="21"/>
          <w:szCs w:val="21"/>
          <w:highlight w:val="none"/>
        </w:rPr>
        <w:t>合同金额</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为某项成果转化当年新签订的单项合同金额，若某项成果转化当年签订多份合同，则应列出每份合同相关信息</w:t>
      </w:r>
      <w:r>
        <w:rPr>
          <w:rFonts w:hint="eastAsia" w:ascii="Times New Roman" w:hAnsi="Times New Roman" w:eastAsia="楷体_GB2312"/>
          <w:spacing w:val="4"/>
          <w:sz w:val="21"/>
          <w:szCs w:val="21"/>
          <w:highlight w:val="none"/>
        </w:rPr>
        <w:t>；若合同为多方联合转化签订，则只填写本单位涉及金额</w:t>
      </w:r>
      <w:r>
        <w:rPr>
          <w:rFonts w:ascii="Times New Roman" w:hAnsi="Times New Roman" w:eastAsia="楷体_GB2312"/>
          <w:spacing w:val="4"/>
          <w:sz w:val="21"/>
          <w:szCs w:val="21"/>
          <w:highlight w:val="none"/>
        </w:rPr>
        <w:t>。</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合同金额</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一项只填写当年新签订的合同金额信息，往年签订的成果转化合同当年发生到账的，</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合同金额</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一项填</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0</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。若有以销售提成方式约定科技成果转化金额的情况，例如</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500万元+专利技术药品年销售额3％</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30万元+每套设备5万元销售提成</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等，则</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合同金额</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仅填写</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500</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万元、</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30</w:t>
      </w:r>
      <w:r>
        <w:rPr>
          <w:rFonts w:hint="eastAsia" w:ascii="Times New Roman" w:hAnsi="Times New Roman" w:eastAsia="楷体_GB2312"/>
          <w:spacing w:val="4"/>
          <w:sz w:val="21"/>
          <w:szCs w:val="21"/>
          <w:highlight w:val="none"/>
        </w:rPr>
        <w:t>”</w:t>
      </w:r>
      <w:r>
        <w:rPr>
          <w:rFonts w:ascii="Times New Roman" w:hAnsi="Times New Roman" w:eastAsia="楷体_GB2312"/>
          <w:spacing w:val="4"/>
          <w:sz w:val="21"/>
          <w:szCs w:val="21"/>
          <w:highlight w:val="none"/>
        </w:rPr>
        <w:t>万元即可，无需折算销售提成。</w:t>
      </w:r>
    </w:p>
    <w:p w14:paraId="6AAA5FC0">
      <w:pPr>
        <w:adjustRightInd w:val="0"/>
        <w:snapToGrid w:val="0"/>
        <w:spacing w:line="312" w:lineRule="auto"/>
        <w:ind w:left="892" w:leftChars="100" w:right="210" w:rightChars="100" w:hanging="682" w:hangingChars="32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4.</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当年到账金额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某项成果转化当年新签订或往年签订的合同在当年实际到账金额，若某项成果转化当年有多份合同到账，则应列出每份合同当年到账相关信息，请填写具体数字。以作价投资方式转化科技成果的当年到账金额只填写实际现金到账金额，如分红、股权退出变现。</w:t>
      </w:r>
    </w:p>
    <w:p w14:paraId="2B23EC0C">
      <w:pPr>
        <w:adjustRightInd w:val="0"/>
        <w:snapToGrid w:val="0"/>
        <w:spacing w:line="312" w:lineRule="auto"/>
        <w:ind w:left="892" w:leftChars="100" w:right="210" w:rightChars="100" w:hanging="682" w:hangingChars="325"/>
        <w:rPr>
          <w:rFonts w:ascii="Times New Roman" w:hAnsi="Times New Roman" w:eastAsia="楷体_GB2312"/>
          <w:spacing w:val="5"/>
          <w:sz w:val="21"/>
          <w:szCs w:val="21"/>
          <w:highlight w:val="none"/>
        </w:rPr>
      </w:pPr>
      <w:r>
        <w:rPr>
          <w:rFonts w:ascii="Times New Roman" w:hAnsi="Times New Roman" w:eastAsia="楷体_GB2312"/>
          <w:sz w:val="21"/>
          <w:szCs w:val="21"/>
          <w:highlight w:val="none"/>
        </w:rPr>
        <w:t xml:space="preserve">    5.</w:t>
      </w:r>
      <w:r>
        <w:rPr>
          <w:rFonts w:hint="eastAsia" w:ascii="Times New Roman" w:hAnsi="Times New Roman" w:eastAsia="楷体_GB2312"/>
          <w:sz w:val="21"/>
          <w:szCs w:val="21"/>
          <w:highlight w:val="none"/>
        </w:rPr>
        <w:t>“</w:t>
      </w:r>
      <w:r>
        <w:rPr>
          <w:rFonts w:ascii="Times New Roman" w:hAnsi="Times New Roman" w:eastAsia="楷体_GB2312"/>
          <w:spacing w:val="5"/>
          <w:sz w:val="21"/>
          <w:szCs w:val="21"/>
          <w:highlight w:val="none"/>
        </w:rPr>
        <w:t>转化方式</w:t>
      </w:r>
      <w:r>
        <w:rPr>
          <w:rFonts w:hint="eastAsia" w:ascii="Times New Roman" w:hAnsi="Times New Roman" w:eastAsia="楷体_GB2312"/>
          <w:spacing w:val="5"/>
          <w:sz w:val="21"/>
          <w:szCs w:val="21"/>
          <w:highlight w:val="none"/>
        </w:rPr>
        <w:t>”</w:t>
      </w:r>
      <w:r>
        <w:rPr>
          <w:rFonts w:ascii="Times New Roman" w:hAnsi="Times New Roman" w:eastAsia="楷体_GB2312"/>
          <w:spacing w:val="5"/>
          <w:sz w:val="21"/>
          <w:szCs w:val="21"/>
          <w:highlight w:val="none"/>
        </w:rPr>
        <w:t>为某项已签订合同中约定的转化方式，如若是单一转化方式，请选</w:t>
      </w:r>
      <w:r>
        <w:rPr>
          <w:rFonts w:hint="eastAsia" w:ascii="Times New Roman" w:hAnsi="Times New Roman" w:eastAsia="楷体_GB2312"/>
          <w:spacing w:val="5"/>
          <w:sz w:val="21"/>
          <w:szCs w:val="21"/>
          <w:highlight w:val="none"/>
        </w:rPr>
        <w:t>“</w:t>
      </w:r>
      <w:r>
        <w:rPr>
          <w:rFonts w:ascii="Times New Roman" w:hAnsi="Times New Roman" w:eastAsia="楷体_GB2312"/>
          <w:spacing w:val="5"/>
          <w:sz w:val="21"/>
          <w:szCs w:val="21"/>
          <w:highlight w:val="none"/>
        </w:rPr>
        <w:t>转让</w:t>
      </w:r>
      <w:r>
        <w:rPr>
          <w:rFonts w:hint="eastAsia" w:ascii="Times New Roman" w:hAnsi="Times New Roman" w:eastAsia="楷体_GB2312"/>
          <w:spacing w:val="5"/>
          <w:sz w:val="21"/>
          <w:szCs w:val="21"/>
          <w:highlight w:val="none"/>
        </w:rPr>
        <w:t>”</w:t>
      </w:r>
      <w:r>
        <w:rPr>
          <w:rFonts w:ascii="Times New Roman" w:hAnsi="Times New Roman" w:eastAsia="楷体_GB2312"/>
          <w:spacing w:val="5"/>
          <w:sz w:val="21"/>
          <w:szCs w:val="21"/>
          <w:highlight w:val="none"/>
        </w:rPr>
        <w:t>、</w:t>
      </w:r>
      <w:r>
        <w:rPr>
          <w:rFonts w:hint="eastAsia" w:ascii="Times New Roman" w:hAnsi="Times New Roman" w:eastAsia="楷体_GB2312"/>
          <w:spacing w:val="5"/>
          <w:sz w:val="21"/>
          <w:szCs w:val="21"/>
          <w:highlight w:val="none"/>
        </w:rPr>
        <w:t>“</w:t>
      </w:r>
      <w:r>
        <w:rPr>
          <w:rFonts w:ascii="Times New Roman" w:hAnsi="Times New Roman" w:eastAsia="楷体_GB2312"/>
          <w:spacing w:val="5"/>
          <w:sz w:val="21"/>
          <w:szCs w:val="21"/>
          <w:highlight w:val="none"/>
        </w:rPr>
        <w:t>许可</w:t>
      </w:r>
      <w:r>
        <w:rPr>
          <w:rFonts w:hint="eastAsia" w:ascii="Times New Roman" w:hAnsi="Times New Roman" w:eastAsia="楷体_GB2312"/>
          <w:spacing w:val="5"/>
          <w:sz w:val="21"/>
          <w:szCs w:val="21"/>
          <w:highlight w:val="none"/>
        </w:rPr>
        <w:t>”</w:t>
      </w:r>
      <w:r>
        <w:rPr>
          <w:rFonts w:ascii="Times New Roman" w:hAnsi="Times New Roman" w:eastAsia="楷体_GB2312"/>
          <w:spacing w:val="5"/>
          <w:sz w:val="21"/>
          <w:szCs w:val="21"/>
          <w:highlight w:val="none"/>
        </w:rPr>
        <w:t>或</w:t>
      </w:r>
      <w:r>
        <w:rPr>
          <w:rFonts w:hint="eastAsia" w:ascii="Times New Roman" w:hAnsi="Times New Roman" w:eastAsia="楷体_GB2312"/>
          <w:spacing w:val="5"/>
          <w:sz w:val="21"/>
          <w:szCs w:val="21"/>
          <w:highlight w:val="none"/>
        </w:rPr>
        <w:t>“</w:t>
      </w:r>
      <w:r>
        <w:rPr>
          <w:rFonts w:ascii="Times New Roman" w:hAnsi="Times New Roman" w:eastAsia="楷体_GB2312"/>
          <w:spacing w:val="5"/>
          <w:sz w:val="21"/>
          <w:szCs w:val="21"/>
          <w:highlight w:val="none"/>
        </w:rPr>
        <w:t>作价投资</w:t>
      </w:r>
      <w:r>
        <w:rPr>
          <w:rFonts w:hint="eastAsia" w:ascii="Times New Roman" w:hAnsi="Times New Roman" w:eastAsia="楷体_GB2312"/>
          <w:spacing w:val="5"/>
          <w:sz w:val="21"/>
          <w:szCs w:val="21"/>
          <w:highlight w:val="none"/>
        </w:rPr>
        <w:t>”</w:t>
      </w:r>
      <w:r>
        <w:rPr>
          <w:rFonts w:ascii="Times New Roman" w:hAnsi="Times New Roman" w:eastAsia="楷体_GB2312"/>
          <w:spacing w:val="5"/>
          <w:sz w:val="21"/>
          <w:szCs w:val="21"/>
          <w:highlight w:val="none"/>
        </w:rPr>
        <w:t>，如若是多种转化方式的组合，请选择</w:t>
      </w:r>
      <w:r>
        <w:rPr>
          <w:rFonts w:hint="eastAsia" w:ascii="Times New Roman" w:hAnsi="Times New Roman" w:eastAsia="楷体_GB2312"/>
          <w:spacing w:val="5"/>
          <w:sz w:val="21"/>
          <w:szCs w:val="21"/>
          <w:highlight w:val="none"/>
        </w:rPr>
        <w:t>“</w:t>
      </w:r>
      <w:r>
        <w:rPr>
          <w:rFonts w:ascii="Times New Roman" w:hAnsi="Times New Roman" w:eastAsia="楷体_GB2312"/>
          <w:spacing w:val="5"/>
          <w:sz w:val="21"/>
          <w:szCs w:val="21"/>
          <w:highlight w:val="none"/>
        </w:rPr>
        <w:t>其他</w:t>
      </w:r>
      <w:r>
        <w:rPr>
          <w:rFonts w:hint="eastAsia" w:ascii="Times New Roman" w:hAnsi="Times New Roman" w:eastAsia="楷体_GB2312"/>
          <w:spacing w:val="5"/>
          <w:sz w:val="21"/>
          <w:szCs w:val="21"/>
          <w:highlight w:val="none"/>
        </w:rPr>
        <w:t>”</w:t>
      </w:r>
      <w:r>
        <w:rPr>
          <w:rFonts w:ascii="Times New Roman" w:hAnsi="Times New Roman" w:eastAsia="楷体_GB2312"/>
          <w:spacing w:val="5"/>
          <w:sz w:val="21"/>
          <w:szCs w:val="21"/>
          <w:highlight w:val="none"/>
        </w:rPr>
        <w:t>。</w:t>
      </w:r>
    </w:p>
    <w:p w14:paraId="11673108">
      <w:pPr>
        <w:adjustRightInd w:val="0"/>
        <w:snapToGrid w:val="0"/>
        <w:spacing w:line="312" w:lineRule="auto"/>
        <w:ind w:left="892" w:leftChars="100" w:right="210" w:rightChars="100" w:hanging="682" w:hangingChars="32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6.</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是否评估</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指采取协议定价、挂牌交易、拍卖以及其他定价方式对科技成果定价时，是否进行过评估。</w:t>
      </w:r>
    </w:p>
    <w:p w14:paraId="4997D6CA">
      <w:pPr>
        <w:adjustRightInd w:val="0"/>
        <w:snapToGrid w:val="0"/>
        <w:spacing w:line="312" w:lineRule="auto"/>
        <w:ind w:left="892" w:leftChars="100" w:right="210" w:rightChars="100" w:hanging="682" w:hangingChars="32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7.</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转化至单位名称</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为选填项</w:t>
      </w:r>
      <w:r>
        <w:rPr>
          <w:rFonts w:hint="eastAsia" w:ascii="Times New Roman" w:hAnsi="Times New Roman" w:eastAsia="楷体_GB2312"/>
          <w:sz w:val="21"/>
          <w:szCs w:val="21"/>
          <w:highlight w:val="none"/>
        </w:rPr>
        <w:t>，若转化至单位名称较敏感可不填，其他情况请填写</w:t>
      </w:r>
      <w:r>
        <w:rPr>
          <w:rFonts w:ascii="Times New Roman" w:hAnsi="Times New Roman" w:eastAsia="楷体_GB2312"/>
          <w:sz w:val="21"/>
          <w:szCs w:val="21"/>
          <w:highlight w:val="none"/>
        </w:rPr>
        <w:t>。</w:t>
      </w:r>
    </w:p>
    <w:p w14:paraId="3440BF73">
      <w:pPr>
        <w:adjustRightInd w:val="0"/>
        <w:snapToGrid w:val="0"/>
        <w:spacing w:line="312" w:lineRule="auto"/>
        <w:ind w:left="892" w:leftChars="100" w:right="210" w:rightChars="100" w:hanging="682" w:hangingChars="32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8.</w:t>
      </w:r>
      <w:r>
        <w:rPr>
          <w:rFonts w:hint="eastAsia" w:ascii="Times New Roman" w:hAnsi="Times New Roman" w:eastAsia="楷体_GB2312"/>
          <w:sz w:val="21"/>
          <w:szCs w:val="21"/>
          <w:highlight w:val="none"/>
        </w:rPr>
        <w:t>“转化至单位类型”请选择该项合同中对应科技成果的转化去向。“中小微企业”和“大型企业”标准参考《统计上大中小微型企业划分办法（2017）》（国统字〔2017〕213号），“国有企业”标准参考《关于市场主体统计分类的划分规定》(国统字〔2023〕14号)，非国有企业均归类为“其他企业”。</w:t>
      </w:r>
    </w:p>
    <w:p w14:paraId="1FDEBCB3">
      <w:pPr>
        <w:adjustRightInd w:val="0"/>
        <w:snapToGrid w:val="0"/>
        <w:spacing w:line="312" w:lineRule="auto"/>
        <w:ind w:left="892" w:leftChars="100" w:right="210" w:rightChars="100" w:hanging="682" w:hangingChars="32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9.</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该成果应用的行业领域</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标准参考《</w:t>
      </w:r>
      <w:r>
        <w:rPr>
          <w:rFonts w:hint="eastAsia" w:ascii="Times New Roman" w:hAnsi="Times New Roman" w:eastAsia="楷体_GB2312"/>
          <w:sz w:val="21"/>
          <w:szCs w:val="21"/>
          <w:highlight w:val="none"/>
        </w:rPr>
        <w:t>国民经济行业分类</w:t>
      </w:r>
      <w:r>
        <w:rPr>
          <w:rFonts w:ascii="Times New Roman" w:hAnsi="Times New Roman" w:eastAsia="楷体_GB2312"/>
          <w:sz w:val="21"/>
          <w:szCs w:val="21"/>
          <w:highlight w:val="none"/>
        </w:rPr>
        <w:t>》（GB/T 4754-2017）中门类分类标准。</w:t>
      </w:r>
    </w:p>
    <w:p w14:paraId="67B095B9">
      <w:pPr>
        <w:adjustRightInd w:val="0"/>
        <w:snapToGrid w:val="0"/>
        <w:spacing w:line="312" w:lineRule="auto"/>
        <w:ind w:left="892" w:leftChars="100" w:right="210" w:rightChars="100" w:hanging="682" w:hangingChars="32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10.</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受财政资助类型</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为某项合同内对应成果在研发及转化过程中受中央财政及地方财政资助类型。受</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中央财政</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资助类型可多选，若受五大类科技计划之外的中央财政资助则选</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其他</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，并填写具体科技计划名称，若未受到中央财政资助，请选</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无</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；若受到地方财政资助，请填写受</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地方财政资助科技计划名称</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，或未受到地方财政资助，请填写</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无</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如果项目受到中央财政资助，将最主要的财政资助项目编号和名称填入“财政资助项目立项编号”和“财政资助项目立项名称”中，受多个财政项目资助选最重要的一项填写即可，若相关项目较敏感可不填，其他情况请填写。</w:t>
      </w:r>
    </w:p>
    <w:p w14:paraId="7DC24DE4">
      <w:pPr>
        <w:adjustRightInd w:val="0"/>
        <w:snapToGrid w:val="0"/>
        <w:spacing w:line="312" w:lineRule="auto"/>
        <w:ind w:left="997" w:leftChars="100" w:right="210" w:rightChars="100" w:hanging="787" w:hangingChars="37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11. 本表当年新签订合同的合同项数与</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（一）科技成果转移转化总体情况</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中的一、二、三项小计</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合同总项数</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相同。</w:t>
      </w:r>
    </w:p>
    <w:p w14:paraId="5E15D198">
      <w:pPr>
        <w:adjustRightInd w:val="0"/>
        <w:snapToGrid w:val="0"/>
        <w:spacing w:line="312" w:lineRule="auto"/>
        <w:ind w:left="997" w:leftChars="100" w:right="210" w:rightChars="100" w:hanging="787" w:hangingChars="37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12. 本表当年新签订合同的</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合同金额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的合计与</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（一）科技成果转移转化总体情况</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中的一、二、三项小计</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合同总金额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相同。</w:t>
      </w:r>
    </w:p>
    <w:p w14:paraId="390941D2">
      <w:pPr>
        <w:adjustRightInd w:val="0"/>
        <w:snapToGrid w:val="0"/>
        <w:spacing w:line="312" w:lineRule="auto"/>
        <w:ind w:left="997" w:leftChars="100" w:right="210" w:rightChars="100" w:hanging="787" w:hangingChars="37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13. </w:t>
      </w:r>
      <w:r>
        <w:rPr>
          <w:rFonts w:hint="eastAsia" w:ascii="Times New Roman" w:hAnsi="Times New Roman" w:eastAsia="楷体_GB2312"/>
          <w:sz w:val="21"/>
          <w:szCs w:val="21"/>
          <w:highlight w:val="none"/>
        </w:rPr>
        <w:t>本表受财政、中央财政资助成果的新签订合同金额合计值应分别与“</w:t>
      </w:r>
      <w:r>
        <w:rPr>
          <w:rFonts w:ascii="Times New Roman" w:hAnsi="Times New Roman" w:eastAsia="楷体_GB2312"/>
          <w:sz w:val="21"/>
          <w:szCs w:val="21"/>
          <w:highlight w:val="none"/>
        </w:rPr>
        <w:t>（一）科技成果转移转化总体情况</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中的一、二、三项小计对应</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中央财政资助</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金额相同。</w:t>
      </w:r>
    </w:p>
    <w:p w14:paraId="2789C56F">
      <w:pPr>
        <w:adjustRightInd w:val="0"/>
        <w:snapToGrid w:val="0"/>
        <w:spacing w:line="336" w:lineRule="auto"/>
        <w:ind w:firstLine="640" w:firstLineChars="200"/>
        <w:rPr>
          <w:rFonts w:ascii="Times New Roman" w:hAnsi="Times New Roman" w:eastAsia="仿宋_GB2312"/>
          <w:sz w:val="32"/>
          <w:szCs w:val="32"/>
          <w:highlight w:val="none"/>
        </w:rPr>
      </w:pPr>
    </w:p>
    <w:p w14:paraId="612391C7">
      <w:pPr>
        <w:adjustRightInd w:val="0"/>
        <w:snapToGrid w:val="0"/>
        <w:spacing w:line="300" w:lineRule="auto"/>
        <w:ind w:firstLine="0" w:firstLineChars="0"/>
        <w:jc w:val="center"/>
        <w:rPr>
          <w:rFonts w:ascii="Times New Roman" w:hAnsi="Times New Roman" w:eastAsia="黑体"/>
          <w:sz w:val="24"/>
          <w:szCs w:val="24"/>
          <w:highlight w:val="none"/>
        </w:rPr>
      </w:pPr>
      <w:r>
        <w:rPr>
          <w:rFonts w:ascii="Times New Roman" w:hAnsi="Times New Roman" w:eastAsia="黑体"/>
          <w:sz w:val="24"/>
          <w:szCs w:val="24"/>
          <w:highlight w:val="none"/>
        </w:rPr>
        <w:t>表2：技术开发、咨询、服务项目</w:t>
      </w:r>
    </w:p>
    <w:p w14:paraId="30F4C48F">
      <w:pPr>
        <w:adjustRightInd w:val="0"/>
        <w:snapToGrid w:val="0"/>
        <w:spacing w:line="300" w:lineRule="auto"/>
        <w:ind w:firstLine="0" w:firstLineChars="0"/>
        <w:jc w:val="center"/>
        <w:rPr>
          <w:rFonts w:ascii="Times New Roman" w:hAnsi="Times New Roman" w:eastAsia="黑体"/>
          <w:sz w:val="10"/>
          <w:szCs w:val="10"/>
          <w:highlight w:val="none"/>
        </w:rPr>
      </w:pPr>
    </w:p>
    <w:tbl>
      <w:tblPr>
        <w:tblStyle w:val="9"/>
        <w:tblW w:w="85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28" w:type="dxa"/>
          <w:left w:w="28" w:type="dxa"/>
          <w:bottom w:w="28" w:type="dxa"/>
          <w:right w:w="28" w:type="dxa"/>
        </w:tblCellMar>
      </w:tblPr>
      <w:tblGrid>
        <w:gridCol w:w="486"/>
        <w:gridCol w:w="1190"/>
        <w:gridCol w:w="880"/>
        <w:gridCol w:w="880"/>
        <w:gridCol w:w="880"/>
        <w:gridCol w:w="1203"/>
        <w:gridCol w:w="933"/>
        <w:gridCol w:w="1066"/>
        <w:gridCol w:w="986"/>
      </w:tblGrid>
      <w:tr w14:paraId="78CD4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286" w:type="pct"/>
            <w:noWrap w:val="0"/>
            <w:vAlign w:val="center"/>
          </w:tcPr>
          <w:p w14:paraId="486BDD75">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序号</w:t>
            </w:r>
          </w:p>
        </w:tc>
        <w:tc>
          <w:tcPr>
            <w:tcW w:w="699" w:type="pct"/>
            <w:noWrap w:val="0"/>
            <w:vAlign w:val="center"/>
          </w:tcPr>
          <w:p w14:paraId="32AACABD">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技术开发、咨询、服务项目名称</w:t>
            </w:r>
          </w:p>
        </w:tc>
        <w:tc>
          <w:tcPr>
            <w:tcW w:w="517" w:type="pct"/>
            <w:noWrap w:val="0"/>
            <w:vAlign w:val="center"/>
          </w:tcPr>
          <w:p w14:paraId="04376151">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hint="eastAsia" w:ascii="Times New Roman" w:hAnsi="Times New Roman" w:eastAsia="黑体"/>
                <w:w w:val="90"/>
                <w:sz w:val="21"/>
                <w:szCs w:val="21"/>
                <w:highlight w:val="none"/>
              </w:rPr>
              <w:t>委托单位名称（选填）</w:t>
            </w:r>
          </w:p>
        </w:tc>
        <w:tc>
          <w:tcPr>
            <w:tcW w:w="517" w:type="pct"/>
            <w:noWrap w:val="0"/>
            <w:vAlign w:val="center"/>
          </w:tcPr>
          <w:p w14:paraId="60796F03">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hint="eastAsia" w:ascii="Times New Roman" w:hAnsi="Times New Roman" w:eastAsia="黑体"/>
                <w:w w:val="90"/>
                <w:sz w:val="21"/>
                <w:szCs w:val="21"/>
                <w:highlight w:val="none"/>
              </w:rPr>
              <w:t>委托单位类型</w:t>
            </w:r>
          </w:p>
        </w:tc>
        <w:tc>
          <w:tcPr>
            <w:tcW w:w="517" w:type="pct"/>
            <w:noWrap w:val="0"/>
            <w:vAlign w:val="center"/>
          </w:tcPr>
          <w:p w14:paraId="53FA72E9">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hint="eastAsia" w:ascii="Times New Roman" w:hAnsi="Times New Roman" w:eastAsia="黑体"/>
                <w:w w:val="90"/>
                <w:sz w:val="21"/>
                <w:szCs w:val="21"/>
                <w:highlight w:val="none"/>
              </w:rPr>
              <w:t>委托</w:t>
            </w:r>
            <w:r>
              <w:rPr>
                <w:rFonts w:ascii="Times New Roman" w:hAnsi="Times New Roman" w:eastAsia="黑体"/>
                <w:w w:val="90"/>
                <w:sz w:val="21"/>
                <w:szCs w:val="21"/>
                <w:highlight w:val="none"/>
              </w:rPr>
              <w:t>单位所在地</w:t>
            </w:r>
          </w:p>
        </w:tc>
        <w:tc>
          <w:tcPr>
            <w:tcW w:w="707" w:type="pct"/>
            <w:noWrap w:val="0"/>
            <w:vAlign w:val="center"/>
          </w:tcPr>
          <w:p w14:paraId="05FF7702">
            <w:pPr>
              <w:adjustRightInd w:val="0"/>
              <w:snapToGrid w:val="0"/>
              <w:spacing w:line="240" w:lineRule="auto"/>
              <w:ind w:firstLine="0" w:firstLineChars="0"/>
              <w:jc w:val="center"/>
              <w:rPr>
                <w:rFonts w:ascii="Times New Roman" w:hAnsi="Times New Roman" w:eastAsia="黑体"/>
                <w:w w:val="90"/>
                <w:sz w:val="21"/>
                <w:szCs w:val="21"/>
                <w:highlight w:val="none"/>
              </w:rPr>
            </w:pPr>
            <w:r>
              <w:rPr>
                <w:rFonts w:ascii="Times New Roman" w:hAnsi="Times New Roman" w:eastAsia="黑体"/>
                <w:w w:val="90"/>
                <w:sz w:val="21"/>
                <w:szCs w:val="21"/>
                <w:highlight w:val="none"/>
              </w:rPr>
              <w:t>该成果应用的行业领域</w:t>
            </w:r>
          </w:p>
        </w:tc>
        <w:tc>
          <w:tcPr>
            <w:tcW w:w="548" w:type="pct"/>
            <w:noWrap w:val="0"/>
            <w:vAlign w:val="center"/>
          </w:tcPr>
          <w:p w14:paraId="04A76071">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合同金额</w:t>
            </w:r>
          </w:p>
          <w:p w14:paraId="2D63C563">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（万元）</w:t>
            </w:r>
          </w:p>
        </w:tc>
        <w:tc>
          <w:tcPr>
            <w:tcW w:w="626" w:type="pct"/>
            <w:noWrap w:val="0"/>
            <w:vAlign w:val="center"/>
          </w:tcPr>
          <w:p w14:paraId="33E3B47D">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当年到账金额</w:t>
            </w:r>
          </w:p>
          <w:p w14:paraId="38C105C6">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（万元）</w:t>
            </w:r>
          </w:p>
        </w:tc>
        <w:tc>
          <w:tcPr>
            <w:tcW w:w="579" w:type="pct"/>
            <w:noWrap w:val="0"/>
            <w:vAlign w:val="center"/>
          </w:tcPr>
          <w:p w14:paraId="6F8F5DBC">
            <w:pPr>
              <w:adjustRightInd w:val="0"/>
              <w:snapToGrid w:val="0"/>
              <w:spacing w:line="240"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是否为新签订合同</w:t>
            </w:r>
          </w:p>
        </w:tc>
      </w:tr>
      <w:tr w14:paraId="2EC8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286" w:type="pct"/>
            <w:noWrap w:val="0"/>
            <w:vAlign w:val="center"/>
          </w:tcPr>
          <w:p w14:paraId="3B003D11">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1</w:t>
            </w:r>
          </w:p>
        </w:tc>
        <w:tc>
          <w:tcPr>
            <w:tcW w:w="699" w:type="pct"/>
            <w:noWrap w:val="0"/>
            <w:vAlign w:val="center"/>
          </w:tcPr>
          <w:p w14:paraId="3BF51B6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17" w:type="pct"/>
            <w:noWrap w:val="0"/>
            <w:vAlign w:val="center"/>
          </w:tcPr>
          <w:p w14:paraId="32000C01">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17" w:type="pct"/>
            <w:noWrap w:val="0"/>
            <w:vAlign w:val="center"/>
          </w:tcPr>
          <w:p w14:paraId="4C4E3872">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17" w:type="pct"/>
            <w:noWrap w:val="0"/>
            <w:vAlign w:val="center"/>
          </w:tcPr>
          <w:p w14:paraId="08623F53">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07" w:type="pct"/>
            <w:noWrap w:val="0"/>
            <w:vAlign w:val="center"/>
          </w:tcPr>
          <w:p w14:paraId="42479B3B">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48" w:type="pct"/>
            <w:noWrap w:val="0"/>
            <w:vAlign w:val="center"/>
          </w:tcPr>
          <w:p w14:paraId="55DF8F41">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626" w:type="pct"/>
            <w:noWrap w:val="0"/>
            <w:vAlign w:val="center"/>
          </w:tcPr>
          <w:p w14:paraId="051C4357">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79" w:type="pct"/>
            <w:noWrap w:val="0"/>
            <w:vAlign w:val="center"/>
          </w:tcPr>
          <w:p w14:paraId="0C1B8383">
            <w:pPr>
              <w:adjustRightInd w:val="0"/>
              <w:snapToGrid w:val="0"/>
              <w:spacing w:line="240" w:lineRule="auto"/>
              <w:ind w:firstLine="0" w:firstLineChars="0"/>
              <w:jc w:val="center"/>
              <w:rPr>
                <w:rFonts w:ascii="Times New Roman" w:hAnsi="Times New Roman" w:eastAsia="仿宋_GB2312"/>
                <w:sz w:val="21"/>
                <w:szCs w:val="21"/>
                <w:highlight w:val="none"/>
              </w:rPr>
            </w:pPr>
          </w:p>
        </w:tc>
      </w:tr>
      <w:tr w14:paraId="5FAE5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286" w:type="pct"/>
            <w:noWrap w:val="0"/>
            <w:vAlign w:val="center"/>
          </w:tcPr>
          <w:p w14:paraId="564A6067">
            <w:pPr>
              <w:adjustRightInd w:val="0"/>
              <w:snapToGrid w:val="0"/>
              <w:spacing w:line="240"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2</w:t>
            </w:r>
          </w:p>
        </w:tc>
        <w:tc>
          <w:tcPr>
            <w:tcW w:w="699" w:type="pct"/>
            <w:noWrap w:val="0"/>
            <w:vAlign w:val="center"/>
          </w:tcPr>
          <w:p w14:paraId="71AB044E">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17" w:type="pct"/>
            <w:noWrap w:val="0"/>
            <w:vAlign w:val="center"/>
          </w:tcPr>
          <w:p w14:paraId="499D597C">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17" w:type="pct"/>
            <w:noWrap w:val="0"/>
            <w:vAlign w:val="center"/>
          </w:tcPr>
          <w:p w14:paraId="3871F07F">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17" w:type="pct"/>
            <w:noWrap w:val="0"/>
            <w:vAlign w:val="center"/>
          </w:tcPr>
          <w:p w14:paraId="53060274">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707" w:type="pct"/>
            <w:noWrap w:val="0"/>
            <w:vAlign w:val="center"/>
          </w:tcPr>
          <w:p w14:paraId="4B37F7FA">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48" w:type="pct"/>
            <w:noWrap w:val="0"/>
            <w:vAlign w:val="center"/>
          </w:tcPr>
          <w:p w14:paraId="2BC4999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626" w:type="pct"/>
            <w:noWrap w:val="0"/>
            <w:vAlign w:val="center"/>
          </w:tcPr>
          <w:p w14:paraId="5F7E3FE6">
            <w:pPr>
              <w:adjustRightInd w:val="0"/>
              <w:snapToGrid w:val="0"/>
              <w:spacing w:line="240" w:lineRule="auto"/>
              <w:ind w:firstLine="0" w:firstLineChars="0"/>
              <w:jc w:val="center"/>
              <w:rPr>
                <w:rFonts w:ascii="Times New Roman" w:hAnsi="Times New Roman" w:eastAsia="仿宋_GB2312"/>
                <w:sz w:val="21"/>
                <w:szCs w:val="21"/>
                <w:highlight w:val="none"/>
              </w:rPr>
            </w:pPr>
          </w:p>
        </w:tc>
        <w:tc>
          <w:tcPr>
            <w:tcW w:w="579" w:type="pct"/>
            <w:noWrap w:val="0"/>
            <w:vAlign w:val="center"/>
          </w:tcPr>
          <w:p w14:paraId="7BE8BE69">
            <w:pPr>
              <w:adjustRightInd w:val="0"/>
              <w:snapToGrid w:val="0"/>
              <w:spacing w:line="240" w:lineRule="auto"/>
              <w:ind w:firstLine="0" w:firstLineChars="0"/>
              <w:jc w:val="center"/>
              <w:rPr>
                <w:rFonts w:ascii="Times New Roman" w:hAnsi="Times New Roman" w:eastAsia="仿宋_GB2312"/>
                <w:sz w:val="21"/>
                <w:szCs w:val="21"/>
                <w:highlight w:val="none"/>
              </w:rPr>
            </w:pPr>
          </w:p>
        </w:tc>
      </w:tr>
    </w:tbl>
    <w:p w14:paraId="5F2CCE77">
      <w:pPr>
        <w:adjustRightInd w:val="0"/>
        <w:snapToGrid w:val="0"/>
        <w:spacing w:before="153" w:beforeLines="25" w:line="312" w:lineRule="auto"/>
        <w:ind w:left="892" w:leftChars="100" w:right="210" w:rightChars="100" w:hanging="682" w:hangingChars="325"/>
        <w:rPr>
          <w:rFonts w:ascii="Times New Roman" w:hAnsi="Times New Roman" w:eastAsia="楷体_GB2312"/>
          <w:sz w:val="21"/>
          <w:szCs w:val="21"/>
          <w:highlight w:val="none"/>
        </w:rPr>
      </w:pPr>
      <w:r>
        <w:rPr>
          <w:rFonts w:ascii="Times New Roman" w:hAnsi="Times New Roman" w:eastAsia="黑体"/>
          <w:sz w:val="21"/>
          <w:szCs w:val="21"/>
          <w:highlight w:val="none"/>
        </w:rPr>
        <w:t>注：</w:t>
      </w:r>
      <w:r>
        <w:rPr>
          <w:rFonts w:ascii="Times New Roman" w:hAnsi="Times New Roman" w:eastAsia="楷体_GB2312"/>
          <w:sz w:val="21"/>
          <w:szCs w:val="21"/>
          <w:highlight w:val="none"/>
        </w:rPr>
        <w:t>1. 本表中需填写如下两方面相关信息：</w:t>
      </w:r>
    </w:p>
    <w:p w14:paraId="2640D43E">
      <w:pPr>
        <w:numPr>
          <w:ilvl w:val="0"/>
          <w:numId w:val="2"/>
        </w:numPr>
        <w:adjustRightInd w:val="0"/>
        <w:snapToGrid w:val="0"/>
        <w:spacing w:line="312" w:lineRule="auto"/>
        <w:ind w:left="942" w:leftChars="301" w:right="210" w:rightChars="100" w:hanging="310" w:hangingChars="148"/>
        <w:rPr>
          <w:rFonts w:ascii="Times New Roman" w:hAnsi="Times New Roman" w:eastAsia="楷体_GB2312"/>
          <w:sz w:val="21"/>
          <w:szCs w:val="21"/>
          <w:highlight w:val="none"/>
        </w:rPr>
      </w:pPr>
      <w:r>
        <w:rPr>
          <w:rFonts w:ascii="Times New Roman" w:hAnsi="Times New Roman" w:eastAsia="楷体_GB2312"/>
          <w:sz w:val="21"/>
          <w:szCs w:val="21"/>
          <w:highlight w:val="none"/>
        </w:rPr>
        <w:t>当年新签订合同中</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合同金额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在100万元及以上的项目相关信息；</w:t>
      </w:r>
    </w:p>
    <w:p w14:paraId="370B9AD0">
      <w:pPr>
        <w:numPr>
          <w:ilvl w:val="0"/>
          <w:numId w:val="2"/>
        </w:numPr>
        <w:adjustRightInd w:val="0"/>
        <w:snapToGrid w:val="0"/>
        <w:spacing w:line="312" w:lineRule="auto"/>
        <w:ind w:left="942" w:leftChars="301" w:right="210" w:rightChars="100" w:hanging="310" w:hangingChars="148"/>
        <w:rPr>
          <w:rFonts w:ascii="Times New Roman" w:hAnsi="Times New Roman" w:eastAsia="楷体_GB2312"/>
          <w:sz w:val="21"/>
          <w:szCs w:val="21"/>
          <w:highlight w:val="none"/>
        </w:rPr>
      </w:pPr>
      <w:r>
        <w:rPr>
          <w:rFonts w:ascii="Times New Roman" w:hAnsi="Times New Roman" w:eastAsia="楷体_GB2312"/>
          <w:sz w:val="21"/>
          <w:szCs w:val="21"/>
          <w:highlight w:val="none"/>
        </w:rPr>
        <w:t>往年签订合同中</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当年到账金额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在100万元及以上的项目相关信息。</w:t>
      </w:r>
    </w:p>
    <w:p w14:paraId="1570DB4B">
      <w:pPr>
        <w:adjustRightInd w:val="0"/>
        <w:snapToGrid w:val="0"/>
        <w:spacing w:line="312" w:lineRule="auto"/>
        <w:ind w:left="865" w:leftChars="97" w:right="210" w:rightChars="100" w:hanging="661" w:hangingChars="315"/>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2. 以上当年新签订项目合同金额合计等于或者小于第二部分（一）中</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技术开发、咨询、服务项目合同金额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w:t>
      </w:r>
    </w:p>
    <w:p w14:paraId="79287637">
      <w:pPr>
        <w:adjustRightInd w:val="0"/>
        <w:snapToGrid w:val="0"/>
        <w:spacing w:line="312" w:lineRule="auto"/>
        <w:ind w:left="718" w:leftChars="227" w:right="210" w:rightChars="100" w:hanging="241" w:hangingChars="115"/>
        <w:rPr>
          <w:rFonts w:ascii="Times New Roman" w:hAnsi="Times New Roman" w:eastAsia="楷体_GB2312"/>
          <w:sz w:val="21"/>
          <w:szCs w:val="21"/>
          <w:highlight w:val="none"/>
        </w:rPr>
      </w:pPr>
      <w:r>
        <w:rPr>
          <w:rFonts w:ascii="Times New Roman" w:hAnsi="Times New Roman" w:eastAsia="楷体_GB2312"/>
          <w:sz w:val="21"/>
          <w:szCs w:val="21"/>
          <w:highlight w:val="none"/>
        </w:rPr>
        <w:t>3. 以上当年到账金额合计等于或者小于第二部分（一）中</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技术开发、咨询、服务项目当年到账总金额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w:t>
      </w:r>
    </w:p>
    <w:p w14:paraId="1E66BA9A">
      <w:pPr>
        <w:adjustRightInd w:val="0"/>
        <w:snapToGrid w:val="0"/>
        <w:spacing w:line="312" w:lineRule="auto"/>
        <w:ind w:left="844" w:leftChars="98" w:right="210" w:rightChars="100" w:hanging="638" w:hangingChars="304"/>
        <w:rPr>
          <w:rFonts w:ascii="Times New Roman" w:hAnsi="Times New Roman" w:eastAsia="楷体_GB2312"/>
          <w:sz w:val="21"/>
          <w:szCs w:val="21"/>
          <w:highlight w:val="none"/>
        </w:rPr>
      </w:pPr>
      <w:r>
        <w:rPr>
          <w:rFonts w:ascii="Times New Roman" w:hAnsi="Times New Roman" w:eastAsia="楷体_GB2312"/>
          <w:sz w:val="21"/>
          <w:szCs w:val="21"/>
          <w:highlight w:val="none"/>
        </w:rPr>
        <w:t xml:space="preserve">    4. 往年签订但当年有到账的合同：</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合同金额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填</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0</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当年到账金额</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如实填写。</w:t>
      </w:r>
    </w:p>
    <w:p w14:paraId="6BBAD6F0">
      <w:pPr>
        <w:adjustRightInd w:val="0"/>
        <w:snapToGrid w:val="0"/>
        <w:spacing w:line="312" w:lineRule="auto"/>
        <w:ind w:left="844" w:leftChars="98" w:right="210" w:rightChars="100" w:hanging="638" w:hangingChars="304"/>
        <w:rPr>
          <w:rFonts w:hint="eastAsia" w:ascii="Times New Roman" w:hAnsi="Times New Roman" w:eastAsia="楷体_GB2312"/>
          <w:sz w:val="21"/>
          <w:szCs w:val="21"/>
          <w:highlight w:val="none"/>
        </w:rPr>
      </w:pPr>
      <w:r>
        <w:rPr>
          <w:rFonts w:hint="eastAsia" w:ascii="Times New Roman" w:hAnsi="Times New Roman" w:eastAsia="楷体_GB2312"/>
          <w:sz w:val="21"/>
          <w:szCs w:val="21"/>
          <w:highlight w:val="none"/>
        </w:rPr>
        <w:t xml:space="preserve">    5.“委托单位名称”为选填项，若委托单位名称较敏感可不填，其他情况请填写。</w:t>
      </w:r>
    </w:p>
    <w:p w14:paraId="0845BEBE">
      <w:pPr>
        <w:adjustRightInd w:val="0"/>
        <w:snapToGrid w:val="0"/>
        <w:spacing w:line="312" w:lineRule="auto"/>
        <w:ind w:left="844" w:leftChars="98" w:right="210" w:rightChars="100" w:hanging="638" w:hangingChars="304"/>
        <w:rPr>
          <w:rFonts w:hint="eastAsia" w:ascii="Times New Roman" w:hAnsi="Times New Roman" w:eastAsia="楷体_GB2312"/>
          <w:sz w:val="21"/>
          <w:szCs w:val="21"/>
          <w:highlight w:val="none"/>
        </w:rPr>
      </w:pPr>
      <w:r>
        <w:rPr>
          <w:rFonts w:hint="eastAsia" w:ascii="Times New Roman" w:hAnsi="Times New Roman" w:eastAsia="楷体_GB2312"/>
          <w:sz w:val="21"/>
          <w:szCs w:val="21"/>
          <w:highlight w:val="none"/>
        </w:rPr>
        <w:t xml:space="preserve">    6.“委托单位类型”请选择该项合同中技术开发、咨询、服务项目的委托方类型。“中小微企业”和“大型企业”标准参考《统计上大中小微型企业划分办法（2017）》（国统字〔2017〕213号），“国有企业”标准参考《关于市场主体统计分类的划分规定》(国统字〔2023〕14号)，非国有企业均归类为“其他企业”。</w:t>
      </w:r>
    </w:p>
    <w:p w14:paraId="0DA4DE23">
      <w:pPr>
        <w:adjustRightInd w:val="0"/>
        <w:snapToGrid w:val="0"/>
        <w:spacing w:line="312" w:lineRule="auto"/>
        <w:ind w:left="844" w:leftChars="98" w:right="210" w:rightChars="100" w:hanging="638" w:hangingChars="304"/>
        <w:rPr>
          <w:rFonts w:hint="eastAsia" w:ascii="Times New Roman" w:hAnsi="Times New Roman" w:eastAsia="楷体_GB2312"/>
          <w:sz w:val="21"/>
          <w:szCs w:val="21"/>
          <w:highlight w:val="none"/>
        </w:rPr>
      </w:pPr>
      <w:r>
        <w:rPr>
          <w:rFonts w:hint="eastAsia" w:ascii="Times New Roman" w:hAnsi="Times New Roman" w:eastAsia="楷体_GB2312"/>
          <w:sz w:val="21"/>
          <w:szCs w:val="21"/>
          <w:highlight w:val="none"/>
        </w:rPr>
        <w:t xml:space="preserve">    7.“该成果应用的行业领域”标准参考《国民经济行业分类》（GB/T 4754-2017）中门类分类标准。</w:t>
      </w:r>
    </w:p>
    <w:p w14:paraId="7A53D1D6">
      <w:pPr>
        <w:adjustRightInd w:val="0"/>
        <w:snapToGrid w:val="0"/>
        <w:spacing w:line="312" w:lineRule="auto"/>
        <w:ind w:left="630" w:leftChars="100" w:right="210" w:rightChars="100" w:hanging="420" w:hangingChars="200"/>
        <w:rPr>
          <w:rFonts w:ascii="Times New Roman" w:hAnsi="Times New Roman" w:eastAsia="楷体_GB2312"/>
          <w:sz w:val="21"/>
          <w:szCs w:val="21"/>
          <w:highlight w:val="none"/>
        </w:rPr>
      </w:pPr>
    </w:p>
    <w:p w14:paraId="1697A05C">
      <w:pPr>
        <w:adjustRightInd w:val="0"/>
        <w:snapToGrid/>
        <w:spacing w:line="340" w:lineRule="exact"/>
        <w:ind w:left="690" w:leftChars="100" w:right="210" w:rightChars="100" w:hanging="480" w:hangingChars="200"/>
        <w:rPr>
          <w:rFonts w:ascii="Times New Roman" w:hAnsi="Times New Roman" w:eastAsia="黑体"/>
          <w:sz w:val="24"/>
          <w:szCs w:val="24"/>
          <w:highlight w:val="none"/>
        </w:rPr>
      </w:pPr>
      <w:r>
        <w:rPr>
          <w:rFonts w:ascii="Times New Roman" w:hAnsi="Times New Roman" w:eastAsia="黑体"/>
          <w:sz w:val="24"/>
          <w:szCs w:val="24"/>
          <w:highlight w:val="none"/>
        </w:rPr>
        <w:t>三、成果转化收入的分配情况</w:t>
      </w:r>
    </w:p>
    <w:p w14:paraId="4A4C484D">
      <w:pPr>
        <w:adjustRightInd w:val="0"/>
        <w:snapToGrid w:val="0"/>
        <w:spacing w:line="240" w:lineRule="auto"/>
        <w:ind w:left="210" w:leftChars="100" w:right="210" w:rightChars="100" w:firstLine="0" w:firstLineChars="0"/>
        <w:rPr>
          <w:rFonts w:ascii="Times New Roman" w:hAnsi="Times New Roman" w:eastAsia="黑体"/>
          <w:sz w:val="11"/>
          <w:szCs w:val="11"/>
          <w:highlight w:val="none"/>
        </w:rPr>
      </w:pPr>
    </w:p>
    <w:tbl>
      <w:tblPr>
        <w:tblStyle w:val="9"/>
        <w:tblW w:w="83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520"/>
        <w:gridCol w:w="1635"/>
        <w:gridCol w:w="1973"/>
        <w:gridCol w:w="19"/>
        <w:gridCol w:w="47"/>
        <w:gridCol w:w="1090"/>
        <w:gridCol w:w="2061"/>
        <w:gridCol w:w="1045"/>
      </w:tblGrid>
      <w:tr w14:paraId="773D6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tblHeader/>
          <w:jc w:val="center"/>
        </w:trPr>
        <w:tc>
          <w:tcPr>
            <w:tcW w:w="520" w:type="dxa"/>
            <w:noWrap w:val="0"/>
            <w:vAlign w:val="center"/>
          </w:tcPr>
          <w:p w14:paraId="21A490FE">
            <w:pPr>
              <w:adjustRightInd w:val="0"/>
              <w:snapToGrid w:val="0"/>
              <w:spacing w:line="216"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序号</w:t>
            </w:r>
          </w:p>
        </w:tc>
        <w:tc>
          <w:tcPr>
            <w:tcW w:w="6825" w:type="dxa"/>
            <w:gridSpan w:val="6"/>
            <w:noWrap w:val="0"/>
            <w:vAlign w:val="center"/>
          </w:tcPr>
          <w:p w14:paraId="37A307F5">
            <w:pPr>
              <w:adjustRightInd w:val="0"/>
              <w:snapToGrid w:val="0"/>
              <w:spacing w:line="216" w:lineRule="auto"/>
              <w:ind w:firstLine="0" w:firstLineChars="0"/>
              <w:jc w:val="center"/>
              <w:rPr>
                <w:rFonts w:ascii="Times New Roman" w:hAnsi="Times New Roman" w:eastAsia="黑体"/>
                <w:sz w:val="21"/>
                <w:szCs w:val="21"/>
                <w:highlight w:val="none"/>
              </w:rPr>
            </w:pPr>
            <w:r>
              <w:rPr>
                <w:rFonts w:ascii="Times New Roman" w:hAnsi="Times New Roman" w:eastAsia="黑体"/>
                <w:sz w:val="21"/>
                <w:szCs w:val="21"/>
                <w:highlight w:val="none"/>
              </w:rPr>
              <w:t>项目</w:t>
            </w:r>
          </w:p>
        </w:tc>
        <w:tc>
          <w:tcPr>
            <w:tcW w:w="1045" w:type="dxa"/>
            <w:noWrap w:val="0"/>
            <w:vAlign w:val="center"/>
          </w:tcPr>
          <w:p w14:paraId="3BCA8D5E">
            <w:pPr>
              <w:adjustRightInd w:val="0"/>
              <w:snapToGrid w:val="0"/>
              <w:spacing w:line="216" w:lineRule="auto"/>
              <w:ind w:firstLine="0" w:firstLineChars="0"/>
              <w:jc w:val="center"/>
              <w:rPr>
                <w:rFonts w:hint="eastAsia" w:ascii="Times New Roman" w:hAnsi="Times New Roman" w:eastAsia="黑体"/>
                <w:sz w:val="21"/>
                <w:szCs w:val="21"/>
                <w:highlight w:val="none"/>
              </w:rPr>
            </w:pPr>
            <w:r>
              <w:rPr>
                <w:rFonts w:ascii="Times New Roman" w:hAnsi="Times New Roman" w:eastAsia="黑体"/>
                <w:sz w:val="21"/>
                <w:szCs w:val="21"/>
                <w:highlight w:val="none"/>
              </w:rPr>
              <w:t>202</w:t>
            </w:r>
            <w:r>
              <w:rPr>
                <w:rFonts w:hint="eastAsia" w:ascii="Times New Roman" w:hAnsi="Times New Roman" w:eastAsia="黑体"/>
                <w:sz w:val="21"/>
                <w:szCs w:val="21"/>
                <w:highlight w:val="none"/>
              </w:rPr>
              <w:t>4</w:t>
            </w:r>
            <w:r>
              <w:rPr>
                <w:rFonts w:ascii="Times New Roman" w:hAnsi="Times New Roman" w:eastAsia="黑体"/>
                <w:sz w:val="21"/>
                <w:szCs w:val="21"/>
                <w:highlight w:val="none"/>
              </w:rPr>
              <w:t>年</w:t>
            </w:r>
            <w:r>
              <w:rPr>
                <w:rFonts w:hint="eastAsia" w:ascii="等线" w:hAnsi="等线" w:eastAsia="黑体"/>
                <w:sz w:val="21"/>
                <w:szCs w:val="21"/>
                <w:highlight w:val="none"/>
              </w:rPr>
              <w:t>度</w:t>
            </w:r>
          </w:p>
        </w:tc>
      </w:tr>
      <w:tr w14:paraId="68B8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restart"/>
            <w:noWrap w:val="0"/>
            <w:vAlign w:val="center"/>
          </w:tcPr>
          <w:p w14:paraId="686521C1">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一</w:t>
            </w:r>
          </w:p>
        </w:tc>
        <w:tc>
          <w:tcPr>
            <w:tcW w:w="1635" w:type="dxa"/>
            <w:vMerge w:val="restart"/>
            <w:noWrap w:val="0"/>
            <w:vAlign w:val="center"/>
          </w:tcPr>
          <w:p w14:paraId="282EF8A0">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现金收入及奖励</w:t>
            </w:r>
          </w:p>
        </w:tc>
        <w:tc>
          <w:tcPr>
            <w:tcW w:w="1992" w:type="dxa"/>
            <w:gridSpan w:val="2"/>
            <w:vMerge w:val="restart"/>
            <w:noWrap w:val="0"/>
            <w:vAlign w:val="center"/>
          </w:tcPr>
          <w:p w14:paraId="6300151D">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转让、许可的科技成果转化当年实现分配的现金总收入（万元）</w:t>
            </w:r>
          </w:p>
        </w:tc>
        <w:tc>
          <w:tcPr>
            <w:tcW w:w="3198" w:type="dxa"/>
            <w:gridSpan w:val="3"/>
            <w:noWrap w:val="0"/>
            <w:vAlign w:val="center"/>
          </w:tcPr>
          <w:p w14:paraId="34C81A68">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留归单位（万元）</w:t>
            </w:r>
          </w:p>
        </w:tc>
        <w:tc>
          <w:tcPr>
            <w:tcW w:w="1045" w:type="dxa"/>
            <w:noWrap w:val="0"/>
            <w:vAlign w:val="center"/>
          </w:tcPr>
          <w:p w14:paraId="61AAC784">
            <w:pPr>
              <w:adjustRightInd w:val="0"/>
              <w:snapToGrid w:val="0"/>
              <w:spacing w:line="216" w:lineRule="auto"/>
              <w:ind w:firstLine="0" w:firstLineChars="0"/>
              <w:rPr>
                <w:rFonts w:ascii="Times New Roman" w:hAnsi="Times New Roman" w:eastAsia="仿宋_GB2312"/>
                <w:sz w:val="21"/>
                <w:szCs w:val="21"/>
                <w:highlight w:val="none"/>
              </w:rPr>
            </w:pPr>
          </w:p>
        </w:tc>
      </w:tr>
      <w:tr w14:paraId="20C3B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5E37C5EB">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38D019CE">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992" w:type="dxa"/>
            <w:gridSpan w:val="2"/>
            <w:vMerge w:val="continue"/>
            <w:noWrap w:val="0"/>
            <w:vAlign w:val="center"/>
          </w:tcPr>
          <w:p w14:paraId="7E2E76C3">
            <w:pPr>
              <w:adjustRightInd w:val="0"/>
              <w:snapToGrid w:val="0"/>
              <w:spacing w:line="216" w:lineRule="auto"/>
              <w:ind w:firstLine="0" w:firstLineChars="0"/>
              <w:rPr>
                <w:rFonts w:ascii="Times New Roman" w:hAnsi="Times New Roman" w:eastAsia="仿宋_GB2312"/>
                <w:sz w:val="21"/>
                <w:szCs w:val="21"/>
                <w:highlight w:val="none"/>
              </w:rPr>
            </w:pPr>
          </w:p>
        </w:tc>
        <w:tc>
          <w:tcPr>
            <w:tcW w:w="1137" w:type="dxa"/>
            <w:gridSpan w:val="2"/>
            <w:vMerge w:val="restart"/>
            <w:noWrap w:val="0"/>
            <w:vAlign w:val="center"/>
          </w:tcPr>
          <w:p w14:paraId="6040E176">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奖励个人</w:t>
            </w:r>
          </w:p>
          <w:p w14:paraId="5E865A2C">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（万元）</w:t>
            </w:r>
          </w:p>
        </w:tc>
        <w:tc>
          <w:tcPr>
            <w:tcW w:w="2061" w:type="dxa"/>
            <w:noWrap w:val="0"/>
            <w:vAlign w:val="center"/>
          </w:tcPr>
          <w:p w14:paraId="6E9D0083">
            <w:pPr>
              <w:adjustRightInd w:val="0"/>
              <w:snapToGrid w:val="0"/>
              <w:spacing w:line="216" w:lineRule="auto"/>
              <w:ind w:firstLine="0" w:firstLineChars="0"/>
              <w:rPr>
                <w:rFonts w:ascii="Times New Roman" w:hAnsi="Times New Roman" w:eastAsia="仿宋_GB2312"/>
                <w:sz w:val="21"/>
                <w:szCs w:val="21"/>
                <w:highlight w:val="none"/>
              </w:rPr>
            </w:pPr>
          </w:p>
        </w:tc>
        <w:tc>
          <w:tcPr>
            <w:tcW w:w="1045" w:type="dxa"/>
            <w:noWrap w:val="0"/>
            <w:vAlign w:val="center"/>
          </w:tcPr>
          <w:p w14:paraId="59BEA54A">
            <w:pPr>
              <w:adjustRightInd w:val="0"/>
              <w:snapToGrid w:val="0"/>
              <w:spacing w:line="216" w:lineRule="auto"/>
              <w:ind w:firstLine="0" w:firstLineChars="0"/>
              <w:rPr>
                <w:rFonts w:ascii="Times New Roman" w:hAnsi="Times New Roman" w:eastAsia="仿宋_GB2312"/>
                <w:sz w:val="21"/>
                <w:szCs w:val="21"/>
                <w:highlight w:val="none"/>
              </w:rPr>
            </w:pPr>
          </w:p>
        </w:tc>
      </w:tr>
      <w:tr w14:paraId="6673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5385F235">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68AF3D48">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992" w:type="dxa"/>
            <w:gridSpan w:val="2"/>
            <w:vMerge w:val="continue"/>
            <w:noWrap w:val="0"/>
            <w:vAlign w:val="center"/>
          </w:tcPr>
          <w:p w14:paraId="0C6737F5">
            <w:pPr>
              <w:adjustRightInd w:val="0"/>
              <w:snapToGrid w:val="0"/>
              <w:spacing w:line="216" w:lineRule="auto"/>
              <w:ind w:firstLine="0" w:firstLineChars="0"/>
              <w:rPr>
                <w:rFonts w:ascii="Times New Roman" w:hAnsi="Times New Roman" w:eastAsia="仿宋_GB2312"/>
                <w:sz w:val="21"/>
                <w:szCs w:val="21"/>
                <w:highlight w:val="none"/>
              </w:rPr>
            </w:pPr>
          </w:p>
        </w:tc>
        <w:tc>
          <w:tcPr>
            <w:tcW w:w="1137" w:type="dxa"/>
            <w:gridSpan w:val="2"/>
            <w:vMerge w:val="continue"/>
            <w:noWrap w:val="0"/>
            <w:vAlign w:val="center"/>
          </w:tcPr>
          <w:p w14:paraId="4299A9F5">
            <w:pPr>
              <w:adjustRightInd w:val="0"/>
              <w:snapToGrid w:val="0"/>
              <w:spacing w:line="216" w:lineRule="auto"/>
              <w:ind w:firstLine="0" w:firstLineChars="0"/>
              <w:rPr>
                <w:rFonts w:ascii="Times New Roman" w:hAnsi="Times New Roman" w:eastAsia="仿宋_GB2312"/>
                <w:sz w:val="21"/>
                <w:szCs w:val="21"/>
                <w:highlight w:val="none"/>
              </w:rPr>
            </w:pPr>
          </w:p>
        </w:tc>
        <w:tc>
          <w:tcPr>
            <w:tcW w:w="2061" w:type="dxa"/>
            <w:noWrap w:val="0"/>
            <w:vAlign w:val="center"/>
          </w:tcPr>
          <w:p w14:paraId="08639588">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研发与转化主要贡献人员（万元）</w:t>
            </w:r>
          </w:p>
        </w:tc>
        <w:tc>
          <w:tcPr>
            <w:tcW w:w="1045" w:type="dxa"/>
            <w:noWrap w:val="0"/>
            <w:vAlign w:val="center"/>
          </w:tcPr>
          <w:p w14:paraId="223AD562">
            <w:pPr>
              <w:adjustRightInd w:val="0"/>
              <w:snapToGrid w:val="0"/>
              <w:spacing w:line="216" w:lineRule="auto"/>
              <w:ind w:firstLine="0" w:firstLineChars="0"/>
              <w:rPr>
                <w:rFonts w:ascii="Times New Roman" w:hAnsi="Times New Roman" w:eastAsia="仿宋_GB2312"/>
                <w:sz w:val="21"/>
                <w:szCs w:val="21"/>
                <w:highlight w:val="none"/>
              </w:rPr>
            </w:pPr>
          </w:p>
        </w:tc>
      </w:tr>
      <w:tr w14:paraId="1099E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5B452492">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34B05252">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5190" w:type="dxa"/>
            <w:gridSpan w:val="5"/>
            <w:noWrap w:val="0"/>
            <w:vAlign w:val="center"/>
          </w:tcPr>
          <w:p w14:paraId="71C50E77">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转让、许可的科技成果取得的现金收入奖励人次（次）</w:t>
            </w:r>
          </w:p>
        </w:tc>
        <w:tc>
          <w:tcPr>
            <w:tcW w:w="1045" w:type="dxa"/>
            <w:noWrap w:val="0"/>
            <w:vAlign w:val="center"/>
          </w:tcPr>
          <w:p w14:paraId="523FB453">
            <w:pPr>
              <w:adjustRightInd w:val="0"/>
              <w:snapToGrid w:val="0"/>
              <w:spacing w:line="216" w:lineRule="auto"/>
              <w:ind w:firstLine="0" w:firstLineChars="0"/>
              <w:rPr>
                <w:rFonts w:ascii="Times New Roman" w:hAnsi="Times New Roman" w:eastAsia="仿宋_GB2312"/>
                <w:sz w:val="21"/>
                <w:szCs w:val="21"/>
                <w:highlight w:val="none"/>
              </w:rPr>
            </w:pPr>
          </w:p>
        </w:tc>
      </w:tr>
      <w:tr w14:paraId="1668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4BD032E1">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2FB3BDFF">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2039" w:type="dxa"/>
            <w:gridSpan w:val="3"/>
            <w:vMerge w:val="restart"/>
            <w:noWrap w:val="0"/>
            <w:vAlign w:val="center"/>
          </w:tcPr>
          <w:p w14:paraId="74A65908">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技术开发、咨询、服务项目当年实现分配的现金总收入（万元）</w:t>
            </w:r>
          </w:p>
        </w:tc>
        <w:tc>
          <w:tcPr>
            <w:tcW w:w="3151" w:type="dxa"/>
            <w:gridSpan w:val="2"/>
            <w:noWrap w:val="0"/>
            <w:vAlign w:val="center"/>
          </w:tcPr>
          <w:p w14:paraId="5711E880">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留归单位（万元）</w:t>
            </w:r>
          </w:p>
        </w:tc>
        <w:tc>
          <w:tcPr>
            <w:tcW w:w="1045" w:type="dxa"/>
            <w:noWrap w:val="0"/>
            <w:vAlign w:val="center"/>
          </w:tcPr>
          <w:p w14:paraId="12E0CCBC">
            <w:pPr>
              <w:adjustRightInd w:val="0"/>
              <w:snapToGrid w:val="0"/>
              <w:spacing w:line="216" w:lineRule="auto"/>
              <w:ind w:firstLine="0" w:firstLineChars="0"/>
              <w:rPr>
                <w:rFonts w:ascii="Times New Roman" w:hAnsi="Times New Roman" w:eastAsia="仿宋_GB2312"/>
                <w:sz w:val="21"/>
                <w:szCs w:val="21"/>
                <w:highlight w:val="none"/>
              </w:rPr>
            </w:pPr>
          </w:p>
        </w:tc>
      </w:tr>
      <w:tr w14:paraId="21233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26A94DE9">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32B5374D">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2039" w:type="dxa"/>
            <w:gridSpan w:val="3"/>
            <w:vMerge w:val="continue"/>
            <w:noWrap w:val="0"/>
            <w:vAlign w:val="center"/>
          </w:tcPr>
          <w:p w14:paraId="32840BC8">
            <w:pPr>
              <w:adjustRightInd w:val="0"/>
              <w:snapToGrid w:val="0"/>
              <w:spacing w:line="216" w:lineRule="auto"/>
              <w:ind w:firstLine="0" w:firstLineChars="0"/>
              <w:rPr>
                <w:rFonts w:ascii="Times New Roman" w:hAnsi="Times New Roman" w:eastAsia="仿宋_GB2312"/>
                <w:sz w:val="21"/>
                <w:szCs w:val="21"/>
                <w:highlight w:val="none"/>
              </w:rPr>
            </w:pPr>
          </w:p>
        </w:tc>
        <w:tc>
          <w:tcPr>
            <w:tcW w:w="1090" w:type="dxa"/>
            <w:vMerge w:val="restart"/>
            <w:noWrap w:val="0"/>
            <w:vAlign w:val="center"/>
          </w:tcPr>
          <w:p w14:paraId="42FC7805">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奖励个人</w:t>
            </w:r>
          </w:p>
          <w:p w14:paraId="1489CB5A">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（万元）</w:t>
            </w:r>
          </w:p>
        </w:tc>
        <w:tc>
          <w:tcPr>
            <w:tcW w:w="2061" w:type="dxa"/>
            <w:noWrap w:val="0"/>
            <w:vAlign w:val="center"/>
          </w:tcPr>
          <w:p w14:paraId="4C1AEF9B">
            <w:pPr>
              <w:adjustRightInd w:val="0"/>
              <w:snapToGrid w:val="0"/>
              <w:spacing w:line="216" w:lineRule="auto"/>
              <w:ind w:firstLine="0" w:firstLineChars="0"/>
              <w:rPr>
                <w:rFonts w:ascii="Times New Roman" w:hAnsi="Times New Roman" w:eastAsia="仿宋_GB2312"/>
                <w:sz w:val="21"/>
                <w:szCs w:val="21"/>
                <w:highlight w:val="none"/>
              </w:rPr>
            </w:pPr>
          </w:p>
        </w:tc>
        <w:tc>
          <w:tcPr>
            <w:tcW w:w="1045" w:type="dxa"/>
            <w:noWrap w:val="0"/>
            <w:vAlign w:val="center"/>
          </w:tcPr>
          <w:p w14:paraId="1EC91395">
            <w:pPr>
              <w:adjustRightInd w:val="0"/>
              <w:snapToGrid w:val="0"/>
              <w:spacing w:line="216" w:lineRule="auto"/>
              <w:ind w:firstLine="0" w:firstLineChars="0"/>
              <w:rPr>
                <w:rFonts w:ascii="Times New Roman" w:hAnsi="Times New Roman" w:eastAsia="仿宋_GB2312"/>
                <w:sz w:val="21"/>
                <w:szCs w:val="21"/>
                <w:highlight w:val="none"/>
              </w:rPr>
            </w:pPr>
          </w:p>
        </w:tc>
      </w:tr>
      <w:tr w14:paraId="5944F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337EACA1">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23384C4D">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2039" w:type="dxa"/>
            <w:gridSpan w:val="3"/>
            <w:vMerge w:val="continue"/>
            <w:noWrap w:val="0"/>
            <w:vAlign w:val="center"/>
          </w:tcPr>
          <w:p w14:paraId="13E2CD08">
            <w:pPr>
              <w:adjustRightInd w:val="0"/>
              <w:snapToGrid w:val="0"/>
              <w:spacing w:line="216" w:lineRule="auto"/>
              <w:ind w:firstLine="0" w:firstLineChars="0"/>
              <w:rPr>
                <w:rFonts w:ascii="Times New Roman" w:hAnsi="Times New Roman" w:eastAsia="仿宋_GB2312"/>
                <w:sz w:val="21"/>
                <w:szCs w:val="21"/>
                <w:highlight w:val="none"/>
              </w:rPr>
            </w:pPr>
          </w:p>
        </w:tc>
        <w:tc>
          <w:tcPr>
            <w:tcW w:w="1090" w:type="dxa"/>
            <w:vMerge w:val="continue"/>
            <w:noWrap w:val="0"/>
            <w:vAlign w:val="center"/>
          </w:tcPr>
          <w:p w14:paraId="7FAF01A5">
            <w:pPr>
              <w:adjustRightInd w:val="0"/>
              <w:snapToGrid w:val="0"/>
              <w:spacing w:line="216" w:lineRule="auto"/>
              <w:ind w:firstLine="0" w:firstLineChars="0"/>
              <w:rPr>
                <w:rFonts w:ascii="Times New Roman" w:hAnsi="Times New Roman" w:eastAsia="仿宋_GB2312"/>
                <w:sz w:val="21"/>
                <w:szCs w:val="21"/>
                <w:highlight w:val="none"/>
              </w:rPr>
            </w:pPr>
          </w:p>
        </w:tc>
        <w:tc>
          <w:tcPr>
            <w:tcW w:w="2061" w:type="dxa"/>
            <w:noWrap w:val="0"/>
            <w:vAlign w:val="center"/>
          </w:tcPr>
          <w:p w14:paraId="45BA60E5">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研发与转化主要贡献人员（万元）</w:t>
            </w:r>
          </w:p>
        </w:tc>
        <w:tc>
          <w:tcPr>
            <w:tcW w:w="1045" w:type="dxa"/>
            <w:noWrap w:val="0"/>
            <w:vAlign w:val="center"/>
          </w:tcPr>
          <w:p w14:paraId="6C7F0123">
            <w:pPr>
              <w:adjustRightInd w:val="0"/>
              <w:snapToGrid w:val="0"/>
              <w:spacing w:line="216" w:lineRule="auto"/>
              <w:ind w:firstLine="0" w:firstLineChars="0"/>
              <w:rPr>
                <w:rFonts w:ascii="Times New Roman" w:hAnsi="Times New Roman" w:eastAsia="仿宋_GB2312"/>
                <w:sz w:val="21"/>
                <w:szCs w:val="21"/>
                <w:highlight w:val="none"/>
              </w:rPr>
            </w:pPr>
          </w:p>
        </w:tc>
      </w:tr>
      <w:tr w14:paraId="112A0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789ED7D7">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3136C7D3">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5190" w:type="dxa"/>
            <w:gridSpan w:val="5"/>
            <w:noWrap w:val="0"/>
            <w:vAlign w:val="center"/>
          </w:tcPr>
          <w:p w14:paraId="76889560">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技术开发、咨询、服务项目取得的现金收入奖励人次（次）</w:t>
            </w:r>
          </w:p>
        </w:tc>
        <w:tc>
          <w:tcPr>
            <w:tcW w:w="1045" w:type="dxa"/>
            <w:noWrap w:val="0"/>
            <w:vAlign w:val="center"/>
          </w:tcPr>
          <w:p w14:paraId="1BFF1AEF">
            <w:pPr>
              <w:adjustRightInd w:val="0"/>
              <w:snapToGrid w:val="0"/>
              <w:spacing w:line="216" w:lineRule="auto"/>
              <w:ind w:firstLine="0" w:firstLineChars="0"/>
              <w:rPr>
                <w:rFonts w:ascii="Times New Roman" w:hAnsi="Times New Roman" w:eastAsia="仿宋_GB2312"/>
                <w:sz w:val="21"/>
                <w:szCs w:val="21"/>
                <w:highlight w:val="none"/>
              </w:rPr>
            </w:pPr>
          </w:p>
        </w:tc>
      </w:tr>
      <w:tr w14:paraId="4041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restart"/>
            <w:noWrap w:val="0"/>
            <w:vAlign w:val="center"/>
          </w:tcPr>
          <w:p w14:paraId="37584436">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二</w:t>
            </w:r>
          </w:p>
        </w:tc>
        <w:tc>
          <w:tcPr>
            <w:tcW w:w="1635" w:type="dxa"/>
            <w:vMerge w:val="restart"/>
            <w:noWrap w:val="0"/>
            <w:vAlign w:val="center"/>
          </w:tcPr>
          <w:p w14:paraId="21F79CA5">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股权收入及奖励</w:t>
            </w:r>
          </w:p>
        </w:tc>
        <w:tc>
          <w:tcPr>
            <w:tcW w:w="1973" w:type="dxa"/>
            <w:vMerge w:val="restart"/>
            <w:noWrap w:val="0"/>
            <w:vAlign w:val="center"/>
          </w:tcPr>
          <w:p w14:paraId="04D71233">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作价投资的科技成果转化当年实现分配的股份金额（万元）</w:t>
            </w:r>
          </w:p>
        </w:tc>
        <w:tc>
          <w:tcPr>
            <w:tcW w:w="3217" w:type="dxa"/>
            <w:gridSpan w:val="4"/>
            <w:noWrap w:val="0"/>
            <w:vAlign w:val="center"/>
          </w:tcPr>
          <w:p w14:paraId="21772D48">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留归单位（万元）</w:t>
            </w:r>
          </w:p>
        </w:tc>
        <w:tc>
          <w:tcPr>
            <w:tcW w:w="1045" w:type="dxa"/>
            <w:noWrap w:val="0"/>
            <w:vAlign w:val="center"/>
          </w:tcPr>
          <w:p w14:paraId="5AFC0CF3">
            <w:pPr>
              <w:adjustRightInd w:val="0"/>
              <w:snapToGrid w:val="0"/>
              <w:spacing w:line="216" w:lineRule="auto"/>
              <w:ind w:firstLine="0" w:firstLineChars="0"/>
              <w:rPr>
                <w:rFonts w:ascii="Times New Roman" w:hAnsi="Times New Roman" w:eastAsia="仿宋_GB2312"/>
                <w:sz w:val="21"/>
                <w:szCs w:val="21"/>
                <w:highlight w:val="none"/>
              </w:rPr>
            </w:pPr>
          </w:p>
        </w:tc>
      </w:tr>
      <w:tr w14:paraId="25F65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778BA904">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05EF1D51">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973" w:type="dxa"/>
            <w:vMerge w:val="continue"/>
            <w:noWrap w:val="0"/>
            <w:vAlign w:val="center"/>
          </w:tcPr>
          <w:p w14:paraId="6CCA1F26">
            <w:pPr>
              <w:adjustRightInd w:val="0"/>
              <w:snapToGrid w:val="0"/>
              <w:spacing w:line="216" w:lineRule="auto"/>
              <w:ind w:firstLine="0" w:firstLineChars="0"/>
              <w:rPr>
                <w:rFonts w:ascii="Times New Roman" w:hAnsi="Times New Roman" w:eastAsia="仿宋_GB2312"/>
                <w:sz w:val="21"/>
                <w:szCs w:val="21"/>
                <w:highlight w:val="none"/>
              </w:rPr>
            </w:pPr>
          </w:p>
        </w:tc>
        <w:tc>
          <w:tcPr>
            <w:tcW w:w="1156" w:type="dxa"/>
            <w:gridSpan w:val="3"/>
            <w:vMerge w:val="restart"/>
            <w:noWrap w:val="0"/>
            <w:vAlign w:val="center"/>
          </w:tcPr>
          <w:p w14:paraId="58FE833F">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奖励个人</w:t>
            </w:r>
          </w:p>
          <w:p w14:paraId="2E8CDD95">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（万元）</w:t>
            </w:r>
          </w:p>
        </w:tc>
        <w:tc>
          <w:tcPr>
            <w:tcW w:w="2061" w:type="dxa"/>
            <w:noWrap w:val="0"/>
            <w:vAlign w:val="center"/>
          </w:tcPr>
          <w:p w14:paraId="0ABB43F3">
            <w:pPr>
              <w:adjustRightInd w:val="0"/>
              <w:snapToGrid w:val="0"/>
              <w:spacing w:line="216" w:lineRule="auto"/>
              <w:ind w:firstLine="0" w:firstLineChars="0"/>
              <w:rPr>
                <w:rFonts w:ascii="Times New Roman" w:hAnsi="Times New Roman" w:eastAsia="仿宋_GB2312"/>
                <w:sz w:val="21"/>
                <w:szCs w:val="21"/>
                <w:highlight w:val="none"/>
              </w:rPr>
            </w:pPr>
          </w:p>
        </w:tc>
        <w:tc>
          <w:tcPr>
            <w:tcW w:w="1045" w:type="dxa"/>
            <w:noWrap w:val="0"/>
            <w:vAlign w:val="center"/>
          </w:tcPr>
          <w:p w14:paraId="1BFAA203">
            <w:pPr>
              <w:adjustRightInd w:val="0"/>
              <w:snapToGrid w:val="0"/>
              <w:spacing w:line="216" w:lineRule="auto"/>
              <w:ind w:firstLine="0" w:firstLineChars="0"/>
              <w:rPr>
                <w:rFonts w:ascii="Times New Roman" w:hAnsi="Times New Roman" w:eastAsia="仿宋_GB2312"/>
                <w:sz w:val="21"/>
                <w:szCs w:val="21"/>
                <w:highlight w:val="none"/>
              </w:rPr>
            </w:pPr>
          </w:p>
        </w:tc>
      </w:tr>
      <w:tr w14:paraId="40F46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06E2733F">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7DD87F93">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973" w:type="dxa"/>
            <w:vMerge w:val="continue"/>
            <w:noWrap w:val="0"/>
            <w:vAlign w:val="center"/>
          </w:tcPr>
          <w:p w14:paraId="37446BEA">
            <w:pPr>
              <w:adjustRightInd w:val="0"/>
              <w:snapToGrid w:val="0"/>
              <w:spacing w:line="216" w:lineRule="auto"/>
              <w:ind w:firstLine="0" w:firstLineChars="0"/>
              <w:rPr>
                <w:rFonts w:ascii="Times New Roman" w:hAnsi="Times New Roman" w:eastAsia="仿宋_GB2312"/>
                <w:sz w:val="21"/>
                <w:szCs w:val="21"/>
                <w:highlight w:val="none"/>
              </w:rPr>
            </w:pPr>
          </w:p>
        </w:tc>
        <w:tc>
          <w:tcPr>
            <w:tcW w:w="1156" w:type="dxa"/>
            <w:gridSpan w:val="3"/>
            <w:vMerge w:val="continue"/>
            <w:noWrap w:val="0"/>
            <w:vAlign w:val="center"/>
          </w:tcPr>
          <w:p w14:paraId="7D3E151B">
            <w:pPr>
              <w:adjustRightInd w:val="0"/>
              <w:snapToGrid w:val="0"/>
              <w:spacing w:line="216" w:lineRule="auto"/>
              <w:ind w:firstLine="0" w:firstLineChars="0"/>
              <w:rPr>
                <w:rFonts w:ascii="Times New Roman" w:hAnsi="Times New Roman" w:eastAsia="仿宋_GB2312"/>
                <w:sz w:val="21"/>
                <w:szCs w:val="21"/>
                <w:highlight w:val="none"/>
              </w:rPr>
            </w:pPr>
          </w:p>
        </w:tc>
        <w:tc>
          <w:tcPr>
            <w:tcW w:w="2061" w:type="dxa"/>
            <w:noWrap w:val="0"/>
            <w:vAlign w:val="center"/>
          </w:tcPr>
          <w:p w14:paraId="1EE9169F">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研发与转化主要贡献人员（万元）</w:t>
            </w:r>
          </w:p>
        </w:tc>
        <w:tc>
          <w:tcPr>
            <w:tcW w:w="1045" w:type="dxa"/>
            <w:noWrap w:val="0"/>
            <w:vAlign w:val="center"/>
          </w:tcPr>
          <w:p w14:paraId="6A98DF9A">
            <w:pPr>
              <w:adjustRightInd w:val="0"/>
              <w:snapToGrid w:val="0"/>
              <w:spacing w:line="216" w:lineRule="auto"/>
              <w:ind w:firstLine="0" w:firstLineChars="0"/>
              <w:rPr>
                <w:rFonts w:ascii="Times New Roman" w:hAnsi="Times New Roman" w:eastAsia="仿宋_GB2312"/>
                <w:sz w:val="21"/>
                <w:szCs w:val="21"/>
                <w:highlight w:val="none"/>
              </w:rPr>
            </w:pPr>
          </w:p>
        </w:tc>
      </w:tr>
      <w:tr w14:paraId="75A46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4B3E6899">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6DEDE31F">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5190" w:type="dxa"/>
            <w:gridSpan w:val="5"/>
            <w:noWrap w:val="0"/>
            <w:vAlign w:val="center"/>
          </w:tcPr>
          <w:p w14:paraId="0E0FC614">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股权奖励人次（次）</w:t>
            </w:r>
          </w:p>
        </w:tc>
        <w:tc>
          <w:tcPr>
            <w:tcW w:w="1045" w:type="dxa"/>
            <w:noWrap w:val="0"/>
            <w:vAlign w:val="center"/>
          </w:tcPr>
          <w:p w14:paraId="539B5A6F">
            <w:pPr>
              <w:adjustRightInd w:val="0"/>
              <w:snapToGrid w:val="0"/>
              <w:spacing w:line="216" w:lineRule="auto"/>
              <w:ind w:firstLine="0" w:firstLineChars="0"/>
              <w:rPr>
                <w:rFonts w:ascii="Times New Roman" w:hAnsi="Times New Roman" w:eastAsia="仿宋_GB2312"/>
                <w:sz w:val="21"/>
                <w:szCs w:val="21"/>
                <w:highlight w:val="none"/>
              </w:rPr>
            </w:pPr>
          </w:p>
        </w:tc>
      </w:tr>
      <w:tr w14:paraId="1DD80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restart"/>
            <w:noWrap w:val="0"/>
            <w:vAlign w:val="center"/>
          </w:tcPr>
          <w:p w14:paraId="1E915C31">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三</w:t>
            </w:r>
          </w:p>
        </w:tc>
        <w:tc>
          <w:tcPr>
            <w:tcW w:w="1635" w:type="dxa"/>
            <w:vMerge w:val="restart"/>
            <w:noWrap w:val="0"/>
            <w:vAlign w:val="center"/>
          </w:tcPr>
          <w:p w14:paraId="436E0E6F">
            <w:pPr>
              <w:adjustRightInd w:val="0"/>
              <w:snapToGrid w:val="0"/>
              <w:spacing w:line="216" w:lineRule="auto"/>
              <w:ind w:firstLine="0" w:firstLineChars="0"/>
              <w:jc w:val="center"/>
              <w:rPr>
                <w:rFonts w:ascii="Times New Roman" w:hAnsi="Times New Roman" w:eastAsia="仿宋_GB2312"/>
                <w:sz w:val="21"/>
                <w:szCs w:val="21"/>
                <w:highlight w:val="none"/>
              </w:rPr>
            </w:pPr>
            <w:r>
              <w:rPr>
                <w:rFonts w:ascii="Times New Roman" w:hAnsi="Times New Roman" w:eastAsia="仿宋_GB2312"/>
                <w:sz w:val="21"/>
                <w:szCs w:val="21"/>
                <w:highlight w:val="none"/>
              </w:rPr>
              <w:t>奖励情况小计</w:t>
            </w:r>
          </w:p>
        </w:tc>
        <w:tc>
          <w:tcPr>
            <w:tcW w:w="5190" w:type="dxa"/>
            <w:gridSpan w:val="5"/>
            <w:noWrap w:val="0"/>
            <w:vAlign w:val="center"/>
          </w:tcPr>
          <w:p w14:paraId="46998D1B">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以上一、二项单位获得现金和股权收入总额（万元）</w:t>
            </w:r>
          </w:p>
        </w:tc>
        <w:tc>
          <w:tcPr>
            <w:tcW w:w="1045" w:type="dxa"/>
            <w:noWrap w:val="0"/>
            <w:vAlign w:val="center"/>
          </w:tcPr>
          <w:p w14:paraId="002F5785">
            <w:pPr>
              <w:adjustRightInd w:val="0"/>
              <w:snapToGrid w:val="0"/>
              <w:spacing w:line="216" w:lineRule="auto"/>
              <w:ind w:firstLine="0" w:firstLineChars="0"/>
              <w:rPr>
                <w:rFonts w:ascii="Times New Roman" w:hAnsi="Times New Roman" w:eastAsia="仿宋_GB2312"/>
                <w:sz w:val="21"/>
                <w:szCs w:val="21"/>
                <w:highlight w:val="none"/>
              </w:rPr>
            </w:pPr>
          </w:p>
        </w:tc>
      </w:tr>
      <w:tr w14:paraId="1E7C4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3BCCCA4C">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6D53BE61">
            <w:pPr>
              <w:adjustRightInd w:val="0"/>
              <w:snapToGrid w:val="0"/>
              <w:spacing w:line="216" w:lineRule="auto"/>
              <w:ind w:firstLine="0" w:firstLineChars="0"/>
              <w:rPr>
                <w:rFonts w:ascii="Times New Roman" w:hAnsi="Times New Roman" w:eastAsia="仿宋_GB2312"/>
                <w:sz w:val="21"/>
                <w:szCs w:val="21"/>
                <w:highlight w:val="none"/>
              </w:rPr>
            </w:pPr>
          </w:p>
        </w:tc>
        <w:tc>
          <w:tcPr>
            <w:tcW w:w="5190" w:type="dxa"/>
            <w:gridSpan w:val="5"/>
            <w:noWrap w:val="0"/>
            <w:vAlign w:val="center"/>
          </w:tcPr>
          <w:p w14:paraId="3ED4A3E1">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以上一、二项对个人现金、股权奖励总额（万元）</w:t>
            </w:r>
          </w:p>
        </w:tc>
        <w:tc>
          <w:tcPr>
            <w:tcW w:w="1045" w:type="dxa"/>
            <w:noWrap w:val="0"/>
            <w:vAlign w:val="center"/>
          </w:tcPr>
          <w:p w14:paraId="4CAF2D77">
            <w:pPr>
              <w:adjustRightInd w:val="0"/>
              <w:snapToGrid w:val="0"/>
              <w:spacing w:line="216" w:lineRule="auto"/>
              <w:ind w:firstLine="0" w:firstLineChars="0"/>
              <w:rPr>
                <w:rFonts w:ascii="Times New Roman" w:hAnsi="Times New Roman" w:eastAsia="仿宋_GB2312"/>
                <w:sz w:val="21"/>
                <w:szCs w:val="21"/>
                <w:highlight w:val="none"/>
              </w:rPr>
            </w:pPr>
          </w:p>
        </w:tc>
      </w:tr>
      <w:tr w14:paraId="5E26E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1E6DCC68">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5F4ADE29">
            <w:pPr>
              <w:adjustRightInd w:val="0"/>
              <w:snapToGrid w:val="0"/>
              <w:spacing w:line="216" w:lineRule="auto"/>
              <w:ind w:firstLine="0" w:firstLineChars="0"/>
              <w:rPr>
                <w:rFonts w:ascii="Times New Roman" w:hAnsi="Times New Roman" w:eastAsia="仿宋_GB2312"/>
                <w:sz w:val="21"/>
                <w:szCs w:val="21"/>
                <w:highlight w:val="none"/>
              </w:rPr>
            </w:pPr>
          </w:p>
        </w:tc>
        <w:tc>
          <w:tcPr>
            <w:tcW w:w="5190" w:type="dxa"/>
            <w:gridSpan w:val="5"/>
            <w:noWrap w:val="0"/>
            <w:vAlign w:val="center"/>
          </w:tcPr>
          <w:p w14:paraId="0F2C7C81">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以转让、许可、作价投资方式转化科技成果单位获得现金、股权收入总额（万元）</w:t>
            </w:r>
          </w:p>
        </w:tc>
        <w:tc>
          <w:tcPr>
            <w:tcW w:w="1045" w:type="dxa"/>
            <w:noWrap w:val="0"/>
            <w:vAlign w:val="center"/>
          </w:tcPr>
          <w:p w14:paraId="36438974">
            <w:pPr>
              <w:adjustRightInd w:val="0"/>
              <w:snapToGrid w:val="0"/>
              <w:spacing w:line="216" w:lineRule="auto"/>
              <w:ind w:firstLine="0" w:firstLineChars="0"/>
              <w:rPr>
                <w:rFonts w:ascii="Times New Roman" w:hAnsi="Times New Roman" w:eastAsia="仿宋_GB2312"/>
                <w:sz w:val="21"/>
                <w:szCs w:val="21"/>
                <w:highlight w:val="none"/>
              </w:rPr>
            </w:pPr>
          </w:p>
        </w:tc>
      </w:tr>
      <w:tr w14:paraId="1EDDC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noWrap w:val="0"/>
            <w:vAlign w:val="center"/>
          </w:tcPr>
          <w:p w14:paraId="31F56E42">
            <w:pPr>
              <w:adjustRightInd w:val="0"/>
              <w:snapToGrid w:val="0"/>
              <w:spacing w:line="216" w:lineRule="auto"/>
              <w:ind w:firstLine="0" w:firstLineChars="0"/>
              <w:jc w:val="center"/>
              <w:rPr>
                <w:rFonts w:ascii="Times New Roman" w:hAnsi="Times New Roman" w:eastAsia="仿宋_GB2312"/>
                <w:sz w:val="21"/>
                <w:szCs w:val="21"/>
                <w:highlight w:val="none"/>
              </w:rPr>
            </w:pPr>
          </w:p>
        </w:tc>
        <w:tc>
          <w:tcPr>
            <w:tcW w:w="1635" w:type="dxa"/>
            <w:vMerge w:val="continue"/>
            <w:noWrap w:val="0"/>
            <w:vAlign w:val="center"/>
          </w:tcPr>
          <w:p w14:paraId="47CD37D8">
            <w:pPr>
              <w:adjustRightInd w:val="0"/>
              <w:snapToGrid w:val="0"/>
              <w:spacing w:line="216" w:lineRule="auto"/>
              <w:ind w:firstLine="0" w:firstLineChars="0"/>
              <w:rPr>
                <w:rFonts w:ascii="Times New Roman" w:hAnsi="Times New Roman" w:eastAsia="仿宋_GB2312"/>
                <w:sz w:val="21"/>
                <w:szCs w:val="21"/>
                <w:highlight w:val="none"/>
              </w:rPr>
            </w:pPr>
          </w:p>
        </w:tc>
        <w:tc>
          <w:tcPr>
            <w:tcW w:w="5190" w:type="dxa"/>
            <w:gridSpan w:val="5"/>
            <w:noWrap w:val="0"/>
            <w:vAlign w:val="center"/>
          </w:tcPr>
          <w:p w14:paraId="2D33E299">
            <w:pPr>
              <w:adjustRightInd w:val="0"/>
              <w:snapToGrid w:val="0"/>
              <w:spacing w:line="216" w:lineRule="auto"/>
              <w:ind w:firstLine="0" w:firstLineChars="0"/>
              <w:rPr>
                <w:rFonts w:ascii="Times New Roman" w:hAnsi="Times New Roman" w:eastAsia="仿宋_GB2312"/>
                <w:sz w:val="21"/>
                <w:szCs w:val="21"/>
                <w:highlight w:val="none"/>
              </w:rPr>
            </w:pPr>
            <w:r>
              <w:rPr>
                <w:rFonts w:ascii="Times New Roman" w:hAnsi="Times New Roman" w:eastAsia="仿宋_GB2312"/>
                <w:sz w:val="21"/>
                <w:szCs w:val="21"/>
                <w:highlight w:val="none"/>
              </w:rPr>
              <w:t>以转让、许可、作价投资方式转化科技成果对个人现金、股权奖励总额（万元）</w:t>
            </w:r>
          </w:p>
        </w:tc>
        <w:tc>
          <w:tcPr>
            <w:tcW w:w="1045" w:type="dxa"/>
            <w:noWrap w:val="0"/>
            <w:vAlign w:val="center"/>
          </w:tcPr>
          <w:p w14:paraId="0651ABB1">
            <w:pPr>
              <w:adjustRightInd w:val="0"/>
              <w:snapToGrid w:val="0"/>
              <w:spacing w:line="216" w:lineRule="auto"/>
              <w:ind w:firstLine="0" w:firstLineChars="0"/>
              <w:rPr>
                <w:rFonts w:ascii="Times New Roman" w:hAnsi="Times New Roman" w:eastAsia="仿宋_GB2312"/>
                <w:sz w:val="21"/>
                <w:szCs w:val="21"/>
                <w:highlight w:val="none"/>
              </w:rPr>
            </w:pPr>
          </w:p>
        </w:tc>
      </w:tr>
    </w:tbl>
    <w:p w14:paraId="4F107EC7">
      <w:pPr>
        <w:adjustRightInd w:val="0"/>
        <w:snapToGrid w:val="0"/>
        <w:spacing w:before="153" w:beforeLines="25" w:line="300" w:lineRule="auto"/>
        <w:ind w:left="787" w:leftChars="50" w:right="105" w:rightChars="50" w:hanging="682" w:hangingChars="325"/>
        <w:rPr>
          <w:rFonts w:ascii="Times New Roman" w:hAnsi="Times New Roman" w:eastAsia="楷体_GB2312"/>
          <w:sz w:val="21"/>
          <w:szCs w:val="21"/>
          <w:highlight w:val="none"/>
        </w:rPr>
      </w:pPr>
      <w:r>
        <w:rPr>
          <w:rFonts w:ascii="Times New Roman" w:hAnsi="Times New Roman" w:eastAsia="黑体"/>
          <w:sz w:val="21"/>
          <w:szCs w:val="21"/>
          <w:highlight w:val="none"/>
        </w:rPr>
        <w:t>注：</w:t>
      </w:r>
      <w:r>
        <w:rPr>
          <w:rFonts w:ascii="Times New Roman" w:hAnsi="Times New Roman" w:eastAsia="楷体_GB2312"/>
          <w:sz w:val="21"/>
          <w:szCs w:val="21"/>
          <w:highlight w:val="none"/>
        </w:rPr>
        <w:t>1. 本表只统计以转让、许可、作价投资方式转化科技成果以及技术开发、咨询、服务项目取得的现金和股份收入中当年实际完成分配的情况，不统计未完成分配的收入。</w:t>
      </w:r>
    </w:p>
    <w:p w14:paraId="17795CCB">
      <w:pPr>
        <w:adjustRightInd w:val="0"/>
        <w:snapToGrid w:val="0"/>
        <w:spacing w:line="300" w:lineRule="auto"/>
        <w:ind w:left="787" w:leftChars="50" w:right="105" w:rightChars="50" w:hanging="682" w:hangingChars="325"/>
        <w:rPr>
          <w:rFonts w:ascii="Times New Roman" w:hAnsi="Times New Roman" w:eastAsia="楷体_GB2312"/>
          <w:sz w:val="21"/>
          <w:szCs w:val="21"/>
          <w:highlight w:val="none"/>
        </w:rPr>
      </w:pPr>
      <w:r>
        <w:rPr>
          <w:rFonts w:hint="eastAsia" w:ascii="Times New Roman" w:hAnsi="Times New Roman" w:eastAsia="楷体_GB2312"/>
          <w:sz w:val="21"/>
          <w:szCs w:val="21"/>
          <w:highlight w:val="none"/>
        </w:rPr>
        <w:t xml:space="preserve">    2. </w:t>
      </w:r>
      <w:r>
        <w:rPr>
          <w:rFonts w:ascii="Times New Roman" w:hAnsi="Times New Roman" w:eastAsia="楷体_GB2312"/>
          <w:sz w:val="21"/>
          <w:szCs w:val="21"/>
          <w:highlight w:val="none"/>
        </w:rPr>
        <w:t>转让、许可的科技成果转化当年实现分配的现金总收入中，</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奖励个人</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为科技成果转化净收入中以现金方式奖励给个人的部分；</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留归单位</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为现金净收入中除去奖励个人以外的部分。</w:t>
      </w:r>
    </w:p>
    <w:p w14:paraId="3A578CA2">
      <w:pPr>
        <w:adjustRightInd w:val="0"/>
        <w:snapToGrid w:val="0"/>
        <w:spacing w:line="300" w:lineRule="auto"/>
        <w:ind w:left="787" w:leftChars="50" w:right="105" w:rightChars="50" w:hanging="682" w:hangingChars="325"/>
        <w:rPr>
          <w:rFonts w:ascii="Times New Roman" w:hAnsi="Times New Roman" w:eastAsia="楷体_GB2312"/>
          <w:sz w:val="21"/>
          <w:szCs w:val="21"/>
        </w:rPr>
      </w:pPr>
      <w:r>
        <w:rPr>
          <w:rFonts w:hint="eastAsia" w:ascii="Times New Roman" w:hAnsi="Times New Roman" w:eastAsia="楷体_GB2312"/>
          <w:sz w:val="21"/>
          <w:szCs w:val="21"/>
          <w:highlight w:val="none"/>
        </w:rPr>
        <w:t xml:space="preserve">    3. </w:t>
      </w:r>
      <w:r>
        <w:rPr>
          <w:rFonts w:ascii="Times New Roman" w:hAnsi="Times New Roman" w:eastAsia="楷体_GB2312"/>
          <w:sz w:val="21"/>
          <w:szCs w:val="21"/>
          <w:highlight w:val="none"/>
        </w:rPr>
        <w:t>技术开发、咨询、服务项目当年实现分配的现金总收入以</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净收入</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计算，为合同到账金额扣除劳务费、材料费、差旅费、技术合同签订费等成本。其中，</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奖励个人</w:t>
      </w:r>
      <w:r>
        <w:rPr>
          <w:rFonts w:hint="eastAsia" w:ascii="Times New Roman" w:hAnsi="Times New Roman" w:eastAsia="楷体_GB2312"/>
          <w:sz w:val="21"/>
          <w:szCs w:val="21"/>
          <w:highlight w:val="none"/>
        </w:rPr>
        <w:t>”</w:t>
      </w:r>
      <w:r>
        <w:rPr>
          <w:rFonts w:ascii="Times New Roman" w:hAnsi="Times New Roman" w:eastAsia="楷体_GB2312"/>
          <w:sz w:val="21"/>
          <w:szCs w:val="21"/>
          <w:highlight w:val="none"/>
        </w:rPr>
        <w:t>为给予个人的现金奖励、绩效奖金、项目验收后供个人或其所在团</w:t>
      </w:r>
      <w:r>
        <w:rPr>
          <w:rFonts w:ascii="Times New Roman" w:hAnsi="Times New Roman" w:eastAsia="楷体_GB2312"/>
          <w:sz w:val="21"/>
          <w:szCs w:val="21"/>
        </w:rPr>
        <w:t>队继续使用的科研经费等；</w:t>
      </w:r>
      <w:r>
        <w:rPr>
          <w:rFonts w:hint="eastAsia" w:ascii="Times New Roman" w:hAnsi="Times New Roman" w:eastAsia="楷体_GB2312"/>
          <w:sz w:val="21"/>
          <w:szCs w:val="21"/>
        </w:rPr>
        <w:t>“</w:t>
      </w:r>
      <w:r>
        <w:rPr>
          <w:rFonts w:ascii="Times New Roman" w:hAnsi="Times New Roman" w:eastAsia="楷体_GB2312"/>
          <w:sz w:val="21"/>
          <w:szCs w:val="21"/>
        </w:rPr>
        <w:t>留归单位</w:t>
      </w:r>
      <w:r>
        <w:rPr>
          <w:rFonts w:hint="eastAsia" w:ascii="Times New Roman" w:hAnsi="Times New Roman" w:eastAsia="楷体_GB2312"/>
          <w:sz w:val="21"/>
          <w:szCs w:val="21"/>
        </w:rPr>
        <w:t>”</w:t>
      </w:r>
      <w:r>
        <w:rPr>
          <w:rFonts w:ascii="Times New Roman" w:hAnsi="Times New Roman" w:eastAsia="楷体_GB2312"/>
          <w:sz w:val="21"/>
          <w:szCs w:val="21"/>
        </w:rPr>
        <w:t>为管理费、单位收益等。各单位可根据单位实际政策和财务制度申报，如事先按照一定比例扣除。</w:t>
      </w:r>
    </w:p>
    <w:p w14:paraId="1EB5B9F9">
      <w:pPr>
        <w:adjustRightInd w:val="0"/>
        <w:snapToGrid w:val="0"/>
        <w:spacing w:line="300" w:lineRule="auto"/>
        <w:ind w:left="787" w:leftChars="50" w:right="105" w:rightChars="50" w:hanging="682" w:hangingChars="325"/>
        <w:rPr>
          <w:rFonts w:ascii="Times New Roman" w:hAnsi="Times New Roman" w:eastAsia="楷体_GB2312"/>
          <w:sz w:val="21"/>
          <w:szCs w:val="21"/>
        </w:rPr>
      </w:pPr>
      <w:r>
        <w:rPr>
          <w:rFonts w:ascii="Times New Roman" w:hAnsi="Times New Roman" w:eastAsia="楷体_GB2312"/>
          <w:sz w:val="21"/>
          <w:szCs w:val="21"/>
        </w:rPr>
        <w:t xml:space="preserve">    4. 作价投资的科技成果转化当年实现分配的股权总收入中，</w:t>
      </w:r>
      <w:r>
        <w:rPr>
          <w:rFonts w:hint="eastAsia" w:ascii="Times New Roman" w:hAnsi="Times New Roman" w:eastAsia="楷体_GB2312"/>
          <w:sz w:val="21"/>
          <w:szCs w:val="21"/>
        </w:rPr>
        <w:t>“</w:t>
      </w:r>
      <w:r>
        <w:rPr>
          <w:rFonts w:ascii="Times New Roman" w:hAnsi="Times New Roman" w:eastAsia="楷体_GB2312"/>
          <w:sz w:val="21"/>
          <w:szCs w:val="21"/>
        </w:rPr>
        <w:t>奖励个人</w:t>
      </w:r>
      <w:r>
        <w:rPr>
          <w:rFonts w:hint="eastAsia" w:ascii="Times New Roman" w:hAnsi="Times New Roman" w:eastAsia="楷体_GB2312"/>
          <w:sz w:val="21"/>
          <w:szCs w:val="21"/>
        </w:rPr>
        <w:t>”</w:t>
      </w:r>
      <w:r>
        <w:rPr>
          <w:rFonts w:ascii="Times New Roman" w:hAnsi="Times New Roman" w:eastAsia="楷体_GB2312"/>
          <w:sz w:val="21"/>
          <w:szCs w:val="21"/>
        </w:rPr>
        <w:t>为科技成果转化总收入中以股权方式奖励给个人的部分；</w:t>
      </w:r>
      <w:r>
        <w:rPr>
          <w:rFonts w:hint="eastAsia" w:ascii="Times New Roman" w:hAnsi="Times New Roman" w:eastAsia="楷体_GB2312"/>
          <w:sz w:val="21"/>
          <w:szCs w:val="21"/>
        </w:rPr>
        <w:t>“</w:t>
      </w:r>
      <w:r>
        <w:rPr>
          <w:rFonts w:ascii="Times New Roman" w:hAnsi="Times New Roman" w:eastAsia="楷体_GB2312"/>
          <w:sz w:val="21"/>
          <w:szCs w:val="21"/>
        </w:rPr>
        <w:t>留归单位</w:t>
      </w:r>
      <w:r>
        <w:rPr>
          <w:rFonts w:hint="eastAsia" w:ascii="Times New Roman" w:hAnsi="Times New Roman" w:eastAsia="楷体_GB2312"/>
          <w:sz w:val="21"/>
          <w:szCs w:val="21"/>
        </w:rPr>
        <w:t>”</w:t>
      </w:r>
      <w:r>
        <w:rPr>
          <w:rFonts w:ascii="Times New Roman" w:hAnsi="Times New Roman" w:eastAsia="楷体_GB2312"/>
          <w:sz w:val="21"/>
          <w:szCs w:val="21"/>
        </w:rPr>
        <w:t>为股权总收入中除去奖励个人以外的部分。</w:t>
      </w:r>
    </w:p>
    <w:p w14:paraId="25EF700E">
      <w:pPr>
        <w:adjustRightInd w:val="0"/>
        <w:snapToGrid w:val="0"/>
        <w:spacing w:line="300" w:lineRule="auto"/>
        <w:ind w:left="787" w:leftChars="50" w:right="105" w:rightChars="50" w:hanging="682" w:hangingChars="325"/>
        <w:rPr>
          <w:rFonts w:ascii="Times New Roman" w:hAnsi="Times New Roman" w:eastAsia="楷体_GB2312"/>
          <w:sz w:val="21"/>
          <w:szCs w:val="21"/>
        </w:rPr>
      </w:pPr>
      <w:r>
        <w:rPr>
          <w:rFonts w:ascii="Times New Roman" w:hAnsi="Times New Roman" w:eastAsia="楷体_GB2312"/>
          <w:sz w:val="21"/>
          <w:szCs w:val="21"/>
        </w:rPr>
        <w:t xml:space="preserve">    5.</w:t>
      </w:r>
      <w:r>
        <w:rPr>
          <w:rFonts w:hint="eastAsia" w:ascii="Times New Roman" w:hAnsi="Times New Roman" w:eastAsia="楷体_GB2312"/>
          <w:sz w:val="21"/>
          <w:szCs w:val="21"/>
        </w:rPr>
        <w:t>“</w:t>
      </w:r>
      <w:r>
        <w:rPr>
          <w:rFonts w:ascii="Times New Roman" w:hAnsi="Times New Roman" w:eastAsia="楷体_GB2312"/>
          <w:sz w:val="21"/>
          <w:szCs w:val="21"/>
        </w:rPr>
        <w:t>研发与转化主要贡献人员</w:t>
      </w:r>
      <w:r>
        <w:rPr>
          <w:rFonts w:hint="eastAsia" w:ascii="Times New Roman" w:hAnsi="Times New Roman" w:eastAsia="楷体_GB2312"/>
          <w:sz w:val="21"/>
          <w:szCs w:val="21"/>
        </w:rPr>
        <w:t>”</w:t>
      </w:r>
      <w:r>
        <w:rPr>
          <w:rFonts w:ascii="Times New Roman" w:hAnsi="Times New Roman" w:eastAsia="楷体_GB2312"/>
          <w:sz w:val="21"/>
          <w:szCs w:val="21"/>
        </w:rPr>
        <w:t>为在研究开发和科技成果转化中作出主要贡献的人员，原则上该指标应不低于</w:t>
      </w:r>
      <w:r>
        <w:rPr>
          <w:rFonts w:hint="eastAsia" w:ascii="Times New Roman" w:hAnsi="Times New Roman" w:eastAsia="楷体_GB2312"/>
          <w:sz w:val="21"/>
          <w:szCs w:val="21"/>
        </w:rPr>
        <w:t>“</w:t>
      </w:r>
      <w:r>
        <w:rPr>
          <w:rFonts w:ascii="Times New Roman" w:hAnsi="Times New Roman" w:eastAsia="楷体_GB2312"/>
          <w:sz w:val="21"/>
          <w:szCs w:val="21"/>
        </w:rPr>
        <w:t>奖励个人</w:t>
      </w:r>
      <w:r>
        <w:rPr>
          <w:rFonts w:hint="eastAsia" w:ascii="Times New Roman" w:hAnsi="Times New Roman" w:eastAsia="楷体_GB2312"/>
          <w:sz w:val="21"/>
          <w:szCs w:val="21"/>
        </w:rPr>
        <w:t>”</w:t>
      </w:r>
      <w:r>
        <w:rPr>
          <w:rFonts w:ascii="Times New Roman" w:hAnsi="Times New Roman" w:eastAsia="楷体_GB2312"/>
          <w:sz w:val="21"/>
          <w:szCs w:val="21"/>
        </w:rPr>
        <w:t>的50%。</w:t>
      </w:r>
    </w:p>
    <w:p w14:paraId="3EA06057">
      <w:pPr>
        <w:adjustRightInd w:val="0"/>
        <w:snapToGrid w:val="0"/>
        <w:spacing w:line="300" w:lineRule="auto"/>
        <w:ind w:left="787" w:leftChars="50" w:right="105" w:rightChars="50" w:hanging="682" w:hangingChars="325"/>
        <w:rPr>
          <w:rFonts w:ascii="Times New Roman" w:hAnsi="Times New Roman" w:eastAsia="楷体_GB2312"/>
          <w:sz w:val="21"/>
          <w:szCs w:val="21"/>
        </w:rPr>
      </w:pPr>
      <w:r>
        <w:rPr>
          <w:rFonts w:ascii="Times New Roman" w:hAnsi="Times New Roman" w:eastAsia="楷体_GB2312"/>
          <w:sz w:val="21"/>
          <w:szCs w:val="21"/>
        </w:rPr>
        <w:t xml:space="preserve">    6. 第二栏中</w:t>
      </w:r>
      <w:r>
        <w:rPr>
          <w:rFonts w:hint="eastAsia" w:ascii="Times New Roman" w:hAnsi="Times New Roman" w:eastAsia="楷体_GB2312"/>
          <w:sz w:val="21"/>
          <w:szCs w:val="21"/>
        </w:rPr>
        <w:t>“</w:t>
      </w:r>
      <w:r>
        <w:rPr>
          <w:rFonts w:ascii="Times New Roman" w:hAnsi="Times New Roman" w:eastAsia="楷体_GB2312"/>
          <w:sz w:val="21"/>
          <w:szCs w:val="21"/>
        </w:rPr>
        <w:t>股份奖励人次</w:t>
      </w:r>
      <w:r>
        <w:rPr>
          <w:rFonts w:hint="eastAsia" w:ascii="Times New Roman" w:hAnsi="Times New Roman" w:eastAsia="楷体_GB2312"/>
          <w:sz w:val="21"/>
          <w:szCs w:val="21"/>
        </w:rPr>
        <w:t>”</w:t>
      </w:r>
      <w:r>
        <w:rPr>
          <w:rFonts w:ascii="Times New Roman" w:hAnsi="Times New Roman" w:eastAsia="楷体_GB2312"/>
          <w:sz w:val="21"/>
          <w:szCs w:val="21"/>
        </w:rPr>
        <w:t>中如果是一个人代持团队的股份，请按照团队实际人数填报。</w:t>
      </w:r>
    </w:p>
    <w:p w14:paraId="29B25437">
      <w:pPr>
        <w:adjustRightInd w:val="0"/>
        <w:snapToGrid w:val="0"/>
        <w:spacing w:line="300" w:lineRule="auto"/>
        <w:ind w:left="787" w:leftChars="50" w:right="105" w:rightChars="50" w:hanging="682" w:hangingChars="325"/>
        <w:rPr>
          <w:rFonts w:ascii="Times New Roman" w:hAnsi="Times New Roman" w:eastAsia="楷体_GB2312"/>
          <w:sz w:val="21"/>
          <w:szCs w:val="21"/>
        </w:rPr>
      </w:pPr>
      <w:r>
        <w:rPr>
          <w:rFonts w:ascii="Times New Roman" w:hAnsi="Times New Roman" w:eastAsia="楷体_GB2312"/>
          <w:sz w:val="21"/>
          <w:szCs w:val="21"/>
        </w:rPr>
        <w:t xml:space="preserve">    7.</w:t>
      </w:r>
      <w:r>
        <w:rPr>
          <w:rFonts w:hint="eastAsia" w:ascii="Times New Roman" w:hAnsi="Times New Roman" w:eastAsia="楷体_GB2312"/>
          <w:sz w:val="21"/>
          <w:szCs w:val="21"/>
        </w:rPr>
        <w:t>“</w:t>
      </w:r>
      <w:r>
        <w:rPr>
          <w:rFonts w:ascii="Times New Roman" w:hAnsi="Times New Roman" w:eastAsia="楷体_GB2312"/>
          <w:sz w:val="21"/>
          <w:szCs w:val="21"/>
        </w:rPr>
        <w:t>单位获得现金和股权收入总额</w:t>
      </w:r>
      <w:r>
        <w:rPr>
          <w:rFonts w:hint="eastAsia" w:ascii="Times New Roman" w:hAnsi="Times New Roman" w:eastAsia="楷体_GB2312"/>
          <w:sz w:val="21"/>
          <w:szCs w:val="21"/>
        </w:rPr>
        <w:t>”</w:t>
      </w:r>
      <w:r>
        <w:rPr>
          <w:rFonts w:ascii="Times New Roman" w:hAnsi="Times New Roman" w:eastAsia="楷体_GB2312"/>
          <w:sz w:val="21"/>
          <w:szCs w:val="21"/>
        </w:rPr>
        <w:t>是现金和股权收入</w:t>
      </w:r>
      <w:r>
        <w:rPr>
          <w:rFonts w:hint="eastAsia" w:ascii="Times New Roman" w:hAnsi="Times New Roman" w:eastAsia="楷体_GB2312"/>
          <w:sz w:val="21"/>
          <w:szCs w:val="21"/>
        </w:rPr>
        <w:t>“</w:t>
      </w:r>
      <w:r>
        <w:rPr>
          <w:rFonts w:ascii="Times New Roman" w:hAnsi="Times New Roman" w:eastAsia="楷体_GB2312"/>
          <w:sz w:val="21"/>
          <w:szCs w:val="21"/>
        </w:rPr>
        <w:t>留归单位</w:t>
      </w:r>
      <w:r>
        <w:rPr>
          <w:rFonts w:hint="eastAsia" w:ascii="Times New Roman" w:hAnsi="Times New Roman" w:eastAsia="楷体_GB2312"/>
          <w:sz w:val="21"/>
          <w:szCs w:val="21"/>
        </w:rPr>
        <w:t>”</w:t>
      </w:r>
      <w:r>
        <w:rPr>
          <w:rFonts w:ascii="Times New Roman" w:hAnsi="Times New Roman" w:eastAsia="楷体_GB2312"/>
          <w:sz w:val="21"/>
          <w:szCs w:val="21"/>
        </w:rPr>
        <w:t>部分的合计；</w:t>
      </w:r>
      <w:r>
        <w:rPr>
          <w:rFonts w:hint="eastAsia" w:ascii="Times New Roman" w:hAnsi="Times New Roman" w:eastAsia="楷体_GB2312"/>
          <w:sz w:val="21"/>
          <w:szCs w:val="21"/>
        </w:rPr>
        <w:t>“</w:t>
      </w:r>
      <w:r>
        <w:rPr>
          <w:rFonts w:ascii="Times New Roman" w:hAnsi="Times New Roman" w:eastAsia="楷体_GB2312"/>
          <w:sz w:val="21"/>
          <w:szCs w:val="21"/>
        </w:rPr>
        <w:t>对个人现金、股权奖励总额</w:t>
      </w:r>
      <w:r>
        <w:rPr>
          <w:rFonts w:hint="eastAsia" w:ascii="Times New Roman" w:hAnsi="Times New Roman" w:eastAsia="楷体_GB2312"/>
          <w:sz w:val="21"/>
          <w:szCs w:val="21"/>
        </w:rPr>
        <w:t>”</w:t>
      </w:r>
      <w:r>
        <w:rPr>
          <w:rFonts w:ascii="Times New Roman" w:hAnsi="Times New Roman" w:eastAsia="楷体_GB2312"/>
          <w:sz w:val="21"/>
          <w:szCs w:val="21"/>
        </w:rPr>
        <w:t>是现金和股权收入</w:t>
      </w:r>
      <w:r>
        <w:rPr>
          <w:rFonts w:hint="eastAsia" w:ascii="Times New Roman" w:hAnsi="Times New Roman" w:eastAsia="楷体_GB2312"/>
          <w:sz w:val="21"/>
          <w:szCs w:val="21"/>
        </w:rPr>
        <w:t>“</w:t>
      </w:r>
      <w:r>
        <w:rPr>
          <w:rFonts w:ascii="Times New Roman" w:hAnsi="Times New Roman" w:eastAsia="楷体_GB2312"/>
          <w:sz w:val="21"/>
          <w:szCs w:val="21"/>
        </w:rPr>
        <w:t>奖励个人</w:t>
      </w:r>
      <w:r>
        <w:rPr>
          <w:rFonts w:hint="eastAsia" w:ascii="Times New Roman" w:hAnsi="Times New Roman" w:eastAsia="楷体_GB2312"/>
          <w:sz w:val="21"/>
          <w:szCs w:val="21"/>
        </w:rPr>
        <w:t>”</w:t>
      </w:r>
      <w:r>
        <w:rPr>
          <w:rFonts w:ascii="Times New Roman" w:hAnsi="Times New Roman" w:eastAsia="楷体_GB2312"/>
          <w:sz w:val="21"/>
          <w:szCs w:val="21"/>
        </w:rPr>
        <w:t>部分的合计。</w:t>
      </w:r>
    </w:p>
    <w:p w14:paraId="08CBEB49">
      <w:pPr>
        <w:adjustRightInd w:val="0"/>
        <w:snapToGrid w:val="0"/>
        <w:spacing w:line="300" w:lineRule="auto"/>
        <w:ind w:left="787" w:leftChars="50" w:right="105" w:rightChars="50" w:hanging="682" w:hangingChars="325"/>
        <w:rPr>
          <w:rFonts w:ascii="Times New Roman" w:hAnsi="Times New Roman" w:eastAsia="楷体_GB2312"/>
          <w:sz w:val="21"/>
          <w:szCs w:val="21"/>
        </w:rPr>
      </w:pPr>
      <w:r>
        <w:rPr>
          <w:rFonts w:ascii="Times New Roman" w:hAnsi="Times New Roman" w:eastAsia="楷体_GB2312"/>
          <w:sz w:val="21"/>
          <w:szCs w:val="21"/>
        </w:rPr>
        <w:t xml:space="preserve">    8.</w:t>
      </w:r>
      <w:r>
        <w:rPr>
          <w:rFonts w:hint="eastAsia" w:ascii="Times New Roman" w:hAnsi="Times New Roman" w:eastAsia="楷体_GB2312"/>
          <w:sz w:val="21"/>
          <w:szCs w:val="21"/>
        </w:rPr>
        <w:t>“</w:t>
      </w:r>
      <w:r>
        <w:rPr>
          <w:rFonts w:ascii="Times New Roman" w:hAnsi="Times New Roman" w:eastAsia="楷体_GB2312"/>
          <w:sz w:val="21"/>
          <w:szCs w:val="21"/>
        </w:rPr>
        <w:t>以转让、许可、作价投资方式转化科技成果单位获得现金、股权收入总额</w:t>
      </w:r>
      <w:r>
        <w:rPr>
          <w:rFonts w:hint="eastAsia" w:ascii="Times New Roman" w:hAnsi="Times New Roman" w:eastAsia="楷体_GB2312"/>
          <w:sz w:val="21"/>
          <w:szCs w:val="21"/>
        </w:rPr>
        <w:t>”</w:t>
      </w:r>
      <w:r>
        <w:rPr>
          <w:rFonts w:ascii="Times New Roman" w:hAnsi="Times New Roman" w:eastAsia="楷体_GB2312"/>
          <w:sz w:val="21"/>
          <w:szCs w:val="21"/>
        </w:rPr>
        <w:t>是转让、许可的科技成果转化现金收入和作价投资的科技成果转化股权收入</w:t>
      </w:r>
      <w:r>
        <w:rPr>
          <w:rFonts w:hint="eastAsia" w:ascii="Times New Roman" w:hAnsi="Times New Roman" w:eastAsia="楷体_GB2312"/>
          <w:sz w:val="21"/>
          <w:szCs w:val="21"/>
        </w:rPr>
        <w:t>“</w:t>
      </w:r>
      <w:r>
        <w:rPr>
          <w:rFonts w:ascii="Times New Roman" w:hAnsi="Times New Roman" w:eastAsia="楷体_GB2312"/>
          <w:sz w:val="21"/>
          <w:szCs w:val="21"/>
        </w:rPr>
        <w:t>留归单位</w:t>
      </w:r>
      <w:r>
        <w:rPr>
          <w:rFonts w:hint="eastAsia" w:ascii="Times New Roman" w:hAnsi="Times New Roman" w:eastAsia="楷体_GB2312"/>
          <w:sz w:val="21"/>
          <w:szCs w:val="21"/>
        </w:rPr>
        <w:t>”</w:t>
      </w:r>
      <w:r>
        <w:rPr>
          <w:rFonts w:ascii="Times New Roman" w:hAnsi="Times New Roman" w:eastAsia="楷体_GB2312"/>
          <w:sz w:val="21"/>
          <w:szCs w:val="21"/>
        </w:rPr>
        <w:t>部分的合计；</w:t>
      </w:r>
      <w:r>
        <w:rPr>
          <w:rFonts w:hint="eastAsia" w:ascii="Times New Roman" w:hAnsi="Times New Roman" w:eastAsia="楷体_GB2312"/>
          <w:sz w:val="21"/>
          <w:szCs w:val="21"/>
        </w:rPr>
        <w:t>“</w:t>
      </w:r>
      <w:r>
        <w:rPr>
          <w:rFonts w:ascii="Times New Roman" w:hAnsi="Times New Roman" w:eastAsia="楷体_GB2312"/>
          <w:sz w:val="21"/>
          <w:szCs w:val="21"/>
        </w:rPr>
        <w:t>以转让、许可、作价投资方式转化科技成果对个人现金、股权奖励总额</w:t>
      </w:r>
      <w:r>
        <w:rPr>
          <w:rFonts w:hint="eastAsia" w:ascii="Times New Roman" w:hAnsi="Times New Roman" w:eastAsia="楷体_GB2312"/>
          <w:sz w:val="21"/>
          <w:szCs w:val="21"/>
        </w:rPr>
        <w:t>”</w:t>
      </w:r>
      <w:r>
        <w:rPr>
          <w:rFonts w:ascii="Times New Roman" w:hAnsi="Times New Roman" w:eastAsia="楷体_GB2312"/>
          <w:sz w:val="21"/>
          <w:szCs w:val="21"/>
        </w:rPr>
        <w:t>是转让、许可的科技成果转化现金收入和作价投资的科技成果转化股权收入</w:t>
      </w:r>
      <w:r>
        <w:rPr>
          <w:rFonts w:hint="eastAsia" w:ascii="Times New Roman" w:hAnsi="Times New Roman" w:eastAsia="楷体_GB2312"/>
          <w:sz w:val="21"/>
          <w:szCs w:val="21"/>
        </w:rPr>
        <w:t>“</w:t>
      </w:r>
      <w:r>
        <w:rPr>
          <w:rFonts w:ascii="Times New Roman" w:hAnsi="Times New Roman" w:eastAsia="楷体_GB2312"/>
          <w:sz w:val="21"/>
          <w:szCs w:val="21"/>
        </w:rPr>
        <w:t>奖励个人</w:t>
      </w:r>
      <w:r>
        <w:rPr>
          <w:rFonts w:hint="eastAsia" w:ascii="Times New Roman" w:hAnsi="Times New Roman" w:eastAsia="楷体_GB2312"/>
          <w:sz w:val="21"/>
          <w:szCs w:val="21"/>
        </w:rPr>
        <w:t>”</w:t>
      </w:r>
      <w:r>
        <w:rPr>
          <w:rFonts w:ascii="Times New Roman" w:hAnsi="Times New Roman" w:eastAsia="楷体_GB2312"/>
          <w:sz w:val="21"/>
          <w:szCs w:val="21"/>
        </w:rPr>
        <w:t>部分的合计。</w:t>
      </w:r>
    </w:p>
    <w:p w14:paraId="559F7A5A">
      <w:pPr>
        <w:keepNext/>
        <w:pageBreakBefore/>
        <w:adjustRightInd w:val="0"/>
        <w:snapToGrid w:val="0"/>
        <w:spacing w:line="300" w:lineRule="auto"/>
        <w:ind w:firstLine="480" w:firstLineChars="200"/>
        <w:rPr>
          <w:rFonts w:ascii="Times New Roman" w:hAnsi="Times New Roman" w:eastAsia="黑体"/>
          <w:sz w:val="24"/>
          <w:szCs w:val="24"/>
        </w:rPr>
      </w:pPr>
      <w:r>
        <w:rPr>
          <w:rFonts w:ascii="Times New Roman" w:hAnsi="Times New Roman" w:eastAsia="黑体"/>
          <w:sz w:val="24"/>
          <w:szCs w:val="24"/>
        </w:rPr>
        <w:t>四、成效、问题与建议</w:t>
      </w:r>
    </w:p>
    <w:p w14:paraId="32067CDE">
      <w:pPr>
        <w:adjustRightInd w:val="0"/>
        <w:snapToGrid w:val="0"/>
        <w:spacing w:line="300" w:lineRule="auto"/>
        <w:ind w:firstLine="422" w:firstLineChars="200"/>
        <w:rPr>
          <w:rFonts w:ascii="Times New Roman" w:hAnsi="Times New Roman" w:eastAsia="仿宋_GB2312"/>
          <w:b/>
          <w:bCs/>
          <w:sz w:val="21"/>
          <w:szCs w:val="21"/>
        </w:rPr>
      </w:pPr>
      <w:r>
        <w:rPr>
          <w:rFonts w:ascii="Times New Roman" w:hAnsi="Times New Roman" w:eastAsia="仿宋_GB2312"/>
          <w:b/>
          <w:bCs/>
          <w:sz w:val="21"/>
          <w:szCs w:val="21"/>
        </w:rPr>
        <w:t>1. 取得的成效与经验</w:t>
      </w:r>
    </w:p>
    <w:p w14:paraId="6575D655">
      <w:pPr>
        <w:adjustRightInd w:val="0"/>
        <w:snapToGrid w:val="0"/>
        <w:spacing w:line="300" w:lineRule="auto"/>
        <w:ind w:firstLine="420" w:firstLineChars="200"/>
        <w:rPr>
          <w:rFonts w:ascii="Times New Roman" w:hAnsi="Times New Roman" w:eastAsia="仿宋_GB2312"/>
          <w:sz w:val="21"/>
          <w:szCs w:val="21"/>
        </w:rPr>
      </w:pPr>
      <w:r>
        <w:rPr>
          <w:rFonts w:ascii="Times New Roman" w:hAnsi="Times New Roman" w:eastAsia="仿宋_GB2312"/>
          <w:sz w:val="21"/>
          <w:szCs w:val="21"/>
        </w:rPr>
        <w:t>（1）单位取得科技成果的数量总体情况</w:t>
      </w:r>
    </w:p>
    <w:tbl>
      <w:tblPr>
        <w:tblStyle w:val="9"/>
        <w:tblW w:w="505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28" w:type="dxa"/>
          <w:left w:w="28" w:type="dxa"/>
          <w:bottom w:w="28" w:type="dxa"/>
          <w:right w:w="28" w:type="dxa"/>
        </w:tblCellMar>
      </w:tblPr>
      <w:tblGrid>
        <w:gridCol w:w="1642"/>
        <w:gridCol w:w="4124"/>
        <w:gridCol w:w="2688"/>
      </w:tblGrid>
      <w:tr w14:paraId="6A6BC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3AE31921">
            <w:pPr>
              <w:adjustRightInd w:val="0"/>
              <w:snapToGrid w:val="0"/>
              <w:spacing w:line="240" w:lineRule="auto"/>
              <w:ind w:firstLine="0" w:firstLineChars="0"/>
              <w:jc w:val="center"/>
              <w:rPr>
                <w:rFonts w:ascii="Times New Roman" w:hAnsi="Times New Roman" w:eastAsia="黑体"/>
                <w:sz w:val="21"/>
                <w:szCs w:val="21"/>
              </w:rPr>
            </w:pPr>
            <w:r>
              <w:rPr>
                <w:rFonts w:ascii="Times New Roman" w:hAnsi="Times New Roman" w:eastAsia="黑体"/>
                <w:sz w:val="21"/>
                <w:szCs w:val="21"/>
              </w:rPr>
              <w:t>序号</w:t>
            </w:r>
          </w:p>
        </w:tc>
        <w:tc>
          <w:tcPr>
            <w:tcW w:w="2438" w:type="pct"/>
            <w:noWrap w:val="0"/>
            <w:vAlign w:val="center"/>
          </w:tcPr>
          <w:p w14:paraId="599A3D15">
            <w:pPr>
              <w:adjustRightInd w:val="0"/>
              <w:snapToGrid w:val="0"/>
              <w:spacing w:line="240" w:lineRule="auto"/>
              <w:ind w:firstLine="0" w:firstLineChars="0"/>
              <w:jc w:val="center"/>
              <w:rPr>
                <w:rFonts w:hint="eastAsia" w:ascii="Times New Roman" w:hAnsi="Times New Roman" w:eastAsia="黑体"/>
                <w:sz w:val="21"/>
                <w:szCs w:val="21"/>
              </w:rPr>
            </w:pPr>
            <w:r>
              <w:rPr>
                <w:rFonts w:hint="eastAsia" w:ascii="Times New Roman" w:hAnsi="Times New Roman" w:eastAsia="黑体"/>
                <w:sz w:val="21"/>
                <w:szCs w:val="21"/>
              </w:rPr>
              <w:t>项目</w:t>
            </w:r>
          </w:p>
        </w:tc>
        <w:tc>
          <w:tcPr>
            <w:tcW w:w="1589" w:type="pct"/>
            <w:noWrap w:val="0"/>
            <w:vAlign w:val="center"/>
          </w:tcPr>
          <w:p w14:paraId="1F30B555">
            <w:pPr>
              <w:adjustRightInd w:val="0"/>
              <w:snapToGrid w:val="0"/>
              <w:spacing w:line="240" w:lineRule="auto"/>
              <w:ind w:firstLine="0" w:firstLineChars="0"/>
              <w:jc w:val="center"/>
              <w:rPr>
                <w:rFonts w:hint="eastAsia" w:ascii="Times New Roman" w:hAnsi="Times New Roman" w:eastAsia="黑体"/>
                <w:w w:val="90"/>
                <w:sz w:val="21"/>
                <w:szCs w:val="21"/>
              </w:rPr>
            </w:pPr>
            <w:r>
              <w:rPr>
                <w:rFonts w:hint="eastAsia" w:ascii="Times New Roman" w:hAnsi="Times New Roman" w:eastAsia="黑体"/>
                <w:w w:val="90"/>
                <w:sz w:val="21"/>
                <w:szCs w:val="21"/>
              </w:rPr>
              <w:t>内容</w:t>
            </w:r>
          </w:p>
        </w:tc>
      </w:tr>
      <w:tr w14:paraId="169F1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06B2F01B">
            <w:pPr>
              <w:adjustRightInd w:val="0"/>
              <w:snapToGrid w:val="0"/>
              <w:spacing w:line="240" w:lineRule="auto"/>
              <w:ind w:firstLine="0" w:firstLineChars="0"/>
              <w:jc w:val="center"/>
              <w:rPr>
                <w:rFonts w:ascii="Times New Roman" w:hAnsi="Times New Roman" w:eastAsia="仿宋_GB2312"/>
                <w:sz w:val="21"/>
                <w:szCs w:val="21"/>
              </w:rPr>
            </w:pPr>
            <w:r>
              <w:rPr>
                <w:rFonts w:ascii="Times New Roman" w:hAnsi="Times New Roman" w:eastAsia="仿宋_GB2312"/>
                <w:sz w:val="21"/>
                <w:szCs w:val="21"/>
              </w:rPr>
              <w:t>1</w:t>
            </w:r>
          </w:p>
        </w:tc>
        <w:tc>
          <w:tcPr>
            <w:tcW w:w="2438" w:type="pct"/>
            <w:noWrap w:val="0"/>
            <w:vAlign w:val="center"/>
          </w:tcPr>
          <w:p w14:paraId="52BA8453">
            <w:pPr>
              <w:widowControl/>
              <w:adjustRightInd/>
              <w:snapToGrid w:val="0"/>
              <w:spacing w:line="240" w:lineRule="auto"/>
              <w:ind w:firstLine="0" w:firstLineChars="0"/>
              <w:jc w:val="center"/>
              <w:rPr>
                <w:rFonts w:ascii="Times New Roman" w:hAnsi="Times New Roman" w:eastAsia="仿宋_GB2312"/>
                <w:sz w:val="21"/>
                <w:szCs w:val="21"/>
              </w:rPr>
            </w:pPr>
            <w:r>
              <w:rPr>
                <w:rFonts w:hint="default" w:ascii="Times New Roman" w:hAnsi="Times New Roman" w:eastAsia="仿宋_GB2312" w:cs="Times New Roman"/>
                <w:kern w:val="2"/>
                <w:sz w:val="21"/>
                <w:szCs w:val="21"/>
                <w:lang w:bidi="ar"/>
              </w:rPr>
              <w:t>专利总数量（个）</w:t>
            </w:r>
          </w:p>
        </w:tc>
        <w:tc>
          <w:tcPr>
            <w:tcW w:w="1589" w:type="pct"/>
            <w:noWrap w:val="0"/>
            <w:vAlign w:val="center"/>
          </w:tcPr>
          <w:p w14:paraId="70159C86">
            <w:pPr>
              <w:adjustRightInd w:val="0"/>
              <w:snapToGrid w:val="0"/>
              <w:spacing w:line="240" w:lineRule="auto"/>
              <w:ind w:firstLine="0" w:firstLineChars="0"/>
              <w:jc w:val="center"/>
              <w:rPr>
                <w:rFonts w:ascii="Times New Roman" w:hAnsi="Times New Roman" w:eastAsia="仿宋_GB2312"/>
                <w:sz w:val="21"/>
                <w:szCs w:val="21"/>
              </w:rPr>
            </w:pPr>
          </w:p>
        </w:tc>
      </w:tr>
      <w:tr w14:paraId="3133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46DED744">
            <w:pPr>
              <w:adjustRightInd w:val="0"/>
              <w:snapToGrid w:val="0"/>
              <w:spacing w:line="240" w:lineRule="auto"/>
              <w:ind w:firstLine="0" w:firstLineChars="0"/>
              <w:jc w:val="center"/>
              <w:rPr>
                <w:rFonts w:hint="eastAsia" w:ascii="Times New Roman" w:hAnsi="Times New Roman" w:eastAsia="仿宋_GB2312"/>
                <w:sz w:val="21"/>
                <w:szCs w:val="21"/>
              </w:rPr>
            </w:pPr>
            <w:r>
              <w:rPr>
                <w:rFonts w:hint="eastAsia" w:ascii="Times New Roman" w:hAnsi="Times New Roman" w:eastAsia="仿宋_GB2312"/>
                <w:sz w:val="21"/>
                <w:szCs w:val="21"/>
              </w:rPr>
              <w:t>2</w:t>
            </w:r>
          </w:p>
        </w:tc>
        <w:tc>
          <w:tcPr>
            <w:tcW w:w="2438" w:type="pct"/>
            <w:noWrap w:val="0"/>
            <w:vAlign w:val="center"/>
          </w:tcPr>
          <w:p w14:paraId="0C16AEDA">
            <w:pPr>
              <w:adjustRightInd w:val="0"/>
              <w:snapToGrid w:val="0"/>
              <w:spacing w:line="240" w:lineRule="auto"/>
              <w:ind w:firstLine="0" w:firstLineChars="0"/>
              <w:jc w:val="center"/>
              <w:rPr>
                <w:rFonts w:hint="default" w:ascii="Times New Roman" w:hAnsi="Times New Roman" w:eastAsia="仿宋_GB2312"/>
                <w:sz w:val="21"/>
                <w:szCs w:val="21"/>
              </w:rPr>
            </w:pPr>
            <w:r>
              <w:rPr>
                <w:rFonts w:hint="default" w:ascii="Times New Roman" w:hAnsi="Times New Roman" w:eastAsia="仿宋_GB2312" w:cs="Times New Roman"/>
                <w:kern w:val="2"/>
                <w:sz w:val="21"/>
                <w:szCs w:val="21"/>
                <w:lang w:bidi="ar"/>
              </w:rPr>
              <w:t>授权专利总数（个）</w:t>
            </w:r>
          </w:p>
        </w:tc>
        <w:tc>
          <w:tcPr>
            <w:tcW w:w="1589" w:type="pct"/>
            <w:noWrap w:val="0"/>
            <w:vAlign w:val="center"/>
          </w:tcPr>
          <w:p w14:paraId="518D5666">
            <w:pPr>
              <w:adjustRightInd w:val="0"/>
              <w:snapToGrid w:val="0"/>
              <w:spacing w:line="240" w:lineRule="auto"/>
              <w:ind w:firstLine="0" w:firstLineChars="0"/>
              <w:jc w:val="center"/>
              <w:rPr>
                <w:rFonts w:ascii="Times New Roman" w:hAnsi="Times New Roman" w:eastAsia="仿宋_GB2312"/>
                <w:sz w:val="21"/>
                <w:szCs w:val="21"/>
              </w:rPr>
            </w:pPr>
          </w:p>
        </w:tc>
      </w:tr>
      <w:tr w14:paraId="0871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397A05E7">
            <w:pPr>
              <w:adjustRightInd w:val="0"/>
              <w:snapToGrid w:val="0"/>
              <w:spacing w:line="240" w:lineRule="auto"/>
              <w:ind w:firstLine="0" w:firstLineChars="0"/>
              <w:jc w:val="center"/>
              <w:rPr>
                <w:rFonts w:hint="eastAsia" w:ascii="Times New Roman" w:hAnsi="Times New Roman" w:eastAsia="仿宋_GB2312"/>
                <w:sz w:val="21"/>
                <w:szCs w:val="21"/>
              </w:rPr>
            </w:pPr>
            <w:r>
              <w:rPr>
                <w:rFonts w:hint="eastAsia" w:ascii="Times New Roman" w:hAnsi="Times New Roman" w:eastAsia="仿宋_GB2312"/>
                <w:sz w:val="21"/>
                <w:szCs w:val="21"/>
              </w:rPr>
              <w:t>3</w:t>
            </w:r>
          </w:p>
        </w:tc>
        <w:tc>
          <w:tcPr>
            <w:tcW w:w="2438" w:type="pct"/>
            <w:noWrap w:val="0"/>
            <w:vAlign w:val="center"/>
          </w:tcPr>
          <w:p w14:paraId="244BEB4A">
            <w:pPr>
              <w:adjustRightInd w:val="0"/>
              <w:snapToGrid w:val="0"/>
              <w:spacing w:line="240" w:lineRule="auto"/>
              <w:ind w:firstLine="0" w:firstLineChars="0"/>
              <w:jc w:val="center"/>
              <w:rPr>
                <w:rFonts w:hint="default" w:ascii="Times New Roman" w:hAnsi="Times New Roman" w:eastAsia="仿宋_GB2312"/>
                <w:sz w:val="21"/>
                <w:szCs w:val="21"/>
              </w:rPr>
            </w:pPr>
            <w:r>
              <w:rPr>
                <w:rFonts w:hint="default" w:ascii="Times New Roman" w:hAnsi="Times New Roman" w:eastAsia="仿宋_GB2312" w:cs="Times New Roman"/>
                <w:kern w:val="2"/>
                <w:sz w:val="21"/>
                <w:szCs w:val="21"/>
                <w:lang w:bidi="ar"/>
              </w:rPr>
              <w:t>有效专利总数（个）</w:t>
            </w:r>
          </w:p>
        </w:tc>
        <w:tc>
          <w:tcPr>
            <w:tcW w:w="1589" w:type="pct"/>
            <w:noWrap w:val="0"/>
            <w:vAlign w:val="center"/>
          </w:tcPr>
          <w:p w14:paraId="68559B8B">
            <w:pPr>
              <w:adjustRightInd w:val="0"/>
              <w:snapToGrid w:val="0"/>
              <w:spacing w:line="240" w:lineRule="auto"/>
              <w:ind w:firstLine="0" w:firstLineChars="0"/>
              <w:jc w:val="center"/>
              <w:rPr>
                <w:rFonts w:ascii="Times New Roman" w:hAnsi="Times New Roman" w:eastAsia="仿宋_GB2312"/>
                <w:sz w:val="21"/>
                <w:szCs w:val="21"/>
              </w:rPr>
            </w:pPr>
          </w:p>
        </w:tc>
      </w:tr>
      <w:tr w14:paraId="2C26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47E1D27C">
            <w:pPr>
              <w:adjustRightInd w:val="0"/>
              <w:snapToGrid w:val="0"/>
              <w:spacing w:line="240" w:lineRule="auto"/>
              <w:ind w:firstLine="0" w:firstLineChars="0"/>
              <w:jc w:val="center"/>
              <w:rPr>
                <w:rFonts w:hint="eastAsia" w:ascii="Times New Roman" w:hAnsi="Times New Roman" w:eastAsia="仿宋_GB2312"/>
                <w:sz w:val="21"/>
                <w:szCs w:val="21"/>
              </w:rPr>
            </w:pPr>
            <w:r>
              <w:rPr>
                <w:rFonts w:hint="eastAsia" w:ascii="Times New Roman" w:hAnsi="Times New Roman" w:eastAsia="仿宋_GB2312"/>
                <w:sz w:val="21"/>
                <w:szCs w:val="21"/>
              </w:rPr>
              <w:t>4</w:t>
            </w:r>
          </w:p>
        </w:tc>
        <w:tc>
          <w:tcPr>
            <w:tcW w:w="2438" w:type="pct"/>
            <w:noWrap w:val="0"/>
            <w:vAlign w:val="center"/>
          </w:tcPr>
          <w:p w14:paraId="623E33EA">
            <w:pPr>
              <w:adjustRightInd w:val="0"/>
              <w:snapToGrid w:val="0"/>
              <w:spacing w:line="240" w:lineRule="auto"/>
              <w:ind w:firstLine="0" w:firstLineChars="0"/>
              <w:jc w:val="center"/>
              <w:rPr>
                <w:rFonts w:hint="default" w:ascii="Times New Roman" w:hAnsi="Times New Roman" w:eastAsia="仿宋_GB2312"/>
                <w:sz w:val="21"/>
                <w:szCs w:val="21"/>
              </w:rPr>
            </w:pPr>
            <w:r>
              <w:rPr>
                <w:rFonts w:hint="default" w:ascii="Times New Roman" w:hAnsi="Times New Roman" w:eastAsia="仿宋_GB2312" w:cs="Times New Roman"/>
                <w:kern w:val="2"/>
                <w:sz w:val="21"/>
                <w:szCs w:val="21"/>
                <w:lang w:bidi="ar"/>
              </w:rPr>
              <w:t>有效发明专利总数（个）</w:t>
            </w:r>
          </w:p>
        </w:tc>
        <w:tc>
          <w:tcPr>
            <w:tcW w:w="1589" w:type="pct"/>
            <w:noWrap w:val="0"/>
            <w:vAlign w:val="center"/>
          </w:tcPr>
          <w:p w14:paraId="64CE0842">
            <w:pPr>
              <w:adjustRightInd w:val="0"/>
              <w:snapToGrid w:val="0"/>
              <w:spacing w:line="240" w:lineRule="auto"/>
              <w:ind w:firstLine="0" w:firstLineChars="0"/>
              <w:jc w:val="center"/>
              <w:rPr>
                <w:rFonts w:ascii="Times New Roman" w:hAnsi="Times New Roman" w:eastAsia="仿宋_GB2312"/>
                <w:sz w:val="21"/>
                <w:szCs w:val="21"/>
              </w:rPr>
            </w:pPr>
          </w:p>
        </w:tc>
      </w:tr>
      <w:tr w14:paraId="43739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18FA0DAF">
            <w:pPr>
              <w:adjustRightInd w:val="0"/>
              <w:snapToGrid w:val="0"/>
              <w:spacing w:line="240" w:lineRule="auto"/>
              <w:ind w:firstLine="0" w:firstLineChars="0"/>
              <w:jc w:val="center"/>
              <w:rPr>
                <w:rFonts w:hint="eastAsia" w:ascii="Times New Roman" w:hAnsi="Times New Roman" w:eastAsia="仿宋_GB2312"/>
                <w:sz w:val="21"/>
                <w:szCs w:val="21"/>
              </w:rPr>
            </w:pPr>
            <w:r>
              <w:rPr>
                <w:rFonts w:hint="eastAsia" w:ascii="Times New Roman" w:hAnsi="Times New Roman" w:eastAsia="仿宋_GB2312"/>
                <w:sz w:val="21"/>
                <w:szCs w:val="21"/>
              </w:rPr>
              <w:t>5</w:t>
            </w:r>
          </w:p>
        </w:tc>
        <w:tc>
          <w:tcPr>
            <w:tcW w:w="2438" w:type="pct"/>
            <w:noWrap w:val="0"/>
            <w:vAlign w:val="center"/>
          </w:tcPr>
          <w:p w14:paraId="26C6B0E1">
            <w:pPr>
              <w:adjustRightInd w:val="0"/>
              <w:snapToGrid w:val="0"/>
              <w:spacing w:line="240" w:lineRule="auto"/>
              <w:ind w:firstLine="0" w:firstLineChars="0"/>
              <w:jc w:val="center"/>
              <w:rPr>
                <w:rFonts w:hint="default" w:ascii="Times New Roman" w:hAnsi="Times New Roman" w:eastAsia="仿宋_GB2312"/>
                <w:sz w:val="21"/>
                <w:szCs w:val="21"/>
              </w:rPr>
            </w:pPr>
            <w:r>
              <w:rPr>
                <w:rFonts w:hint="default" w:ascii="Times New Roman" w:hAnsi="Times New Roman" w:eastAsia="仿宋_GB2312" w:cs="Times New Roman"/>
                <w:kern w:val="2"/>
                <w:sz w:val="21"/>
                <w:szCs w:val="21"/>
                <w:lang w:bidi="ar"/>
              </w:rPr>
              <w:t>当年新增授权专利数（个）</w:t>
            </w:r>
          </w:p>
        </w:tc>
        <w:tc>
          <w:tcPr>
            <w:tcW w:w="1589" w:type="pct"/>
            <w:noWrap w:val="0"/>
            <w:vAlign w:val="center"/>
          </w:tcPr>
          <w:p w14:paraId="3DAE4EC1">
            <w:pPr>
              <w:adjustRightInd w:val="0"/>
              <w:snapToGrid w:val="0"/>
              <w:spacing w:line="240" w:lineRule="auto"/>
              <w:ind w:firstLine="0" w:firstLineChars="0"/>
              <w:jc w:val="center"/>
              <w:rPr>
                <w:rFonts w:ascii="Times New Roman" w:hAnsi="Times New Roman" w:eastAsia="仿宋_GB2312"/>
                <w:sz w:val="21"/>
                <w:szCs w:val="21"/>
              </w:rPr>
            </w:pPr>
          </w:p>
        </w:tc>
      </w:tr>
      <w:tr w14:paraId="4F7F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6ADC5151">
            <w:pPr>
              <w:adjustRightInd w:val="0"/>
              <w:snapToGrid w:val="0"/>
              <w:spacing w:line="240" w:lineRule="auto"/>
              <w:ind w:firstLine="0" w:firstLineChars="0"/>
              <w:jc w:val="center"/>
              <w:rPr>
                <w:rFonts w:hint="eastAsia" w:ascii="Times New Roman" w:hAnsi="Times New Roman" w:eastAsia="仿宋_GB2312"/>
                <w:sz w:val="21"/>
                <w:szCs w:val="21"/>
              </w:rPr>
            </w:pPr>
            <w:r>
              <w:rPr>
                <w:rFonts w:hint="eastAsia" w:ascii="Times New Roman" w:hAnsi="Times New Roman" w:eastAsia="仿宋_GB2312"/>
                <w:sz w:val="21"/>
                <w:szCs w:val="21"/>
              </w:rPr>
              <w:t>6</w:t>
            </w:r>
          </w:p>
        </w:tc>
        <w:tc>
          <w:tcPr>
            <w:tcW w:w="2438" w:type="pct"/>
            <w:noWrap w:val="0"/>
            <w:vAlign w:val="center"/>
          </w:tcPr>
          <w:p w14:paraId="05A56057">
            <w:pPr>
              <w:adjustRightInd w:val="0"/>
              <w:snapToGrid w:val="0"/>
              <w:spacing w:line="240" w:lineRule="auto"/>
              <w:ind w:firstLine="0" w:firstLineChars="0"/>
              <w:jc w:val="center"/>
              <w:rPr>
                <w:rFonts w:hint="default" w:ascii="Times New Roman" w:hAnsi="Times New Roman" w:eastAsia="仿宋_GB2312"/>
                <w:sz w:val="21"/>
                <w:szCs w:val="21"/>
              </w:rPr>
            </w:pPr>
            <w:r>
              <w:rPr>
                <w:rFonts w:hint="default" w:ascii="Times New Roman" w:hAnsi="Times New Roman" w:eastAsia="仿宋_GB2312" w:cs="Times New Roman"/>
                <w:kern w:val="2"/>
                <w:sz w:val="21"/>
                <w:szCs w:val="21"/>
                <w:lang w:bidi="ar"/>
              </w:rPr>
              <w:t>当年新增授权发明专利数（个）</w:t>
            </w:r>
          </w:p>
        </w:tc>
        <w:tc>
          <w:tcPr>
            <w:tcW w:w="1589" w:type="pct"/>
            <w:noWrap w:val="0"/>
            <w:vAlign w:val="center"/>
          </w:tcPr>
          <w:p w14:paraId="464E0955">
            <w:pPr>
              <w:adjustRightInd w:val="0"/>
              <w:snapToGrid w:val="0"/>
              <w:spacing w:line="240" w:lineRule="auto"/>
              <w:ind w:firstLine="0" w:firstLineChars="0"/>
              <w:jc w:val="center"/>
              <w:rPr>
                <w:rFonts w:ascii="Times New Roman" w:hAnsi="Times New Roman" w:eastAsia="仿宋_GB2312"/>
                <w:sz w:val="21"/>
                <w:szCs w:val="21"/>
              </w:rPr>
            </w:pPr>
          </w:p>
        </w:tc>
      </w:tr>
      <w:tr w14:paraId="6E684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546164CD">
            <w:pPr>
              <w:adjustRightInd w:val="0"/>
              <w:snapToGrid w:val="0"/>
              <w:spacing w:line="240" w:lineRule="auto"/>
              <w:ind w:firstLine="0" w:firstLineChars="0"/>
              <w:jc w:val="center"/>
              <w:rPr>
                <w:rFonts w:hint="eastAsia" w:ascii="Times New Roman" w:hAnsi="Times New Roman" w:eastAsia="仿宋_GB2312"/>
                <w:sz w:val="21"/>
                <w:szCs w:val="21"/>
              </w:rPr>
            </w:pPr>
            <w:r>
              <w:rPr>
                <w:rFonts w:hint="eastAsia" w:ascii="Times New Roman" w:hAnsi="Times New Roman" w:eastAsia="仿宋_GB2312"/>
                <w:sz w:val="21"/>
                <w:szCs w:val="21"/>
              </w:rPr>
              <w:t>7</w:t>
            </w:r>
          </w:p>
        </w:tc>
        <w:tc>
          <w:tcPr>
            <w:tcW w:w="2438" w:type="pct"/>
            <w:noWrap w:val="0"/>
            <w:vAlign w:val="center"/>
          </w:tcPr>
          <w:p w14:paraId="40A41630">
            <w:pPr>
              <w:adjustRightInd w:val="0"/>
              <w:snapToGrid w:val="0"/>
              <w:spacing w:line="240" w:lineRule="auto"/>
              <w:ind w:firstLine="0" w:firstLineChars="0"/>
              <w:jc w:val="center"/>
              <w:rPr>
                <w:rFonts w:hint="default" w:ascii="Times New Roman" w:hAnsi="Times New Roman" w:eastAsia="仿宋_GB2312"/>
                <w:sz w:val="21"/>
                <w:szCs w:val="21"/>
                <w:highlight w:val="none"/>
              </w:rPr>
            </w:pPr>
            <w:r>
              <w:rPr>
                <w:rFonts w:hint="default" w:ascii="Times New Roman" w:hAnsi="Times New Roman" w:eastAsia="仿宋_GB2312" w:cs="Times New Roman"/>
                <w:kern w:val="2"/>
                <w:sz w:val="21"/>
                <w:szCs w:val="21"/>
                <w:lang w:bidi="ar"/>
              </w:rPr>
              <w:t>累计专利实施数（个）</w:t>
            </w:r>
          </w:p>
        </w:tc>
        <w:tc>
          <w:tcPr>
            <w:tcW w:w="1589" w:type="pct"/>
            <w:noWrap w:val="0"/>
            <w:vAlign w:val="center"/>
          </w:tcPr>
          <w:p w14:paraId="314765F1">
            <w:pPr>
              <w:adjustRightInd w:val="0"/>
              <w:snapToGrid w:val="0"/>
              <w:spacing w:line="240" w:lineRule="auto"/>
              <w:ind w:firstLine="0" w:firstLineChars="0"/>
              <w:jc w:val="center"/>
              <w:rPr>
                <w:rFonts w:ascii="Times New Roman" w:hAnsi="Times New Roman" w:eastAsia="仿宋_GB2312"/>
                <w:sz w:val="21"/>
                <w:szCs w:val="21"/>
              </w:rPr>
            </w:pPr>
          </w:p>
        </w:tc>
      </w:tr>
      <w:tr w14:paraId="2F45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1458E6F6">
            <w:pPr>
              <w:adjustRightInd w:val="0"/>
              <w:snapToGrid w:val="0"/>
              <w:spacing w:line="240" w:lineRule="auto"/>
              <w:ind w:firstLine="0" w:firstLineChars="0"/>
              <w:jc w:val="center"/>
              <w:rPr>
                <w:rFonts w:hint="eastAsia" w:ascii="Times New Roman" w:hAnsi="Times New Roman" w:eastAsia="仿宋_GB2312"/>
                <w:sz w:val="21"/>
                <w:szCs w:val="21"/>
              </w:rPr>
            </w:pPr>
            <w:r>
              <w:rPr>
                <w:rFonts w:hint="eastAsia" w:ascii="Times New Roman" w:hAnsi="Times New Roman" w:eastAsia="仿宋_GB2312"/>
                <w:sz w:val="21"/>
                <w:szCs w:val="21"/>
              </w:rPr>
              <w:t>8</w:t>
            </w:r>
          </w:p>
        </w:tc>
        <w:tc>
          <w:tcPr>
            <w:tcW w:w="2438" w:type="pct"/>
            <w:noWrap w:val="0"/>
            <w:vAlign w:val="center"/>
          </w:tcPr>
          <w:p w14:paraId="4D60ED00">
            <w:pPr>
              <w:adjustRightInd w:val="0"/>
              <w:snapToGrid w:val="0"/>
              <w:spacing w:line="240" w:lineRule="auto"/>
              <w:ind w:firstLine="0" w:firstLineChars="0"/>
              <w:jc w:val="center"/>
              <w:rPr>
                <w:rFonts w:hint="default" w:ascii="Times New Roman" w:hAnsi="Times New Roman" w:eastAsia="仿宋_GB2312"/>
                <w:sz w:val="21"/>
                <w:szCs w:val="21"/>
                <w:highlight w:val="none"/>
              </w:rPr>
            </w:pPr>
            <w:r>
              <w:rPr>
                <w:rFonts w:hint="default" w:ascii="Times New Roman" w:hAnsi="Times New Roman" w:eastAsia="仿宋_GB2312" w:cs="Times New Roman"/>
                <w:kern w:val="2"/>
                <w:sz w:val="21"/>
                <w:szCs w:val="21"/>
                <w:lang w:bidi="ar"/>
              </w:rPr>
              <w:t>当年新增专利实施数（个）</w:t>
            </w:r>
          </w:p>
        </w:tc>
        <w:tc>
          <w:tcPr>
            <w:tcW w:w="1589" w:type="pct"/>
            <w:noWrap w:val="0"/>
            <w:vAlign w:val="center"/>
          </w:tcPr>
          <w:p w14:paraId="0C2F5240">
            <w:pPr>
              <w:adjustRightInd w:val="0"/>
              <w:snapToGrid w:val="0"/>
              <w:spacing w:line="240" w:lineRule="auto"/>
              <w:ind w:firstLine="0" w:firstLineChars="0"/>
              <w:jc w:val="center"/>
              <w:rPr>
                <w:rFonts w:ascii="Times New Roman" w:hAnsi="Times New Roman" w:eastAsia="仿宋_GB2312"/>
                <w:sz w:val="21"/>
                <w:szCs w:val="21"/>
              </w:rPr>
            </w:pPr>
          </w:p>
        </w:tc>
      </w:tr>
      <w:tr w14:paraId="70ED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3D578ED5">
            <w:pPr>
              <w:adjustRightInd w:val="0"/>
              <w:snapToGrid w:val="0"/>
              <w:spacing w:line="240" w:lineRule="auto"/>
              <w:ind w:firstLine="0" w:firstLineChars="0"/>
              <w:jc w:val="center"/>
              <w:rPr>
                <w:rFonts w:hint="eastAsia" w:ascii="Times New Roman" w:hAnsi="Times New Roman" w:eastAsia="仿宋_GB2312"/>
                <w:sz w:val="21"/>
                <w:szCs w:val="21"/>
              </w:rPr>
            </w:pPr>
            <w:r>
              <w:rPr>
                <w:rFonts w:hint="eastAsia" w:ascii="Times New Roman" w:hAnsi="Times New Roman" w:eastAsia="仿宋_GB2312"/>
                <w:sz w:val="21"/>
                <w:szCs w:val="21"/>
              </w:rPr>
              <w:t>9</w:t>
            </w:r>
          </w:p>
        </w:tc>
        <w:tc>
          <w:tcPr>
            <w:tcW w:w="2438" w:type="pct"/>
            <w:noWrap w:val="0"/>
            <w:vAlign w:val="center"/>
          </w:tcPr>
          <w:p w14:paraId="14BA7B69">
            <w:pPr>
              <w:adjustRightInd w:val="0"/>
              <w:snapToGrid w:val="0"/>
              <w:spacing w:line="240" w:lineRule="auto"/>
              <w:ind w:firstLine="0" w:firstLineChars="0"/>
              <w:jc w:val="center"/>
              <w:rPr>
                <w:rFonts w:hint="default" w:ascii="Times New Roman" w:hAnsi="Times New Roman" w:eastAsia="仿宋_GB2312"/>
                <w:sz w:val="21"/>
                <w:szCs w:val="21"/>
                <w:highlight w:val="none"/>
              </w:rPr>
            </w:pPr>
            <w:r>
              <w:rPr>
                <w:rFonts w:hint="default" w:ascii="Times New Roman" w:hAnsi="Times New Roman" w:eastAsia="仿宋_GB2312" w:cs="Times New Roman"/>
                <w:kern w:val="2"/>
                <w:sz w:val="21"/>
                <w:szCs w:val="21"/>
                <w:lang w:bidi="ar"/>
              </w:rPr>
              <w:t>累计发明专利实施数（个）</w:t>
            </w:r>
          </w:p>
        </w:tc>
        <w:tc>
          <w:tcPr>
            <w:tcW w:w="1589" w:type="pct"/>
            <w:noWrap w:val="0"/>
            <w:vAlign w:val="center"/>
          </w:tcPr>
          <w:p w14:paraId="5B335D6F">
            <w:pPr>
              <w:adjustRightInd w:val="0"/>
              <w:snapToGrid w:val="0"/>
              <w:spacing w:line="240" w:lineRule="auto"/>
              <w:ind w:firstLine="0" w:firstLineChars="0"/>
              <w:jc w:val="center"/>
              <w:rPr>
                <w:rFonts w:ascii="Times New Roman" w:hAnsi="Times New Roman" w:eastAsia="仿宋_GB2312"/>
                <w:sz w:val="21"/>
                <w:szCs w:val="21"/>
              </w:rPr>
            </w:pPr>
          </w:p>
        </w:tc>
      </w:tr>
      <w:tr w14:paraId="2D29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2C438F64">
            <w:pPr>
              <w:adjustRightInd w:val="0"/>
              <w:snapToGrid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10</w:t>
            </w:r>
          </w:p>
        </w:tc>
        <w:tc>
          <w:tcPr>
            <w:tcW w:w="2438" w:type="pct"/>
            <w:noWrap w:val="0"/>
            <w:vAlign w:val="center"/>
          </w:tcPr>
          <w:p w14:paraId="19CF4FE4">
            <w:pPr>
              <w:adjustRightInd w:val="0"/>
              <w:snapToGrid w:val="0"/>
              <w:spacing w:line="240" w:lineRule="auto"/>
              <w:ind w:firstLine="0" w:firstLineChars="0"/>
              <w:jc w:val="center"/>
              <w:rPr>
                <w:rFonts w:hint="default" w:ascii="Times New Roman" w:hAnsi="Times New Roman" w:eastAsia="仿宋_GB2312"/>
                <w:sz w:val="21"/>
                <w:szCs w:val="21"/>
                <w:highlight w:val="none"/>
              </w:rPr>
            </w:pPr>
            <w:r>
              <w:rPr>
                <w:rFonts w:hint="default" w:ascii="Times New Roman" w:hAnsi="Times New Roman" w:eastAsia="仿宋_GB2312" w:cs="Times New Roman"/>
                <w:kern w:val="2"/>
                <w:sz w:val="21"/>
                <w:szCs w:val="21"/>
                <w:lang w:bidi="ar"/>
              </w:rPr>
              <w:t>当年新增发明专利实施数（个）</w:t>
            </w:r>
          </w:p>
        </w:tc>
        <w:tc>
          <w:tcPr>
            <w:tcW w:w="1589" w:type="pct"/>
            <w:noWrap w:val="0"/>
            <w:vAlign w:val="center"/>
          </w:tcPr>
          <w:p w14:paraId="604AAC4D">
            <w:pPr>
              <w:adjustRightInd w:val="0"/>
              <w:snapToGrid w:val="0"/>
              <w:spacing w:line="240" w:lineRule="auto"/>
              <w:ind w:firstLine="0" w:firstLineChars="0"/>
              <w:jc w:val="center"/>
              <w:rPr>
                <w:rFonts w:ascii="Times New Roman" w:hAnsi="Times New Roman" w:eastAsia="仿宋_GB2312"/>
                <w:sz w:val="21"/>
                <w:szCs w:val="21"/>
              </w:rPr>
            </w:pPr>
          </w:p>
        </w:tc>
      </w:tr>
      <w:tr w14:paraId="5EF2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493D0B1A">
            <w:pPr>
              <w:adjustRightInd w:val="0"/>
              <w:snapToGrid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11</w:t>
            </w:r>
          </w:p>
        </w:tc>
        <w:tc>
          <w:tcPr>
            <w:tcW w:w="2438" w:type="pct"/>
            <w:noWrap w:val="0"/>
            <w:vAlign w:val="center"/>
          </w:tcPr>
          <w:p w14:paraId="0A5069FA">
            <w:pPr>
              <w:adjustRightInd w:val="0"/>
              <w:snapToGrid w:val="0"/>
              <w:spacing w:line="240" w:lineRule="auto"/>
              <w:ind w:firstLine="0" w:firstLineChars="0"/>
              <w:jc w:val="center"/>
              <w:rPr>
                <w:rFonts w:hint="default" w:ascii="Times New Roman" w:hAnsi="Times New Roman" w:eastAsia="仿宋_GB2312"/>
                <w:sz w:val="21"/>
                <w:szCs w:val="21"/>
                <w:highlight w:val="none"/>
              </w:rPr>
            </w:pPr>
            <w:r>
              <w:rPr>
                <w:rFonts w:hint="default" w:ascii="Times New Roman" w:hAnsi="Times New Roman" w:eastAsia="仿宋_GB2312" w:cs="Times New Roman"/>
                <w:kern w:val="2"/>
                <w:sz w:val="21"/>
                <w:szCs w:val="21"/>
                <w:lang w:bidi="ar"/>
              </w:rPr>
              <w:t>专利实施率</w:t>
            </w:r>
          </w:p>
        </w:tc>
        <w:tc>
          <w:tcPr>
            <w:tcW w:w="1589" w:type="pct"/>
            <w:noWrap w:val="0"/>
            <w:vAlign w:val="center"/>
          </w:tcPr>
          <w:p w14:paraId="55C42016">
            <w:pPr>
              <w:adjustRightInd w:val="0"/>
              <w:snapToGrid w:val="0"/>
              <w:spacing w:line="240" w:lineRule="auto"/>
              <w:ind w:firstLine="0" w:firstLineChars="0"/>
              <w:jc w:val="center"/>
              <w:rPr>
                <w:rFonts w:ascii="Times New Roman" w:hAnsi="Times New Roman" w:eastAsia="仿宋_GB2312"/>
                <w:sz w:val="21"/>
                <w:szCs w:val="21"/>
              </w:rPr>
            </w:pPr>
          </w:p>
        </w:tc>
      </w:tr>
      <w:tr w14:paraId="78D88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43B62FC7">
            <w:pPr>
              <w:adjustRightInd w:val="0"/>
              <w:snapToGrid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12</w:t>
            </w:r>
          </w:p>
        </w:tc>
        <w:tc>
          <w:tcPr>
            <w:tcW w:w="2438" w:type="pct"/>
            <w:noWrap w:val="0"/>
            <w:vAlign w:val="center"/>
          </w:tcPr>
          <w:p w14:paraId="3E006A7E">
            <w:pPr>
              <w:adjustRightInd w:val="0"/>
              <w:snapToGrid w:val="0"/>
              <w:spacing w:line="240" w:lineRule="auto"/>
              <w:ind w:firstLine="0" w:firstLineChars="0"/>
              <w:jc w:val="center"/>
              <w:rPr>
                <w:rFonts w:hint="default" w:ascii="Times New Roman" w:hAnsi="Times New Roman" w:eastAsia="仿宋_GB2312"/>
                <w:sz w:val="21"/>
                <w:szCs w:val="21"/>
                <w:highlight w:val="none"/>
              </w:rPr>
            </w:pPr>
            <w:r>
              <w:rPr>
                <w:rFonts w:hint="default" w:ascii="Times New Roman" w:hAnsi="Times New Roman" w:eastAsia="仿宋_GB2312" w:cs="Times New Roman"/>
                <w:kern w:val="2"/>
                <w:sz w:val="21"/>
                <w:szCs w:val="21"/>
                <w:lang w:bidi="ar"/>
              </w:rPr>
              <w:t>发明专利实施率</w:t>
            </w:r>
          </w:p>
        </w:tc>
        <w:tc>
          <w:tcPr>
            <w:tcW w:w="1589" w:type="pct"/>
            <w:noWrap w:val="0"/>
            <w:vAlign w:val="center"/>
          </w:tcPr>
          <w:p w14:paraId="34549043">
            <w:pPr>
              <w:adjustRightInd w:val="0"/>
              <w:snapToGrid w:val="0"/>
              <w:spacing w:line="240" w:lineRule="auto"/>
              <w:ind w:firstLine="0" w:firstLineChars="0"/>
              <w:jc w:val="center"/>
              <w:rPr>
                <w:rFonts w:ascii="Times New Roman" w:hAnsi="Times New Roman" w:eastAsia="仿宋_GB2312"/>
                <w:sz w:val="21"/>
                <w:szCs w:val="21"/>
              </w:rPr>
            </w:pPr>
          </w:p>
        </w:tc>
      </w:tr>
      <w:tr w14:paraId="0E11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5914809F">
            <w:pPr>
              <w:adjustRightInd w:val="0"/>
              <w:snapToGrid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13</w:t>
            </w:r>
          </w:p>
        </w:tc>
        <w:tc>
          <w:tcPr>
            <w:tcW w:w="2438" w:type="pct"/>
            <w:noWrap w:val="0"/>
            <w:vAlign w:val="center"/>
          </w:tcPr>
          <w:p w14:paraId="3D9CF399">
            <w:pPr>
              <w:adjustRightInd w:val="0"/>
              <w:snapToGrid w:val="0"/>
              <w:spacing w:line="240" w:lineRule="auto"/>
              <w:ind w:firstLine="0" w:firstLineChars="0"/>
              <w:jc w:val="center"/>
              <w:rPr>
                <w:rFonts w:hint="default" w:ascii="Times New Roman" w:hAnsi="Times New Roman" w:eastAsia="仿宋_GB2312"/>
                <w:sz w:val="21"/>
                <w:szCs w:val="21"/>
              </w:rPr>
            </w:pPr>
            <w:r>
              <w:rPr>
                <w:rFonts w:hint="default" w:ascii="Times New Roman" w:hAnsi="Times New Roman" w:eastAsia="仿宋_GB2312" w:cs="Times New Roman"/>
                <w:kern w:val="2"/>
                <w:sz w:val="21"/>
                <w:szCs w:val="21"/>
                <w:lang w:bidi="ar"/>
              </w:rPr>
              <w:t>当年新增软件著作权数（个）</w:t>
            </w:r>
          </w:p>
        </w:tc>
        <w:tc>
          <w:tcPr>
            <w:tcW w:w="1589" w:type="pct"/>
            <w:noWrap w:val="0"/>
            <w:vAlign w:val="center"/>
          </w:tcPr>
          <w:p w14:paraId="58A560A2">
            <w:pPr>
              <w:adjustRightInd w:val="0"/>
              <w:snapToGrid w:val="0"/>
              <w:spacing w:line="240" w:lineRule="auto"/>
              <w:ind w:firstLine="0" w:firstLineChars="0"/>
              <w:jc w:val="center"/>
              <w:rPr>
                <w:rFonts w:ascii="Times New Roman" w:hAnsi="Times New Roman" w:eastAsia="仿宋_GB2312"/>
                <w:sz w:val="21"/>
                <w:szCs w:val="21"/>
              </w:rPr>
            </w:pPr>
          </w:p>
        </w:tc>
      </w:tr>
      <w:tr w14:paraId="1329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1DEE0DFC">
            <w:pPr>
              <w:adjustRightInd w:val="0"/>
              <w:snapToGrid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14</w:t>
            </w:r>
          </w:p>
        </w:tc>
        <w:tc>
          <w:tcPr>
            <w:tcW w:w="2438" w:type="pct"/>
            <w:noWrap w:val="0"/>
            <w:vAlign w:val="center"/>
          </w:tcPr>
          <w:p w14:paraId="4225D8D6">
            <w:pPr>
              <w:adjustRightInd w:val="0"/>
              <w:snapToGrid w:val="0"/>
              <w:spacing w:line="240" w:lineRule="auto"/>
              <w:ind w:firstLine="0" w:firstLineChars="0"/>
              <w:jc w:val="center"/>
              <w:rPr>
                <w:rFonts w:hint="default" w:ascii="Times New Roman" w:hAnsi="Times New Roman" w:eastAsia="仿宋_GB2312"/>
                <w:sz w:val="21"/>
                <w:szCs w:val="21"/>
              </w:rPr>
            </w:pPr>
            <w:r>
              <w:rPr>
                <w:rFonts w:hint="default" w:ascii="Times New Roman" w:hAnsi="Times New Roman" w:eastAsia="仿宋_GB2312" w:cs="Times New Roman"/>
                <w:kern w:val="2"/>
                <w:sz w:val="21"/>
                <w:szCs w:val="21"/>
                <w:lang w:bidi="ar"/>
              </w:rPr>
              <w:t>当年发表论文数（个）</w:t>
            </w:r>
          </w:p>
        </w:tc>
        <w:tc>
          <w:tcPr>
            <w:tcW w:w="1589" w:type="pct"/>
            <w:noWrap w:val="0"/>
            <w:vAlign w:val="center"/>
          </w:tcPr>
          <w:p w14:paraId="45A65841">
            <w:pPr>
              <w:adjustRightInd w:val="0"/>
              <w:snapToGrid w:val="0"/>
              <w:spacing w:line="240" w:lineRule="auto"/>
              <w:ind w:firstLine="0" w:firstLineChars="0"/>
              <w:jc w:val="center"/>
              <w:rPr>
                <w:rFonts w:ascii="Times New Roman" w:hAnsi="Times New Roman" w:eastAsia="仿宋_GB2312"/>
                <w:sz w:val="21"/>
                <w:szCs w:val="21"/>
              </w:rPr>
            </w:pPr>
          </w:p>
        </w:tc>
      </w:tr>
      <w:tr w14:paraId="7B0E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97" w:hRule="atLeast"/>
          <w:jc w:val="center"/>
        </w:trPr>
        <w:tc>
          <w:tcPr>
            <w:tcW w:w="971" w:type="pct"/>
            <w:noWrap w:val="0"/>
            <w:vAlign w:val="center"/>
          </w:tcPr>
          <w:p w14:paraId="6249881B">
            <w:pPr>
              <w:adjustRightInd w:val="0"/>
              <w:snapToGrid w:val="0"/>
              <w:spacing w:line="24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15</w:t>
            </w:r>
          </w:p>
        </w:tc>
        <w:tc>
          <w:tcPr>
            <w:tcW w:w="2438" w:type="pct"/>
            <w:noWrap w:val="0"/>
            <w:vAlign w:val="center"/>
          </w:tcPr>
          <w:p w14:paraId="46E0CF5E">
            <w:pPr>
              <w:adjustRightInd w:val="0"/>
              <w:snapToGrid w:val="0"/>
              <w:spacing w:line="240" w:lineRule="auto"/>
              <w:ind w:firstLine="0" w:firstLineChars="0"/>
              <w:jc w:val="center"/>
              <w:rPr>
                <w:rFonts w:hint="default" w:ascii="Times New Roman" w:hAnsi="Times New Roman" w:eastAsia="仿宋_GB2312"/>
                <w:sz w:val="21"/>
                <w:szCs w:val="21"/>
              </w:rPr>
            </w:pPr>
            <w:r>
              <w:rPr>
                <w:rFonts w:hint="default" w:ascii="Times New Roman" w:hAnsi="Times New Roman" w:eastAsia="仿宋_GB2312"/>
                <w:sz w:val="21"/>
                <w:szCs w:val="21"/>
              </w:rPr>
              <w:t>当年获得奖励数（个）</w:t>
            </w:r>
          </w:p>
        </w:tc>
        <w:tc>
          <w:tcPr>
            <w:tcW w:w="1589" w:type="pct"/>
            <w:noWrap w:val="0"/>
            <w:vAlign w:val="center"/>
          </w:tcPr>
          <w:p w14:paraId="0FEE1220">
            <w:pPr>
              <w:adjustRightInd w:val="0"/>
              <w:snapToGrid w:val="0"/>
              <w:spacing w:line="240" w:lineRule="auto"/>
              <w:ind w:firstLine="0" w:firstLineChars="0"/>
              <w:jc w:val="center"/>
              <w:rPr>
                <w:rFonts w:ascii="Times New Roman" w:hAnsi="Times New Roman" w:eastAsia="仿宋_GB2312"/>
                <w:sz w:val="21"/>
                <w:szCs w:val="21"/>
              </w:rPr>
            </w:pPr>
          </w:p>
        </w:tc>
      </w:tr>
    </w:tbl>
    <w:p w14:paraId="2895FA6E">
      <w:pPr>
        <w:adjustRightInd w:val="0"/>
        <w:snapToGrid w:val="0"/>
        <w:spacing w:before="153" w:beforeLines="25" w:line="300" w:lineRule="auto"/>
        <w:ind w:left="787" w:leftChars="50" w:right="105" w:rightChars="50" w:hanging="682" w:hangingChars="325"/>
        <w:rPr>
          <w:rFonts w:ascii="Times New Roman" w:hAnsi="Times New Roman" w:eastAsia="楷体_GB2312"/>
          <w:sz w:val="21"/>
          <w:szCs w:val="21"/>
        </w:rPr>
      </w:pPr>
      <w:r>
        <w:rPr>
          <w:rFonts w:ascii="Times New Roman" w:hAnsi="Times New Roman" w:eastAsia="黑体"/>
          <w:sz w:val="21"/>
          <w:szCs w:val="21"/>
        </w:rPr>
        <w:t>注：</w:t>
      </w:r>
      <w:r>
        <w:rPr>
          <w:rFonts w:ascii="Times New Roman" w:hAnsi="Times New Roman" w:eastAsia="楷体_GB2312"/>
          <w:sz w:val="21"/>
          <w:szCs w:val="21"/>
        </w:rPr>
        <w:t xml:space="preserve">1. </w:t>
      </w:r>
      <w:r>
        <w:rPr>
          <w:rFonts w:hint="eastAsia" w:ascii="Times New Roman" w:hAnsi="Times New Roman" w:eastAsia="楷体_GB2312"/>
          <w:sz w:val="21"/>
          <w:szCs w:val="21"/>
        </w:rPr>
        <w:t>“专利总数量”为</w:t>
      </w:r>
      <w:r>
        <w:rPr>
          <w:rFonts w:hint="eastAsia" w:ascii="Times New Roman" w:hAnsi="Times New Roman" w:eastAsia="楷体_GB2312"/>
          <w:sz w:val="21"/>
          <w:szCs w:val="21"/>
          <w:lang w:eastAsia="zh-CN"/>
        </w:rPr>
        <w:t>截至当年</w:t>
      </w:r>
      <w:r>
        <w:rPr>
          <w:rFonts w:hint="eastAsia" w:ascii="Times New Roman" w:hAnsi="Times New Roman" w:eastAsia="楷体_GB2312"/>
          <w:sz w:val="21"/>
          <w:szCs w:val="21"/>
        </w:rPr>
        <w:t>年底累计的专利总数量，包括已授权专利和已取得专利申请号的专利。</w:t>
      </w:r>
    </w:p>
    <w:p w14:paraId="0BC4810B">
      <w:pPr>
        <w:adjustRightInd w:val="0"/>
        <w:snapToGrid w:val="0"/>
        <w:spacing w:line="300" w:lineRule="auto"/>
        <w:ind w:left="787" w:leftChars="50" w:right="105" w:rightChars="50" w:hanging="682" w:hangingChars="325"/>
        <w:rPr>
          <w:rFonts w:hint="eastAsia" w:ascii="Times New Roman" w:hAnsi="Times New Roman" w:eastAsia="楷体_GB2312"/>
          <w:sz w:val="21"/>
          <w:szCs w:val="21"/>
        </w:rPr>
      </w:pPr>
      <w:r>
        <w:rPr>
          <w:rFonts w:hint="eastAsia" w:ascii="Times New Roman" w:hAnsi="Times New Roman" w:eastAsia="楷体_GB2312"/>
          <w:sz w:val="21"/>
          <w:szCs w:val="21"/>
        </w:rPr>
        <w:t xml:space="preserve">    2. “授权专利总数”为</w:t>
      </w:r>
      <w:r>
        <w:rPr>
          <w:rFonts w:hint="eastAsia" w:ascii="Times New Roman" w:hAnsi="Times New Roman" w:eastAsia="楷体_GB2312"/>
          <w:sz w:val="21"/>
          <w:szCs w:val="21"/>
          <w:lang w:eastAsia="zh-CN"/>
        </w:rPr>
        <w:t>截至当年</w:t>
      </w:r>
      <w:r>
        <w:rPr>
          <w:rFonts w:hint="eastAsia" w:ascii="Times New Roman" w:hAnsi="Times New Roman" w:eastAsia="楷体_GB2312"/>
          <w:sz w:val="21"/>
          <w:szCs w:val="21"/>
        </w:rPr>
        <w:t>年底累计的已授权专利的总数量。</w:t>
      </w:r>
    </w:p>
    <w:p w14:paraId="0221760F">
      <w:pPr>
        <w:adjustRightInd w:val="0"/>
        <w:snapToGrid w:val="0"/>
        <w:spacing w:line="300" w:lineRule="auto"/>
        <w:ind w:left="787" w:leftChars="50" w:right="105" w:rightChars="50" w:hanging="682" w:hangingChars="325"/>
        <w:rPr>
          <w:rFonts w:hint="eastAsia" w:ascii="Times New Roman" w:hAnsi="Times New Roman" w:eastAsia="楷体_GB2312"/>
          <w:sz w:val="21"/>
          <w:szCs w:val="21"/>
        </w:rPr>
      </w:pPr>
      <w:r>
        <w:rPr>
          <w:rFonts w:hint="eastAsia" w:ascii="Times New Roman" w:hAnsi="Times New Roman" w:eastAsia="楷体_GB2312"/>
          <w:sz w:val="21"/>
          <w:szCs w:val="21"/>
        </w:rPr>
        <w:t xml:space="preserve">    3.“有效专利总数”为</w:t>
      </w:r>
      <w:r>
        <w:rPr>
          <w:rFonts w:hint="eastAsia" w:ascii="Times New Roman" w:hAnsi="Times New Roman" w:eastAsia="楷体_GB2312"/>
          <w:sz w:val="21"/>
          <w:szCs w:val="21"/>
          <w:lang w:eastAsia="zh-CN"/>
        </w:rPr>
        <w:t>截至当年</w:t>
      </w:r>
      <w:r>
        <w:rPr>
          <w:rFonts w:hint="eastAsia" w:ascii="Times New Roman" w:hAnsi="Times New Roman" w:eastAsia="楷体_GB2312"/>
          <w:sz w:val="21"/>
          <w:szCs w:val="21"/>
        </w:rPr>
        <w:t>年底累计的已授权且仍有效的专利的总数量。</w:t>
      </w:r>
    </w:p>
    <w:p w14:paraId="12DD29D4">
      <w:pPr>
        <w:adjustRightInd w:val="0"/>
        <w:snapToGrid w:val="0"/>
        <w:spacing w:line="300" w:lineRule="auto"/>
        <w:ind w:left="787" w:leftChars="50" w:right="105" w:rightChars="50" w:hanging="682" w:hangingChars="325"/>
        <w:rPr>
          <w:rFonts w:hint="eastAsia" w:ascii="Times New Roman" w:hAnsi="Times New Roman" w:eastAsia="楷体_GB2312"/>
          <w:sz w:val="21"/>
          <w:szCs w:val="21"/>
        </w:rPr>
      </w:pPr>
      <w:r>
        <w:rPr>
          <w:rFonts w:hint="eastAsia" w:ascii="Times New Roman" w:hAnsi="Times New Roman" w:eastAsia="楷体_GB2312"/>
          <w:sz w:val="21"/>
          <w:szCs w:val="21"/>
        </w:rPr>
        <w:t xml:space="preserve">    4.“专利实施”指专利产业化、转让、许可、作价入股、质押贷款、证券化等专利权价值实现的行为，不包括仅将专利用作技术储备、应对侵权诉讼等用途的行为。</w:t>
      </w:r>
    </w:p>
    <w:p w14:paraId="1C121E9D">
      <w:pPr>
        <w:adjustRightInd w:val="0"/>
        <w:snapToGrid w:val="0"/>
        <w:spacing w:line="300" w:lineRule="auto"/>
        <w:ind w:left="787" w:leftChars="50" w:right="105" w:rightChars="50" w:hanging="682" w:hangingChars="325"/>
        <w:rPr>
          <w:rFonts w:hint="eastAsia" w:ascii="Times New Roman" w:hAnsi="Times New Roman" w:eastAsia="楷体_GB2312"/>
          <w:sz w:val="21"/>
          <w:szCs w:val="21"/>
        </w:rPr>
      </w:pPr>
      <w:r>
        <w:rPr>
          <w:rFonts w:hint="eastAsia" w:ascii="Times New Roman" w:hAnsi="Times New Roman" w:eastAsia="楷体_GB2312"/>
          <w:sz w:val="21"/>
          <w:szCs w:val="21"/>
        </w:rPr>
        <w:t xml:space="preserve">    5.“当年发表论文数”为论文当年新发表的核心期刊及以上论文数。</w:t>
      </w:r>
    </w:p>
    <w:p w14:paraId="04D89C83">
      <w:pPr>
        <w:adjustRightInd w:val="0"/>
        <w:snapToGrid w:val="0"/>
        <w:spacing w:line="300" w:lineRule="auto"/>
        <w:ind w:left="787" w:leftChars="50" w:right="105" w:rightChars="50" w:hanging="682" w:hangingChars="325"/>
        <w:rPr>
          <w:rFonts w:hint="eastAsia" w:ascii="Times New Roman" w:hAnsi="Times New Roman" w:eastAsia="楷体_GB2312"/>
          <w:sz w:val="21"/>
          <w:szCs w:val="21"/>
        </w:rPr>
      </w:pPr>
      <w:r>
        <w:rPr>
          <w:rFonts w:hint="eastAsia" w:ascii="Times New Roman" w:hAnsi="Times New Roman" w:eastAsia="楷体_GB2312"/>
          <w:sz w:val="21"/>
          <w:szCs w:val="21"/>
        </w:rPr>
        <w:t xml:space="preserve">    6.“当年获得奖励数”为当年新获得的省级及以上级别的科技奖励数。</w:t>
      </w:r>
    </w:p>
    <w:p w14:paraId="63B3E173">
      <w:pPr>
        <w:adjustRightInd w:val="0"/>
        <w:snapToGrid w:val="0"/>
        <w:spacing w:line="300" w:lineRule="auto"/>
        <w:ind w:left="787" w:leftChars="50" w:right="105" w:rightChars="50" w:hanging="682" w:hangingChars="325"/>
        <w:rPr>
          <w:rFonts w:ascii="Times New Roman" w:hAnsi="Times New Roman" w:eastAsia="仿宋_GB2312"/>
          <w:sz w:val="21"/>
          <w:szCs w:val="21"/>
        </w:rPr>
      </w:pPr>
      <w:r>
        <w:rPr>
          <w:rFonts w:hint="eastAsia" w:ascii="Times New Roman" w:hAnsi="Times New Roman" w:eastAsia="楷体_GB2312"/>
          <w:sz w:val="21"/>
          <w:szCs w:val="21"/>
        </w:rPr>
        <w:t xml:space="preserve">   </w:t>
      </w:r>
      <w:r>
        <w:rPr>
          <w:rFonts w:ascii="Times New Roman" w:hAnsi="Times New Roman" w:eastAsia="仿宋_GB2312"/>
          <w:sz w:val="21"/>
          <w:szCs w:val="21"/>
        </w:rPr>
        <w:t>（2）在成果转化方面取得成效和工作经验</w:t>
      </w:r>
    </w:p>
    <w:p w14:paraId="636C0784">
      <w:pPr>
        <w:adjustRightInd w:val="0"/>
        <w:snapToGrid w:val="0"/>
        <w:spacing w:line="300" w:lineRule="auto"/>
        <w:ind w:firstLine="396" w:firstLineChars="200"/>
        <w:rPr>
          <w:rFonts w:ascii="Times New Roman" w:hAnsi="Times New Roman" w:eastAsia="仿宋_GB2312"/>
          <w:sz w:val="21"/>
          <w:szCs w:val="21"/>
        </w:rPr>
      </w:pPr>
      <w:r>
        <w:rPr>
          <w:rFonts w:ascii="Times New Roman" w:hAnsi="Times New Roman" w:eastAsia="仿宋_GB2312"/>
          <w:spacing w:val="-6"/>
          <w:sz w:val="21"/>
          <w:szCs w:val="21"/>
        </w:rPr>
        <w:t>包括规章制度体系建设及执行情况（如</w:t>
      </w:r>
      <w:r>
        <w:rPr>
          <w:rFonts w:hint="eastAsia" w:ascii="Times New Roman" w:hAnsi="Times New Roman" w:eastAsia="仿宋_GB2312"/>
          <w:spacing w:val="-6"/>
          <w:sz w:val="21"/>
          <w:szCs w:val="21"/>
        </w:rPr>
        <w:t>科技成果赋权改革、评价改革、单列</w:t>
      </w:r>
      <w:r>
        <w:rPr>
          <w:rFonts w:ascii="Times New Roman" w:hAnsi="Times New Roman" w:eastAsia="仿宋_GB2312"/>
          <w:spacing w:val="-6"/>
          <w:sz w:val="21"/>
          <w:szCs w:val="21"/>
        </w:rPr>
        <w:t>管理、审批流程、</w:t>
      </w:r>
      <w:r>
        <w:rPr>
          <w:rFonts w:hint="eastAsia" w:ascii="Times New Roman" w:hAnsi="Times New Roman" w:eastAsia="仿宋_GB2312"/>
          <w:spacing w:val="-6"/>
          <w:sz w:val="21"/>
          <w:szCs w:val="21"/>
        </w:rPr>
        <w:t>转化收益分配</w:t>
      </w:r>
      <w:r>
        <w:rPr>
          <w:rFonts w:ascii="Times New Roman" w:hAnsi="Times New Roman" w:eastAsia="仿宋_GB2312"/>
          <w:spacing w:val="-6"/>
          <w:sz w:val="21"/>
          <w:szCs w:val="21"/>
        </w:rPr>
        <w:t>机制、</w:t>
      </w:r>
      <w:r>
        <w:rPr>
          <w:rFonts w:hint="eastAsia" w:ascii="Times New Roman" w:hAnsi="Times New Roman" w:eastAsia="仿宋_GB2312"/>
          <w:spacing w:val="-6"/>
          <w:sz w:val="21"/>
          <w:szCs w:val="21"/>
        </w:rPr>
        <w:t>尽职免责机制</w:t>
      </w:r>
      <w:r>
        <w:rPr>
          <w:rFonts w:ascii="Times New Roman" w:hAnsi="Times New Roman" w:eastAsia="仿宋_GB2312"/>
          <w:spacing w:val="-6"/>
          <w:sz w:val="21"/>
          <w:szCs w:val="21"/>
        </w:rPr>
        <w:t>和考核评价体系等）、项目运作流程、科技成果转化年度报告制度建设情况等。</w:t>
      </w:r>
    </w:p>
    <w:p w14:paraId="6D7BE6B0">
      <w:pPr>
        <w:adjustRightInd w:val="0"/>
        <w:snapToGrid w:val="0"/>
        <w:spacing w:line="300" w:lineRule="auto"/>
        <w:ind w:firstLine="420" w:firstLineChars="200"/>
        <w:rPr>
          <w:rFonts w:ascii="Times New Roman" w:hAnsi="Times New Roman" w:eastAsia="仿宋_GB2312"/>
          <w:sz w:val="21"/>
          <w:szCs w:val="21"/>
        </w:rPr>
      </w:pPr>
      <w:r>
        <w:rPr>
          <w:rFonts w:ascii="Times New Roman" w:hAnsi="Times New Roman" w:eastAsia="仿宋_GB2312"/>
          <w:sz w:val="21"/>
          <w:szCs w:val="21"/>
        </w:rPr>
        <w:t>（3）技术转移机构和技术转移队伍情况</w:t>
      </w:r>
    </w:p>
    <w:p w14:paraId="562291FE">
      <w:pPr>
        <w:adjustRightInd w:val="0"/>
        <w:snapToGrid w:val="0"/>
        <w:spacing w:line="300" w:lineRule="auto"/>
        <w:ind w:firstLine="420" w:firstLineChars="200"/>
        <w:rPr>
          <w:rFonts w:ascii="Times New Roman" w:hAnsi="Times New Roman" w:eastAsia="仿宋_GB2312"/>
          <w:sz w:val="21"/>
          <w:szCs w:val="21"/>
        </w:rPr>
      </w:pPr>
      <w:r>
        <w:rPr>
          <w:rFonts w:ascii="Times New Roman" w:hAnsi="Times New Roman" w:eastAsia="仿宋_GB2312"/>
          <w:sz w:val="21"/>
          <w:szCs w:val="21"/>
        </w:rPr>
        <w:t>包括技术转移机构在科技成果转化过程中发挥的作用、单位内部技术转移机构人才队伍建设等情况。</w:t>
      </w:r>
    </w:p>
    <w:p w14:paraId="583C7C59">
      <w:pPr>
        <w:adjustRightInd w:val="0"/>
        <w:snapToGrid w:val="0"/>
        <w:spacing w:line="300" w:lineRule="auto"/>
        <w:ind w:firstLine="422" w:firstLineChars="200"/>
        <w:rPr>
          <w:rFonts w:ascii="Times New Roman" w:hAnsi="Times New Roman" w:eastAsia="仿宋_GB2312"/>
          <w:b/>
          <w:bCs/>
          <w:sz w:val="21"/>
          <w:szCs w:val="21"/>
        </w:rPr>
      </w:pPr>
      <w:r>
        <w:rPr>
          <w:rFonts w:hint="eastAsia" w:ascii="Times New Roman" w:hAnsi="Times New Roman" w:eastAsia="仿宋_GB2312"/>
          <w:b/>
          <w:bCs/>
          <w:sz w:val="21"/>
          <w:szCs w:val="21"/>
        </w:rPr>
        <w:t>2</w:t>
      </w:r>
      <w:r>
        <w:rPr>
          <w:rFonts w:ascii="Times New Roman" w:hAnsi="Times New Roman" w:eastAsia="仿宋_GB2312"/>
          <w:b/>
          <w:bCs/>
          <w:sz w:val="21"/>
          <w:szCs w:val="21"/>
        </w:rPr>
        <w:t>.</w:t>
      </w:r>
      <w:r>
        <w:rPr>
          <w:rFonts w:hint="eastAsia" w:ascii="Times New Roman" w:hAnsi="Times New Roman" w:eastAsia="仿宋_GB2312"/>
          <w:b/>
          <w:bCs/>
          <w:sz w:val="21"/>
          <w:szCs w:val="21"/>
        </w:rPr>
        <w:t xml:space="preserve"> </w:t>
      </w:r>
      <w:r>
        <w:rPr>
          <w:rFonts w:ascii="Times New Roman" w:hAnsi="Times New Roman" w:eastAsia="仿宋_GB2312"/>
          <w:b/>
          <w:bCs/>
          <w:sz w:val="21"/>
          <w:szCs w:val="21"/>
        </w:rPr>
        <w:t>成果转化典型案例</w:t>
      </w:r>
    </w:p>
    <w:p w14:paraId="6B044577">
      <w:pPr>
        <w:adjustRightInd w:val="0"/>
        <w:snapToGrid w:val="0"/>
        <w:spacing w:line="300" w:lineRule="auto"/>
        <w:ind w:firstLine="420" w:firstLineChars="200"/>
        <w:rPr>
          <w:rFonts w:ascii="Times New Roman" w:hAnsi="Times New Roman" w:eastAsia="仿宋_GB2312"/>
          <w:sz w:val="21"/>
          <w:szCs w:val="21"/>
        </w:rPr>
      </w:pPr>
      <w:r>
        <w:rPr>
          <w:rFonts w:ascii="Times New Roman" w:hAnsi="Times New Roman" w:eastAsia="仿宋_GB2312"/>
          <w:sz w:val="21"/>
          <w:szCs w:val="21"/>
        </w:rPr>
        <w:t>介绍2-3个近3年内科技成果转化的典型案例。重点填报国家和各级科技计划产生的重大科技成果转化案例，国家及各省市开展赋权改革、科技成果评价改革、职务科技成果单列管理等改革试点工作中产生的具有代表性或特色做法的成果转化案例。</w:t>
      </w:r>
    </w:p>
    <w:p w14:paraId="0E1E2092">
      <w:pPr>
        <w:adjustRightInd w:val="0"/>
        <w:snapToGrid w:val="0"/>
        <w:spacing w:line="300" w:lineRule="auto"/>
        <w:ind w:firstLine="420" w:firstLineChars="200"/>
        <w:rPr>
          <w:rFonts w:ascii="Times New Roman" w:hAnsi="Times New Roman" w:eastAsia="仿宋_GB2312"/>
          <w:sz w:val="21"/>
          <w:szCs w:val="21"/>
        </w:rPr>
      </w:pPr>
      <w:r>
        <w:rPr>
          <w:rFonts w:ascii="Times New Roman" w:hAnsi="Times New Roman" w:eastAsia="仿宋_GB2312"/>
          <w:sz w:val="21"/>
          <w:szCs w:val="21"/>
        </w:rPr>
        <w:t>案例内容主要包括</w:t>
      </w:r>
      <w:r>
        <w:rPr>
          <w:rFonts w:hint="eastAsia" w:ascii="Times New Roman" w:hAnsi="Times New Roman" w:eastAsia="仿宋_GB2312"/>
          <w:sz w:val="21"/>
          <w:szCs w:val="21"/>
        </w:rPr>
        <w:t>成果名称、</w:t>
      </w:r>
      <w:r>
        <w:rPr>
          <w:rFonts w:ascii="Times New Roman" w:hAnsi="Times New Roman" w:eastAsia="仿宋_GB2312"/>
          <w:sz w:val="21"/>
          <w:szCs w:val="21"/>
        </w:rPr>
        <w:t>成果的特点、前期研发投入（如财力、人力、物力等）、研发周期、转化方式及过程、转化收益（如合同金额、到账金额等）、单位内部或外部的第三方技术转移机构发挥的作用、收益分配情况（包括奖励比例、奖励金额及奖励人次等），转化成果应用领域、产生的经济和社会效益、对国家战略的贡献，转化过程中遇到的相关问题及处理方式等。</w:t>
      </w:r>
    </w:p>
    <w:p w14:paraId="0FDA7ED1">
      <w:pPr>
        <w:adjustRightInd w:val="0"/>
        <w:snapToGrid w:val="0"/>
        <w:spacing w:line="300" w:lineRule="auto"/>
        <w:ind w:firstLine="422" w:firstLineChars="200"/>
        <w:rPr>
          <w:rFonts w:ascii="Times New Roman" w:hAnsi="Times New Roman" w:eastAsia="仿宋_GB2312"/>
          <w:b/>
          <w:bCs/>
          <w:sz w:val="21"/>
          <w:szCs w:val="21"/>
        </w:rPr>
      </w:pPr>
      <w:r>
        <w:rPr>
          <w:rFonts w:ascii="Times New Roman" w:hAnsi="Times New Roman" w:eastAsia="仿宋_GB2312"/>
          <w:b/>
          <w:bCs/>
          <w:sz w:val="21"/>
          <w:szCs w:val="21"/>
        </w:rPr>
        <w:t>3. 问题与建议</w:t>
      </w:r>
    </w:p>
    <w:p w14:paraId="54EA575B">
      <w:pPr>
        <w:adjustRightInd w:val="0"/>
        <w:snapToGrid w:val="0"/>
        <w:spacing w:line="300" w:lineRule="auto"/>
        <w:ind w:firstLine="420" w:firstLineChars="200"/>
        <w:rPr>
          <w:rFonts w:ascii="Times New Roman" w:hAnsi="Times New Roman" w:eastAsia="仿宋_GB2312"/>
          <w:sz w:val="21"/>
          <w:szCs w:val="21"/>
        </w:rPr>
      </w:pPr>
      <w:r>
        <w:rPr>
          <w:rFonts w:ascii="Times New Roman" w:hAnsi="Times New Roman" w:eastAsia="仿宋_GB2312"/>
          <w:sz w:val="21"/>
          <w:szCs w:val="21"/>
        </w:rPr>
        <w:t>在开展成果转化过程中面临的问题和障碍，相关政策建议。</w:t>
      </w:r>
    </w:p>
    <w:p w14:paraId="5EA662AF">
      <w:pPr>
        <w:adjustRightInd w:val="0"/>
        <w:snapToGrid w:val="0"/>
        <w:spacing w:line="336" w:lineRule="auto"/>
        <w:ind w:left="0" w:leftChars="0" w:firstLine="0" w:firstLineChars="0"/>
        <w:rPr>
          <w:rFonts w:ascii="Times New Roman" w:hAnsi="Times New Roman" w:eastAsia="仿宋_GB2312"/>
          <w:sz w:val="10"/>
          <w:szCs w:val="10"/>
        </w:rPr>
      </w:pPr>
    </w:p>
    <w:p w14:paraId="76B4A04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98F18"/>
    <w:multiLevelType w:val="singleLevel"/>
    <w:tmpl w:val="B0298F18"/>
    <w:lvl w:ilvl="0" w:tentative="0">
      <w:start w:val="1"/>
      <w:numFmt w:val="decimal"/>
      <w:suff w:val="nothing"/>
      <w:lvlText w:val="（%1）"/>
      <w:lvlJc w:val="left"/>
    </w:lvl>
  </w:abstractNum>
  <w:abstractNum w:abstractNumId="1">
    <w:nsid w:val="501BE8DC"/>
    <w:multiLevelType w:val="singleLevel"/>
    <w:tmpl w:val="501BE8D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5FB5960"/>
    <w:rsid w:val="E6CFD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4">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5">
    <w:name w:val="heading 4"/>
    <w:basedOn w:val="1"/>
    <w:next w:val="1"/>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Hyperlink"/>
    <w:basedOn w:val="10"/>
    <w:uiPriority w:val="0"/>
    <w:rPr>
      <w:color w:val="0000FF"/>
      <w:u w:val="single"/>
    </w:rPr>
  </w:style>
  <w:style w:type="character" w:customStyle="1" w:styleId="12">
    <w:name w:val="标题 1 字符"/>
    <w:link w:val="3"/>
    <w:qFormat/>
    <w:uiPriority w:val="0"/>
    <w:rPr>
      <w:rFonts w:eastAsia="黑体"/>
    </w:rPr>
  </w:style>
  <w:style w:type="paragraph" w:customStyle="1" w:styleId="13">
    <w:name w:val="附件标题"/>
    <w:basedOn w:val="5"/>
    <w:next w:val="1"/>
    <w:qFormat/>
    <w:uiPriority w:val="0"/>
    <w:rPr>
      <w:sz w:val="36"/>
      <w:szCs w:val="36"/>
    </w:rPr>
  </w:style>
  <w:style w:type="paragraph" w:customStyle="1" w:styleId="14">
    <w:name w:val="小标"/>
    <w:basedOn w:val="4"/>
    <w:next w:val="1"/>
    <w:qFormat/>
    <w:uiPriority w:val="0"/>
    <w:pPr>
      <w:spacing w:line="300" w:lineRule="auto"/>
      <w:ind w:firstLine="0" w:firstLineChars="0"/>
      <w:jc w:val="center"/>
    </w:pPr>
    <w:rPr>
      <w:spacing w:val="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5198</Words>
  <Characters>5446</Characters>
  <Lines>0</Lines>
  <Paragraphs>0</Paragraphs>
  <TotalTime>1.33333333333333</TotalTime>
  <ScaleCrop>false</ScaleCrop>
  <LinksUpToDate>false</LinksUpToDate>
  <CharactersWithSpaces>5616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星羽幸</cp:lastModifiedBy>
  <dcterms:modified xsi:type="dcterms:W3CDTF">2025-05-21T08:33:39Z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4664011360AA4AAC806912B281103A1A_13</vt:lpwstr>
  </property>
</Properties>
</file>