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309"/>
        <w:gridCol w:w="1093"/>
        <w:gridCol w:w="885"/>
        <w:gridCol w:w="882"/>
        <w:gridCol w:w="729"/>
        <w:gridCol w:w="1004"/>
        <w:gridCol w:w="704"/>
        <w:gridCol w:w="956"/>
        <w:gridCol w:w="1203"/>
        <w:gridCol w:w="106"/>
      </w:tblGrid>
      <w:tr w14:paraId="6A4D8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12" w:hRule="atLeast"/>
          <w:jc w:val="center"/>
        </w:trPr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A9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 w14:paraId="492C3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晋城市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第六届马兰花创业培训讲师大赛报名表</w:t>
            </w:r>
          </w:p>
        </w:tc>
      </w:tr>
      <w:tr w14:paraId="2780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eastAsia="仿宋_GB2312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lang w:val="en-US" w:eastAsia="zh-CN" w:bidi="ar"/>
              </w:rPr>
              <w:t>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0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4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8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8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9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证件照</w:t>
            </w:r>
          </w:p>
        </w:tc>
      </w:tr>
      <w:tr w14:paraId="6D81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8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E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7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E2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B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8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8FE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D1E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F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CA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9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894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所在单位名称</w:t>
            </w:r>
          </w:p>
        </w:tc>
        <w:tc>
          <w:tcPr>
            <w:tcW w:w="5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F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CC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9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6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通讯地址</w:t>
            </w:r>
          </w:p>
        </w:tc>
        <w:tc>
          <w:tcPr>
            <w:tcW w:w="5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2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5D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4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3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马兰花创业培训讲师证书编号</w:t>
            </w:r>
          </w:p>
        </w:tc>
        <w:tc>
          <w:tcPr>
            <w:tcW w:w="3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B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51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B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5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近两年创业培训授课情况</w:t>
            </w:r>
          </w:p>
        </w:tc>
      </w:tr>
      <w:tr w14:paraId="78096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2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D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E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7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A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1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</w:p>
        </w:tc>
      </w:tr>
      <w:tr w14:paraId="74AD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C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0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C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0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E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E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B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73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7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1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E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C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0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9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9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54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8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4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E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0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0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1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D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C9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871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8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一、个人综合能力赛：□“创办你的企业”（SYB）讲师个人综合能力赛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□网络创业培训讲师个人综合能力赛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二、单项作品赛：□“创办你的企业”（SYB）课程教学案例赛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□“改善你的企业”（IYB）课程教学设计赛</w:t>
            </w:r>
          </w:p>
        </w:tc>
      </w:tr>
      <w:tr w14:paraId="1881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2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9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E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3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C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9E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2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871" w:type="dxa"/>
            <w:gridSpan w:val="10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49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本人郑重承诺</w:t>
            </w:r>
            <w:r>
              <w:rPr>
                <w:rStyle w:val="5"/>
                <w:rFonts w:hAnsi="宋体"/>
                <w:lang w:val="en-US" w:eastAsia="zh-CN" w:bidi="ar"/>
              </w:rPr>
              <w:t>，上述信息真实有效，自觉遵守国家法律法规和创业培训讲师职业道德，严格遵守山西省第六届马兰花创业培训讲师大赛赛事要求和规则。同时，本人确认并同意大赛组委会使用本人拍摄或带本人肖像的相关素材，并同意必要时对上述素材进行加工处理。</w:t>
            </w:r>
          </w:p>
        </w:tc>
      </w:tr>
      <w:tr w14:paraId="3310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3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1" w:type="dxa"/>
            <w:gridSpan w:val="10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B10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54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5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3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签名：        年    月    日</w:t>
            </w:r>
          </w:p>
        </w:tc>
      </w:tr>
      <w:tr w14:paraId="621BC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县（市、区）人社部门（培训机构）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756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19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签章：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年    月    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</w:t>
            </w:r>
          </w:p>
        </w:tc>
      </w:tr>
      <w:tr w14:paraId="36E8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3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BC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B0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9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AEA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E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C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E8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1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6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B8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F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1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9C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BAF19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B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2025-06-09T01:36:36Z</dcterms:created>
  <dc:creator>Admin</dc:creator>
  <cp:lastModifiedBy>EclipS</cp:lastModifiedBy>
  <dcterms:modified xsi:type="dcterms:W3CDTF">2025-06-09T01:38:15Z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eyJoZGlkIjoiMzhiYzlmNjU2NzIxYTYyYTZkYzgzMTEwNDljMTc3YjMiLCJ1c2VySWQiOiI0Mjc0NDA2MTYifQ==</vt:lpwstr>
  </property>
  <property fmtid="{D5CDD505-2E9C-101B-9397-08002B2CF9AE}" pid="4" name="ICV">
    <vt:lpwstr>62F73C024177480B9C1BC9FEAD61D7D5_12</vt:lpwstr>
  </property>
</Properties>
</file>