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90DB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 w14:paraId="2EFA9915">
      <w:pPr>
        <w:rPr>
          <w:rFonts w:hint="eastAsia"/>
          <w:sz w:val="32"/>
          <w:szCs w:val="32"/>
          <w:lang w:val="en-US" w:eastAsia="zh-CN"/>
        </w:rPr>
      </w:pPr>
    </w:p>
    <w:p w14:paraId="5E1B653F">
      <w:pPr>
        <w:tabs>
          <w:tab w:val="left" w:pos="651"/>
        </w:tabs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ab/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第五届晋城职业技能大赛暨第七届职工</w:t>
      </w:r>
    </w:p>
    <w:p w14:paraId="76571E66">
      <w:pPr>
        <w:ind w:firstLine="1084" w:firstLineChars="3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职业技能大赛各报名点联系人及电话</w:t>
      </w:r>
    </w:p>
    <w:p w14:paraId="503B1BC3"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城区人社局        2299303     段  凯</w:t>
      </w:r>
    </w:p>
    <w:p w14:paraId="00793E7B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泽州县人社局      3038051     李伟年   韩  勇</w:t>
      </w:r>
    </w:p>
    <w:p w14:paraId="19A3E3B4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阳城县人社局      3200232，202     陈  蓉</w:t>
      </w:r>
    </w:p>
    <w:p w14:paraId="156E92FC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高平县人社局      5220213     郭子文</w:t>
      </w:r>
    </w:p>
    <w:p w14:paraId="5BDBEFE6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陵川县人社局      6202360     赵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霞</w:t>
      </w:r>
    </w:p>
    <w:p w14:paraId="06F3E3C2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沁水县人社局      7022402     李沁莉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B4F35"/>
    <w:multiLevelType w:val="singleLevel"/>
    <w:tmpl w:val="93AB4F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B5852"/>
    <w:rsid w:val="5A9B7322"/>
    <w:rsid w:val="6A77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127</Characters>
  <Lines>0</Lines>
  <Paragraphs>0</Paragraphs>
  <TotalTime>16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2025-07-08T01:57:00Z</dcterms:created>
  <dc:creator>lenovo</dc:creator>
  <cp:lastModifiedBy>lenovo</cp:lastModifiedBy>
  <dcterms:modified xsi:type="dcterms:W3CDTF">2025-07-11T08:45:05Z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eyJoZGlkIjoiOTMyOWRiOGE4ZDc3YjczMWVjODM4NmVkOTE3MjAzNzcifQ==</vt:lpwstr>
  </property>
  <property fmtid="{D5CDD505-2E9C-101B-9397-08002B2CF9AE}" pid="4" name="ICV">
    <vt:lpwstr>B1E90B30EA9D43B591738C35A948D5E2_12</vt:lpwstr>
  </property>
</Properties>
</file>