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B084"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eastAsia="黑体" w:cs="宋体"/>
          <w:color w:val="000000"/>
          <w:sz w:val="32"/>
          <w:szCs w:val="40"/>
          <w:lang w:bidi="ar-SA"/>
        </w:rPr>
        <w:t>附件</w:t>
      </w:r>
      <w:r>
        <w:rPr>
          <w:rFonts w:ascii="黑体" w:eastAsia="黑体" w:cs="宋体"/>
          <w:color w:val="000000"/>
          <w:sz w:val="32"/>
          <w:szCs w:val="40"/>
          <w:lang w:bidi="ar-SA"/>
        </w:rPr>
        <w:t>1</w:t>
      </w:r>
    </w:p>
    <w:p w14:paraId="7B37AFC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000000"/>
          <w:spacing w:val="20"/>
          <w:sz w:val="36"/>
          <w:szCs w:val="36"/>
        </w:rPr>
      </w:pPr>
    </w:p>
    <w:p w14:paraId="3FABD194">
      <w:pPr>
        <w:pStyle w:val="10"/>
        <w:autoSpaceDN w:val="0"/>
        <w:spacing w:line="600" w:lineRule="exact"/>
        <w:jc w:val="center"/>
        <w:rPr>
          <w:rFonts w:hint="eastAsia" w:ascii="方正小标宋简体" w:eastAsia="方正小标宋简体"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0"/>
          <w:sz w:val="44"/>
          <w:szCs w:val="44"/>
        </w:rPr>
        <w:t>住宅作为</w:t>
      </w:r>
      <w:r>
        <w:rPr>
          <w:rFonts w:ascii="方正小标宋简体" w:eastAsia="方正小标宋简体"/>
          <w:color w:val="000000"/>
          <w:spacing w:val="20"/>
          <w:sz w:val="44"/>
          <w:szCs w:val="44"/>
        </w:rPr>
        <w:t>住所（经营场</w:t>
      </w:r>
      <w:r>
        <w:rPr>
          <w:rFonts w:hint="eastAsia" w:ascii="方正小标宋简体" w:eastAsia="方正小标宋简体"/>
          <w:color w:val="000000"/>
          <w:spacing w:val="20"/>
          <w:sz w:val="44"/>
          <w:szCs w:val="44"/>
        </w:rPr>
        <w:t>所</w:t>
      </w:r>
      <w:r>
        <w:rPr>
          <w:rFonts w:ascii="方正小标宋简体" w:eastAsia="方正小标宋简体"/>
          <w:color w:val="000000"/>
          <w:spacing w:val="20"/>
          <w:sz w:val="44"/>
          <w:szCs w:val="44"/>
        </w:rPr>
        <w:t>）</w:t>
      </w:r>
      <w:r>
        <w:rPr>
          <w:rFonts w:hint="eastAsia" w:ascii="方正小标宋简体" w:eastAsia="方正小标宋简体"/>
          <w:color w:val="000000"/>
          <w:spacing w:val="20"/>
          <w:sz w:val="44"/>
          <w:szCs w:val="44"/>
        </w:rPr>
        <w:t>承诺书</w:t>
      </w:r>
    </w:p>
    <w:p w14:paraId="76DD9D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tbl>
      <w:tblPr>
        <w:tblStyle w:val="7"/>
        <w:tblpPr w:leftFromText="180" w:rightFromText="180" w:vertAnchor="text" w:horzAnchor="page" w:tblpX="1668" w:tblpY="144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6226"/>
      </w:tblGrid>
      <w:tr w14:paraId="4C1A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477A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ascii="黑体" w:eastAsia="黑体" w:cs="Times New Roman"/>
                <w:color w:val="000000"/>
                <w:kern w:val="2"/>
                <w:sz w:val="24"/>
                <w:lang w:val="en-US" w:eastAsia="zh-CN" w:bidi="ar-SA"/>
              </w:rPr>
              <w:t>经营主体</w:t>
            </w:r>
            <w:r>
              <w:rPr>
                <w:rFonts w:hint="eastAsia" w:ascii="黑体" w:eastAsia="黑体" w:cs="黑体"/>
                <w:color w:val="000000"/>
                <w:sz w:val="24"/>
                <w:lang w:bidi="ar-SA"/>
              </w:rPr>
              <w:t>名称</w:t>
            </w:r>
            <w:r>
              <w:rPr>
                <w:rFonts w:ascii="黑体" w:eastAsia="黑体" w:cs="黑体"/>
                <w:color w:val="000000"/>
                <w:sz w:val="24"/>
                <w:lang w:bidi="ar-SA"/>
              </w:rPr>
              <w:t xml:space="preserve">       </w:t>
            </w:r>
            <w:r>
              <w:rPr>
                <w:rFonts w:hint="eastAsia" w:ascii="黑体" w:eastAsia="黑体" w:cs="黑体"/>
                <w:color w:val="000000"/>
                <w:sz w:val="24"/>
                <w:lang w:eastAsia="zh-CN" w:bidi="ar-SA"/>
              </w:rPr>
              <w:t>（</w:t>
            </w:r>
            <w:r>
              <w:rPr>
                <w:rFonts w:hint="eastAsia" w:ascii="黑体" w:eastAsia="黑体" w:cs="黑体"/>
                <w:color w:val="000000"/>
                <w:sz w:val="24"/>
                <w:lang w:val="en-US" w:eastAsia="zh-CN" w:bidi="ar-SA"/>
              </w:rPr>
              <w:t>申请人</w:t>
            </w:r>
            <w:r>
              <w:rPr>
                <w:rFonts w:hint="eastAsia" w:ascii="黑体" w:eastAsia="黑体" w:cs="黑体"/>
                <w:color w:val="000000"/>
                <w:sz w:val="24"/>
                <w:lang w:eastAsia="zh-CN" w:bidi="ar-SA"/>
              </w:rPr>
              <w:t>）</w:t>
            </w:r>
          </w:p>
        </w:tc>
        <w:tc>
          <w:tcPr>
            <w:tcW w:w="6226" w:type="dxa"/>
            <w:tcBorders>
              <w:tl2br w:val="nil"/>
              <w:tr2bl w:val="nil"/>
            </w:tcBorders>
            <w:vAlign w:val="center"/>
          </w:tcPr>
          <w:p w14:paraId="1458E7AA">
            <w:pPr>
              <w:spacing w:line="5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14:paraId="7D28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63A5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黑体" w:eastAsia="黑体" w:cs="黑体"/>
                <w:color w:val="000000"/>
                <w:sz w:val="24"/>
                <w:szCs w:val="24"/>
                <w:lang w:bidi="ar-SA"/>
              </w:rPr>
              <w:t>住所（经营场所）</w:t>
            </w:r>
            <w:r>
              <w:rPr>
                <w:rFonts w:hint="eastAsia" w:ascii="黑体" w:eastAsia="黑体" w:cs="黑体"/>
                <w:color w:val="000000"/>
                <w:sz w:val="24"/>
                <w:szCs w:val="24"/>
                <w:lang w:bidi="ar-SA"/>
              </w:rPr>
              <w:t>地址</w:t>
            </w:r>
          </w:p>
        </w:tc>
        <w:tc>
          <w:tcPr>
            <w:tcW w:w="6226" w:type="dxa"/>
            <w:tcBorders>
              <w:tl2br w:val="nil"/>
              <w:tr2bl w:val="nil"/>
            </w:tcBorders>
            <w:vAlign w:val="center"/>
          </w:tcPr>
          <w:p w14:paraId="3C115D0E">
            <w:pPr>
              <w:spacing w:line="5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14:paraId="4B26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6" w:hRule="atLeast"/>
        </w:trPr>
        <w:tc>
          <w:tcPr>
            <w:tcW w:w="8927" w:type="dxa"/>
            <w:gridSpan w:val="2"/>
            <w:tcBorders>
              <w:tl2br w:val="nil"/>
              <w:tr2bl w:val="nil"/>
            </w:tcBorders>
          </w:tcPr>
          <w:p w14:paraId="610A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《中华人民共和国民法典》第二百七十九条规定：“业主不得违反法律、法规以及管理规约，将住宅改变为经营性用房。业主将住宅改变为经营性用房的，除遵守法律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、法规以及管理规约外，应当经有利害关系的业主一致同意。”</w:t>
            </w:r>
          </w:p>
          <w:p w14:paraId="35A4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本房屋所有权人和经营主体申请人将住宅改变为经营性用房，作出如下承诺：</w:t>
            </w:r>
          </w:p>
          <w:p w14:paraId="5DDE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一、已知悉上述规定，本住宅用作经营用途，已经有利害关系的业主一致同意。</w:t>
            </w:r>
          </w:p>
          <w:p w14:paraId="6959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二、自觉遵守有关房屋管理的法律、法规以及管理规约的规定，不影响利害关系人合法权益。</w:t>
            </w:r>
          </w:p>
          <w:p w14:paraId="6408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三、在经营过程中不擅自更改房屋结构，依法承担消防安全等房屋安全使用义务。</w:t>
            </w:r>
          </w:p>
          <w:p w14:paraId="768D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  <w:t>四、该建筑未列入政府房屋拆迁、征收范围。</w:t>
            </w:r>
          </w:p>
          <w:p w14:paraId="413D7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70" w:firstLineChars="196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</w:p>
          <w:p w14:paraId="225A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70" w:firstLineChars="196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lang w:bidi="ar-SA"/>
              </w:rPr>
              <w:t>房屋所有权人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-SA"/>
              </w:rPr>
              <w:t>（签字、盖章）：</w:t>
            </w:r>
          </w:p>
          <w:p w14:paraId="37FFA3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 w14:paraId="1B4B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申请人（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val="en-US" w:eastAsia="zh-CN" w:bidi="ar-SA"/>
              </w:rPr>
              <w:t>签字、盖章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）：</w:t>
            </w:r>
          </w:p>
          <w:p w14:paraId="446A8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eastAsia="仿宋_GB2312" w:cs="仿宋_GB2312"/>
                <w:lang w:bidi="ar-SA"/>
              </w:rPr>
            </w:pPr>
          </w:p>
          <w:p w14:paraId="76D2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997" w:firstLineChars="2499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年   月    日</w:t>
            </w:r>
          </w:p>
        </w:tc>
      </w:tr>
    </w:tbl>
    <w:p w14:paraId="4A76B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方正楷体_GB2312" w:eastAsia="方正楷体_GB2312" w:cs="方正楷体_GB2312"/>
          <w:b/>
          <w:bCs/>
          <w:color w:val="000000"/>
          <w:szCs w:val="21"/>
        </w:rPr>
      </w:pPr>
      <w:r>
        <w:rPr>
          <w:rFonts w:hint="eastAsia" w:ascii="方正楷体_GB2312" w:eastAsia="方正楷体_GB2312" w:cs="方正楷体_GB2312"/>
          <w:b/>
          <w:bCs/>
          <w:color w:val="000000"/>
          <w:szCs w:val="21"/>
          <w:lang w:bidi="ar-SA"/>
        </w:rPr>
        <w:t>注意事项：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1.</w:t>
      </w:r>
      <w:r>
        <w:rPr>
          <w:rFonts w:ascii="仿宋_GB2312" w:eastAsia="仿宋_GB2312" w:cs="仿宋_GB2312"/>
          <w:color w:val="000000"/>
          <w:szCs w:val="21"/>
          <w:lang w:bidi="ar-SA"/>
        </w:rPr>
        <w:t>经营主体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申请设立登记或变更住所</w:t>
      </w:r>
      <w:r>
        <w:rPr>
          <w:rFonts w:ascii="仿宋_GB2312" w:eastAsia="仿宋_GB2312" w:cs="仿宋_GB2312"/>
          <w:color w:val="000000"/>
          <w:szCs w:val="21"/>
          <w:lang w:bidi="ar-SA"/>
        </w:rPr>
        <w:t>（经营场所）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登记时，如涉及将住宅作为住所</w:t>
      </w:r>
      <w:r>
        <w:rPr>
          <w:rFonts w:ascii="仿宋_GB2312" w:eastAsia="仿宋_GB2312" w:cs="仿宋_GB2312"/>
          <w:color w:val="000000"/>
          <w:szCs w:val="21"/>
          <w:lang w:bidi="ar-SA"/>
        </w:rPr>
        <w:t>（经营场所）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登记的，填写此表。2.</w:t>
      </w:r>
      <w:r>
        <w:rPr>
          <w:rFonts w:ascii="仿宋_GB2312" w:eastAsia="仿宋_GB2312" w:cs="仿宋_GB2312"/>
          <w:color w:val="000000"/>
          <w:szCs w:val="21"/>
          <w:lang w:bidi="ar-SA"/>
        </w:rPr>
        <w:t>房屋所有权人</w:t>
      </w:r>
      <w:r>
        <w:rPr>
          <w:rFonts w:hint="eastAsia" w:ascii="仿宋_GB2312" w:eastAsia="仿宋_GB2312" w:cs="仿宋_GB2312"/>
          <w:color w:val="000000"/>
          <w:szCs w:val="21"/>
          <w:lang w:val="en-US" w:eastAsia="zh-CN" w:bidi="ar-SA"/>
        </w:rPr>
        <w:t>为自然人的由本人签字，非自然人的加盖公章。3.</w:t>
      </w:r>
      <w:r>
        <w:rPr>
          <w:rFonts w:ascii="仿宋_GB2312" w:eastAsia="仿宋_GB2312" w:cs="仿宋_GB2312"/>
          <w:color w:val="000000"/>
          <w:szCs w:val="21"/>
          <w:lang w:val="en-US" w:eastAsia="zh-CN" w:bidi="ar-SA"/>
        </w:rPr>
        <w:t>经营主体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申请设立登记的，由全体股东（发起人）</w:t>
      </w:r>
      <w:r>
        <w:rPr>
          <w:rFonts w:ascii="仿宋_GB2312" w:eastAsia="仿宋_GB2312" w:cs="仿宋_GB2312"/>
          <w:color w:val="000000"/>
          <w:szCs w:val="21"/>
          <w:lang w:bidi="ar-SA"/>
        </w:rPr>
        <w:t>、出资人、合伙人、投资人、设立人、个体工商户经营者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签署</w:t>
      </w:r>
      <w:r>
        <w:rPr>
          <w:rFonts w:hint="eastAsia" w:ascii="仿宋_GB2312" w:eastAsia="仿宋_GB2312" w:cs="仿宋_GB2312"/>
          <w:color w:val="000000"/>
          <w:szCs w:val="21"/>
          <w:lang w:eastAsia="zh-CN" w:bidi="ar-SA"/>
        </w:rPr>
        <w:t>（</w:t>
      </w:r>
      <w:r>
        <w:rPr>
          <w:rFonts w:hint="eastAsia" w:ascii="仿宋_GB2312" w:eastAsia="仿宋_GB2312" w:cs="仿宋_GB2312"/>
          <w:color w:val="000000"/>
          <w:szCs w:val="21"/>
          <w:lang w:val="en-US" w:eastAsia="zh-CN" w:bidi="ar-SA"/>
        </w:rPr>
        <w:t>股东</w:t>
      </w:r>
      <w:r>
        <w:rPr>
          <w:rFonts w:ascii="仿宋_GB2312" w:eastAsia="仿宋_GB2312" w:cs="仿宋_GB2312"/>
          <w:color w:val="000000"/>
          <w:szCs w:val="21"/>
          <w:lang w:val="en-US" w:eastAsia="zh-CN" w:bidi="ar-SA"/>
        </w:rPr>
        <w:t>等</w:t>
      </w:r>
      <w:r>
        <w:rPr>
          <w:rFonts w:hint="eastAsia" w:ascii="仿宋_GB2312" w:eastAsia="仿宋_GB2312" w:cs="仿宋_GB2312"/>
          <w:color w:val="000000"/>
          <w:szCs w:val="21"/>
          <w:lang w:eastAsia="zh-CN" w:bidi="ar-SA"/>
        </w:rPr>
        <w:t>为自然人的由本人签字，非自然人的加盖公章）</w:t>
      </w:r>
      <w:r>
        <w:rPr>
          <w:rFonts w:ascii="仿宋_GB2312" w:eastAsia="仿宋_GB2312" w:cs="仿宋_GB2312"/>
          <w:color w:val="000000"/>
          <w:szCs w:val="21"/>
          <w:lang w:bidi="ar-SA"/>
        </w:rPr>
        <w:t>，</w:t>
      </w:r>
      <w:r>
        <w:rPr>
          <w:rFonts w:hint="eastAsia" w:ascii="仿宋_GB2312" w:eastAsia="仿宋_GB2312" w:cs="仿宋_GB2312"/>
          <w:color w:val="000000"/>
          <w:szCs w:val="21"/>
          <w:lang w:eastAsia="zh-CN"/>
        </w:rPr>
        <w:t>分支机构由隶属</w:t>
      </w:r>
      <w:r>
        <w:rPr>
          <w:rFonts w:ascii="仿宋_GB2312" w:eastAsia="仿宋_GB2312" w:cs="仿宋_GB2312"/>
          <w:color w:val="000000"/>
          <w:szCs w:val="21"/>
          <w:lang w:eastAsia="zh-CN"/>
        </w:rPr>
        <w:t>企业</w:t>
      </w:r>
      <w:r>
        <w:rPr>
          <w:rFonts w:hint="eastAsia" w:ascii="仿宋_GB2312" w:eastAsia="仿宋_GB2312" w:cs="仿宋_GB2312"/>
          <w:color w:val="000000"/>
          <w:szCs w:val="21"/>
          <w:lang w:eastAsia="zh-CN"/>
        </w:rPr>
        <w:t>加盖公章。</w:t>
      </w:r>
      <w:r>
        <w:rPr>
          <w:rFonts w:hint="eastAsia" w:ascii="仿宋_GB2312" w:eastAsia="仿宋_GB2312" w:cs="仿宋_GB2312"/>
          <w:color w:val="000000"/>
          <w:szCs w:val="21"/>
          <w:lang w:val="en-US" w:eastAsia="zh-CN" w:bidi="ar-SA"/>
        </w:rPr>
        <w:t>4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.申请变更住所</w:t>
      </w:r>
      <w:r>
        <w:rPr>
          <w:rFonts w:ascii="仿宋_GB2312" w:eastAsia="仿宋_GB2312" w:cs="仿宋_GB2312"/>
          <w:color w:val="000000"/>
          <w:szCs w:val="21"/>
          <w:lang w:bidi="ar-SA"/>
        </w:rPr>
        <w:t>（经营场所）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或增设经营场所的，加盖公章</w:t>
      </w:r>
      <w:r>
        <w:rPr>
          <w:rFonts w:ascii="仿宋_GB2312" w:eastAsia="仿宋_GB2312" w:cs="仿宋_GB2312"/>
          <w:color w:val="000000"/>
          <w:szCs w:val="21"/>
          <w:lang w:bidi="ar-SA"/>
        </w:rPr>
        <w:t>或者由个体工商户经营者签字，</w:t>
      </w:r>
      <w:r>
        <w:rPr>
          <w:rFonts w:hint="eastAsia" w:ascii="仿宋_GB2312" w:eastAsia="仿宋_GB2312" w:cs="仿宋_GB2312"/>
          <w:color w:val="000000"/>
          <w:szCs w:val="21"/>
          <w:lang w:eastAsia="zh-CN"/>
        </w:rPr>
        <w:t>分支机构由隶属</w:t>
      </w:r>
      <w:r>
        <w:rPr>
          <w:rFonts w:ascii="仿宋_GB2312" w:eastAsia="仿宋_GB2312" w:cs="仿宋_GB2312"/>
          <w:color w:val="000000"/>
          <w:szCs w:val="21"/>
          <w:lang w:eastAsia="zh-CN"/>
        </w:rPr>
        <w:t>企业</w:t>
      </w:r>
      <w:r>
        <w:rPr>
          <w:rFonts w:hint="eastAsia" w:ascii="仿宋_GB2312" w:eastAsia="仿宋_GB2312" w:cs="仿宋_GB2312"/>
          <w:color w:val="000000"/>
          <w:szCs w:val="21"/>
          <w:lang w:eastAsia="zh-CN"/>
        </w:rPr>
        <w:t>加盖公章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。</w:t>
      </w:r>
      <w:r>
        <w:rPr>
          <w:rFonts w:hint="eastAsia" w:ascii="仿宋_GB2312" w:eastAsia="仿宋_GB2312" w:cs="仿宋_GB2312"/>
          <w:color w:val="000000"/>
          <w:szCs w:val="21"/>
          <w:lang w:val="en-US" w:eastAsia="zh-CN" w:bidi="ar-SA"/>
        </w:rPr>
        <w:t>5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.</w:t>
      </w:r>
      <w:r>
        <w:rPr>
          <w:rFonts w:ascii="仿宋_GB2312" w:eastAsia="仿宋_GB2312" w:cs="仿宋_GB2312"/>
          <w:color w:val="000000"/>
          <w:szCs w:val="21"/>
          <w:lang w:bidi="ar-SA"/>
        </w:rPr>
        <w:t>房屋所有权人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和</w:t>
      </w:r>
      <w:r>
        <w:rPr>
          <w:rFonts w:ascii="仿宋_GB2312" w:eastAsia="仿宋_GB2312" w:cs="仿宋_GB2312"/>
          <w:color w:val="000000"/>
          <w:szCs w:val="21"/>
          <w:lang w:bidi="ar-SA"/>
        </w:rPr>
        <w:t>经营主体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申请人</w:t>
      </w:r>
      <w:r>
        <w:rPr>
          <w:rFonts w:ascii="仿宋_GB2312" w:eastAsia="仿宋_GB2312" w:cs="仿宋_GB2312"/>
          <w:color w:val="000000"/>
          <w:szCs w:val="21"/>
          <w:lang w:bidi="ar-SA"/>
        </w:rPr>
        <w:t>对</w:t>
      </w:r>
      <w:r>
        <w:rPr>
          <w:rFonts w:hint="eastAsia" w:ascii="仿宋_GB2312" w:eastAsia="仿宋_GB2312" w:cs="仿宋_GB2312"/>
          <w:color w:val="000000"/>
          <w:szCs w:val="21"/>
          <w:lang w:bidi="ar-SA"/>
        </w:rPr>
        <w:t>承诺书的真实性和合法性负责，如经登记机关查实为虚假承诺的，登记机关可依法撤销有关登记。</w:t>
      </w:r>
      <w:r>
        <w:rPr>
          <w:rFonts w:eastAsia="方正楷体_GBK"/>
          <w:b/>
          <w:bCs/>
          <w:color w:val="000000"/>
          <w:sz w:val="24"/>
          <w:szCs w:val="24"/>
        </w:rPr>
        <w:br w:type="page"/>
      </w:r>
    </w:p>
    <w:p w14:paraId="4813C76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4856F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textAlignment w:val="auto"/>
        <w:rPr>
          <w:rFonts w:hint="eastAsia"/>
          <w:lang w:val="en-US" w:eastAsia="zh-CN"/>
        </w:rPr>
      </w:pPr>
    </w:p>
    <w:p w14:paraId="4C247C45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  <w:t>坐落示意图</w:t>
      </w:r>
    </w:p>
    <w:p w14:paraId="14C22012">
      <w:pPr>
        <w:pStyle w:val="10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（使用自建房必填）</w:t>
      </w:r>
    </w:p>
    <w:p w14:paraId="49A5FD79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/>
        <w:textAlignment w:val="auto"/>
      </w:pP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379"/>
        <w:gridCol w:w="1829"/>
        <w:gridCol w:w="2472"/>
      </w:tblGrid>
      <w:tr w14:paraId="0387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 w14:paraId="756206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eastAsia" w:ascii="仿宋_GB2312" w:eastAsia="仿宋_GB2312" w:cs="Times New Roman"/>
                <w:bCs/>
                <w:sz w:val="24"/>
              </w:rPr>
              <w:t xml:space="preserve">经营主体名称        </w:t>
            </w:r>
            <w:r>
              <w:rPr>
                <w:rFonts w:hint="eastAsia" w:ascii="仿宋_GB2312" w:eastAsia="仿宋_GB2312" w:cs="黑体"/>
                <w:color w:val="000000"/>
                <w:sz w:val="24"/>
                <w:lang w:eastAsia="zh-CN" w:bidi="ar-SA"/>
              </w:rPr>
              <w:t>（</w:t>
            </w:r>
            <w:r>
              <w:rPr>
                <w:rFonts w:hint="eastAsia" w:ascii="仿宋_GB2312" w:eastAsia="仿宋_GB2312" w:cs="黑体"/>
                <w:color w:val="000000"/>
                <w:sz w:val="24"/>
                <w:lang w:val="en-US" w:eastAsia="zh-CN" w:bidi="ar-SA"/>
              </w:rPr>
              <w:t>申请人</w:t>
            </w:r>
            <w:r>
              <w:rPr>
                <w:rFonts w:hint="eastAsia" w:ascii="仿宋_GB2312" w:eastAsia="仿宋_GB2312" w:cs="黑体"/>
                <w:color w:val="000000"/>
                <w:sz w:val="24"/>
                <w:lang w:eastAsia="zh-CN" w:bidi="ar-SA"/>
              </w:rPr>
              <w:t>）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center"/>
          </w:tcPr>
          <w:p w14:paraId="637B26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32"/>
              </w:rPr>
            </w:pPr>
          </w:p>
        </w:tc>
      </w:tr>
      <w:tr w14:paraId="2FD8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 w14:paraId="09C0DA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住所（经营场所）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center"/>
          </w:tcPr>
          <w:p w14:paraId="49C4A8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省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市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县（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fldChar w:fldCharType="begin"/>
            </w:r>
            <w:r>
              <w:instrText xml:space="preserve">HYPERLINK "http://baike.baidu.com/view/175012.htm"</w:instrTex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市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/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fldChar w:fldCharType="begin"/>
            </w:r>
            <w:r>
              <w:instrText xml:space="preserve">HYPERLINK "http://baike.baidu.com/view/267478.htm"</w:instrTex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区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乡（镇/街道）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村（路/社区）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号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Cs w:val="21"/>
                <w:u w:val="single"/>
              </w:rPr>
              <w:t xml:space="preserve">  </w:t>
            </w:r>
          </w:p>
        </w:tc>
      </w:tr>
      <w:tr w14:paraId="6431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 w14:paraId="1B6EC8C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  <w:lang w:val="en-US"/>
              </w:rPr>
              <w:t>是否与居住场所分离</w:t>
            </w:r>
          </w:p>
          <w:p w14:paraId="1532AF3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 w:firstLine="24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（自建房填写）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2054DB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 w:firstLine="2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否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14:paraId="410ECB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房屋</w:t>
            </w:r>
          </w:p>
          <w:p w14:paraId="5B91070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面积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 w14:paraId="688EC7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平方米</w:t>
            </w:r>
          </w:p>
        </w:tc>
      </w:tr>
      <w:tr w14:paraId="2E1B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39" w:type="dxa"/>
            <w:tcBorders>
              <w:tl2br w:val="nil"/>
              <w:tr2bl w:val="nil"/>
            </w:tcBorders>
            <w:vAlign w:val="center"/>
          </w:tcPr>
          <w:p w14:paraId="3D0418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使用区域</w:t>
            </w:r>
          </w:p>
          <w:p w14:paraId="79614D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（自建房填写）</w:t>
            </w:r>
          </w:p>
        </w:tc>
        <w:tc>
          <w:tcPr>
            <w:tcW w:w="6680" w:type="dxa"/>
            <w:gridSpan w:val="3"/>
            <w:tcBorders>
              <w:tl2br w:val="nil"/>
              <w:tr2bl w:val="nil"/>
            </w:tcBorders>
            <w:vAlign w:val="center"/>
          </w:tcPr>
          <w:p w14:paraId="170CE5F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right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（使用自建房具体位置）</w:t>
            </w:r>
          </w:p>
        </w:tc>
      </w:tr>
      <w:tr w14:paraId="1B0F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219" w:type="dxa"/>
            <w:gridSpan w:val="4"/>
            <w:tcBorders>
              <w:tl2br w:val="nil"/>
              <w:tr2bl w:val="nil"/>
            </w:tcBorders>
            <w:vAlign w:val="center"/>
          </w:tcPr>
          <w:p w14:paraId="54A4DF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坐落示意图</w:t>
            </w:r>
          </w:p>
          <w:p w14:paraId="6AF05E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↑北</w:t>
            </w:r>
          </w:p>
          <w:p w14:paraId="57070F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5A03EBD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 w14:paraId="1EEC0A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val="en-US"/>
              </w:rPr>
              <w:t>（自建房应详细到使用自建房内的具体位置及面积）</w:t>
            </w:r>
          </w:p>
          <w:p w14:paraId="05951A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1F917AE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544874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402219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7C1026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3E4FCF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  <w:p w14:paraId="64EE42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14:paraId="1DB8D946">
      <w:pPr>
        <w:spacing w:line="500" w:lineRule="exact"/>
        <w:ind w:left="0"/>
        <w:rPr>
          <w:rFonts w:hint="eastAsia" w:ascii="仿宋_GB2312" w:eastAsia="仿宋_GB2312" w:cs="仿宋_GB2312"/>
          <w:color w:val="000000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720" w:footer="1417" w:gutter="0"/>
          <w:pgNumType w:fmt="numberInDash" w:start="1"/>
          <w:cols w:space="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 w14:paraId="7F45E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60BCF">
    <w:pPr>
      <w:pStyle w:val="5"/>
      <w:ind w:right="360" w:firstLine="36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FA654">
                          <w:pPr>
                            <w:pStyle w:val="5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9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9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FA654">
                    <w:pPr>
                      <w:pStyle w:val="5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9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9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0F64E"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 w14:paraId="4DAB5322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8019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3449E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3449E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28E1"/>
    <w:rsid w:val="3FB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420" w:firstLineChars="200"/>
    </w:pPr>
    <w:rPr>
      <w:rFonts w:ascii="Calibri" w:hAnsi="Calibri"/>
      <w:kern w:val="2"/>
      <w:sz w:val="21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  <w:style w:type="paragraph" w:styleId="6">
    <w:name w:val="toc 4"/>
    <w:basedOn w:val="1"/>
    <w:next w:val="1"/>
    <w:qFormat/>
    <w:uiPriority w:val="0"/>
    <w:pPr>
      <w:ind w:left="1260"/>
    </w:pPr>
  </w:style>
  <w:style w:type="character" w:styleId="9">
    <w:name w:val="page number"/>
    <w:qFormat/>
    <w:uiPriority w:val="0"/>
  </w:style>
  <w:style w:type="paragraph" w:customStyle="1" w:styleId="10">
    <w:name w:val="p0"/>
    <w:next w:val="6"/>
    <w:qFormat/>
    <w:uiPriority w:val="0"/>
    <w:pPr>
      <w:widowControl/>
      <w:suppressAutoHyphens/>
      <w:bidi w:val="0"/>
      <w:jc w:val="both"/>
    </w:pPr>
    <w:rPr>
      <w:rFonts w:ascii="Calibri" w:hAnsi="Calibri" w:eastAsia="宋体" w:cs="Times New Roman"/>
      <w:color w:val="auto"/>
      <w:kern w:val="0"/>
      <w:sz w:val="21"/>
      <w:szCs w:val="21"/>
      <w:lang w:val="en-US" w:eastAsia="zh-CN" w:bidi="ar-SA"/>
    </w:rPr>
  </w:style>
  <w:style w:type="paragraph" w:customStyle="1" w:styleId="11">
    <w:name w:val="Table Paragraph"/>
    <w:next w:val="4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2025-07-31T08:53:00Z</dcterms:created>
  <dc:creator>（＾Ｏ＾☆♪晶晶 </dc:creator>
  <cp:lastModifiedBy>（＾Ｏ＾☆♪晶晶 </cp:lastModifiedBy>
  <dcterms:modified xsi:type="dcterms:W3CDTF">2025-07-31T08:53:47Z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97B5760D002C494BA8D9FDF4C240F3EE_11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