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ind w:left="0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CESI仿宋-GB2312" w:eastAsia="CESI仿宋-GB2312"/>
          <w:vanish w:val="0"/>
          <w:sz w:val="32"/>
          <w:szCs w:val="32"/>
          <w:shd w:val="solid" w:color="FFFFFF" w:fill="FFFFFF"/>
        </w:rPr>
        <w:t>附件</w:t>
      </w:r>
      <w:r>
        <w:rPr>
          <w:rFonts w:ascii="CESI仿宋-GB2312" w:eastAsia="CESI仿宋-GB2312"/>
          <w:vanish w:val="0"/>
          <w:sz w:val="32"/>
          <w:szCs w:val="32"/>
          <w:shd w:val="solid" w:color="FFFFFF" w:fill="FFFFFF"/>
        </w:rPr>
        <w:t>1</w:t>
      </w:r>
      <w:r>
        <w:rPr>
          <w:rFonts w:hint="eastAsia" w:ascii="CESI仿宋-GB2312" w:eastAsia="CESI仿宋-GB2312"/>
          <w:vanish w:val="0"/>
          <w:sz w:val="32"/>
          <w:szCs w:val="32"/>
          <w:shd w:val="solid" w:color="FFFFFF" w:fill="FFFFFF"/>
        </w:rPr>
        <w:t>：</w:t>
      </w:r>
    </w:p>
    <w:p>
      <w:pPr>
        <w:snapToGrid w:val="0"/>
        <w:spacing w:line="360" w:lineRule="exact"/>
        <w:ind w:left="0"/>
        <w:jc w:val="center"/>
        <w:rPr>
          <w:rFonts w:hint="eastAsia" w:ascii="方正黑体_GBK" w:eastAsia="方正黑体_GBK"/>
          <w:b/>
          <w:bCs/>
          <w:sz w:val="36"/>
          <w:szCs w:val="36"/>
          <w:lang w:eastAsia="zh-CN"/>
        </w:rPr>
      </w:pPr>
      <w:r>
        <w:rPr>
          <w:rFonts w:hint="eastAsia" w:ascii="方正黑体_GBK" w:eastAsia="方正黑体_GBK"/>
          <w:b/>
          <w:bCs/>
          <w:sz w:val="36"/>
          <w:szCs w:val="36"/>
        </w:rPr>
        <w:t>202</w:t>
      </w:r>
      <w:r>
        <w:rPr>
          <w:rFonts w:ascii="方正黑体_GBK" w:eastAsia="方正黑体_GBK"/>
          <w:b/>
          <w:bCs/>
          <w:sz w:val="36"/>
          <w:szCs w:val="36"/>
          <w:lang w:val="en-US" w:eastAsia="zh-CN"/>
        </w:rPr>
        <w:t>6</w:t>
      </w:r>
      <w:r>
        <w:rPr>
          <w:rFonts w:hint="eastAsia" w:ascii="方正黑体_GBK" w:eastAsia="方正黑体_GBK"/>
          <w:b/>
          <w:bCs/>
          <w:sz w:val="36"/>
          <w:szCs w:val="36"/>
        </w:rPr>
        <w:t>年吕梁市科技</w:t>
      </w:r>
      <w:r>
        <w:rPr>
          <w:rFonts w:ascii="方正黑体_GBK" w:eastAsia="方正黑体_GBK"/>
          <w:b/>
          <w:bCs/>
          <w:sz w:val="36"/>
          <w:szCs w:val="36"/>
        </w:rPr>
        <w:t>计划（</w:t>
      </w:r>
      <w:r>
        <w:rPr>
          <w:rFonts w:hint="eastAsia" w:ascii="方正黑体_GBK" w:eastAsia="方正黑体_GBK"/>
          <w:b/>
          <w:bCs/>
          <w:sz w:val="36"/>
          <w:szCs w:val="36"/>
        </w:rPr>
        <w:t>专项</w:t>
      </w:r>
      <w:r>
        <w:rPr>
          <w:rFonts w:ascii="方正黑体_GBK" w:eastAsia="方正黑体_GBK"/>
          <w:b/>
          <w:bCs/>
          <w:sz w:val="36"/>
          <w:szCs w:val="36"/>
        </w:rPr>
        <w:t>）</w:t>
      </w:r>
      <w:r>
        <w:rPr>
          <w:rFonts w:hint="eastAsia" w:ascii="方正黑体_GBK" w:eastAsia="方正黑体_GBK"/>
          <w:b/>
          <w:bCs/>
          <w:sz w:val="36"/>
          <w:szCs w:val="36"/>
          <w:lang w:eastAsia="zh-CN"/>
        </w:rPr>
        <w:t>项目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0" w:beforeAutospacing="0" w:after="0" w:afterAutospacing="0" w:line="360" w:lineRule="exact"/>
        <w:ind w:left="0"/>
        <w:jc w:val="center"/>
        <w:rPr>
          <w:rFonts w:hint="eastAsia" w:ascii="方正黑体_GBK" w:eastAsia="方正黑体_GBK"/>
          <w:b/>
          <w:bCs/>
          <w:sz w:val="36"/>
          <w:szCs w:val="36"/>
        </w:rPr>
      </w:pPr>
      <w:r>
        <w:rPr>
          <w:rFonts w:hint="eastAsia" w:ascii="方正黑体_GBK" w:eastAsia="方正黑体_GBK"/>
          <w:b/>
          <w:bCs/>
          <w:sz w:val="36"/>
          <w:szCs w:val="36"/>
        </w:rPr>
        <w:t>建议征集表</w:t>
      </w:r>
    </w:p>
    <w:tbl>
      <w:tblPr>
        <w:tblStyle w:val="7"/>
        <w:tblpPr w:leftFromText="180" w:rightFromText="180" w:vertAnchor="text" w:horzAnchor="page" w:tblpX="1537" w:tblpY="271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名称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单选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</w:pPr>
            <w:r>
              <w:rPr>
                <w:rFonts w:eastAsia="宋体"/>
              </w:rPr>
              <w:t>□煤炭</w:t>
            </w:r>
            <w:r>
              <w:t xml:space="preserve"> 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特钢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t xml:space="preserve">焦化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氢能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铝</w:t>
            </w:r>
            <w:r>
              <w:t xml:space="preserve"> 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新材料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t>废物</w:t>
            </w:r>
            <w:r>
              <w:rPr>
                <w:rFonts w:hint="eastAsia"/>
              </w:rPr>
              <w:t>利用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eastAsia="宋体"/>
              </w:rPr>
              <w:t>□</w:t>
            </w:r>
            <w:r>
              <w:t xml:space="preserve">人工智能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医药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</w:rPr>
              <w:t>现代农业</w:t>
            </w:r>
            <w:r>
              <w:t xml:space="preserve">  </w:t>
            </w:r>
            <w:r>
              <w:rPr>
                <w:rFonts w:eastAsia="宋体"/>
              </w:rPr>
              <w:t>□</w:t>
            </w:r>
            <w:r>
              <w:t xml:space="preserve">白酒  </w:t>
            </w:r>
            <w:r>
              <w:rPr>
                <w:rFonts w:eastAsia="宋体"/>
              </w:rPr>
              <w:t>□</w:t>
            </w:r>
            <w:r>
              <w:rPr>
                <w:rFonts w:hint="eastAsia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项目类别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单选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□</w:t>
            </w:r>
            <w:r>
              <w:rPr>
                <w:rFonts w:ascii="黑体" w:eastAsia="黑体"/>
                <w:sz w:val="21"/>
                <w:vertAlign w:val="baseline"/>
                <w:lang w:eastAsia="zh-CN"/>
              </w:rPr>
              <w:t>技术攻关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  <w:vertAlign w:val="baseline"/>
                <w:lang w:eastAsia="zh-CN"/>
              </w:rPr>
              <w:t>□</w:t>
            </w:r>
            <w:r>
              <w:rPr>
                <w:rFonts w:ascii="黑体" w:eastAsia="黑体"/>
                <w:sz w:val="21"/>
                <w:vertAlign w:val="baseline"/>
                <w:lang w:eastAsia="zh-CN"/>
              </w:rPr>
              <w:t>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意义与必要性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国际该技术最先进指标数据和单位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sz w:val="21"/>
                <w:vertAlign w:val="baseline"/>
                <w:lang w:val="en-US"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对应的国际最先进指标数据和单位）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国内该技术最先进指标数据和单位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对应的国内最先进指标数据和单位）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省</w:t>
            </w:r>
            <w:r>
              <w:rPr>
                <w:b/>
                <w:bCs/>
                <w:sz w:val="21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  <w:t>该技术最先进指标数据和单位及其前期工作基础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要求必须填写所</w:t>
            </w:r>
            <w:r>
              <w:rPr>
                <w:rFonts w:hint="eastAsia"/>
                <w:b/>
                <w:bCs/>
                <w:sz w:val="21"/>
                <w:vertAlign w:val="baseline"/>
                <w:lang w:val="en-US" w:eastAsia="zh-CN"/>
              </w:rPr>
              <w:t>建议项目的技术考核指标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对应的省内最先进指标数据和单位）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vertAlign w:val="baseline"/>
                <w:lang w:eastAsia="zh-CN"/>
              </w:rPr>
              <w:t>项目研究目标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（100字内）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主要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研究内容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（300字内）（研究内容要具体明确）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技术考核指标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（300字内）（必须有可考核、可验证的具体量化指标）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预计</w:t>
            </w:r>
            <w:r>
              <w:rPr>
                <w:b/>
                <w:bCs/>
                <w:sz w:val="21"/>
                <w:lang w:eastAsia="zh-CN"/>
              </w:rPr>
              <w:t>实施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时间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预计</w:t>
            </w:r>
            <w:r>
              <w:rPr>
                <w:sz w:val="21"/>
                <w:vertAlign w:val="baseline"/>
                <w:lang w:eastAsia="zh-CN"/>
              </w:rPr>
              <w:t>实施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需要</w:t>
            </w:r>
            <w:r>
              <w:rPr>
                <w:rFonts w:hint="eastAsia"/>
                <w:sz w:val="21"/>
                <w:lang w:val="en-US" w:eastAsia="zh-CN"/>
              </w:rPr>
              <w:t>（  ）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预期经济效益或产值（万元）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预期社会效益和生态效益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sz w:val="21"/>
                <w:vertAlign w:val="baseline"/>
                <w:lang w:eastAsia="zh-CN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资金需求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总经费：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  <w:lang w:eastAsia="zh-CN"/>
              </w:rPr>
              <w:t>科技</w:t>
            </w:r>
            <w:r>
              <w:rPr>
                <w:rFonts w:hint="eastAsia"/>
                <w:sz w:val="21"/>
                <w:lang w:eastAsia="zh-CN"/>
              </w:rPr>
              <w:t>财政资金：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自筹资金：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其他资金：</w:t>
            </w:r>
            <w:r>
              <w:rPr>
                <w:rFonts w:hint="eastAsia"/>
                <w:sz w:val="21"/>
                <w:lang w:val="en-US" w:eastAsia="zh-CN"/>
              </w:rPr>
              <w:t>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预计可承担的省内外单位及其研发基础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可合作的省</w:t>
            </w:r>
            <w:r>
              <w:rPr>
                <w:b/>
                <w:bCs/>
                <w:sz w:val="21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外</w:t>
            </w:r>
            <w:r>
              <w:rPr>
                <w:b/>
                <w:bCs/>
                <w:sz w:val="21"/>
                <w:lang w:eastAsia="zh-CN"/>
              </w:rPr>
              <w:t>高校、科研院所及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人才团队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建议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人</w:t>
            </w:r>
            <w:r>
              <w:rPr>
                <w:b/>
                <w:bCs/>
                <w:sz w:val="21"/>
                <w:lang w:eastAsia="zh-CN"/>
              </w:rPr>
              <w:t>姓名、职称职务、建议单位、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联系电话</w:t>
            </w:r>
            <w:r>
              <w:rPr>
                <w:b/>
                <w:bCs/>
                <w:sz w:val="21"/>
                <w:lang w:eastAsia="zh-CN"/>
              </w:rPr>
              <w:t>、电子邮箱等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sz w:val="21"/>
                <w:lang w:eastAsia="zh-CN"/>
              </w:rPr>
              <w:t>签字盖章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pacing w:line="360" w:lineRule="exac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建议人：（签字）</w:t>
            </w:r>
          </w:p>
          <w:p>
            <w:pPr>
              <w:spacing w:line="360" w:lineRule="exact"/>
              <w:rPr>
                <w:b/>
                <w:bCs/>
                <w:lang w:eastAsia="zh-CN"/>
              </w:rPr>
            </w:pPr>
          </w:p>
          <w:p>
            <w:pPr>
              <w:spacing w:line="360" w:lineRule="exact"/>
              <w:rPr>
                <w:rFonts w:hint="eastAsia"/>
                <w:b/>
                <w:bCs/>
                <w:lang w:eastAsia="zh-CN"/>
              </w:rPr>
            </w:pPr>
          </w:p>
          <w:p>
            <w:pPr>
              <w:spacing w:line="360" w:lineRule="exac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建议单位：（公章）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lang w:eastAsia="zh-CN"/>
              </w:rPr>
              <w:t>年  月  日</w:t>
            </w:r>
          </w:p>
        </w:tc>
      </w:tr>
    </w:tbl>
    <w:p>
      <w:pPr>
        <w:spacing w:line="360" w:lineRule="exact"/>
        <w:rPr>
          <w:lang w:val="en-US" w:eastAsia="zh-CN"/>
        </w:rPr>
      </w:pPr>
      <w:r>
        <w:t>备注：</w:t>
      </w:r>
      <w:r>
        <w:rPr>
          <w:rFonts w:hint="eastAsia"/>
          <w:lang w:val="en-US" w:eastAsia="zh-CN"/>
        </w:rPr>
        <w:t>严格按照单选、必填等要求进行填写，不得留空。</w:t>
      </w:r>
    </w:p>
    <w:p>
      <w:pPr>
        <w:spacing w:line="360" w:lineRule="exact"/>
        <w:rPr>
          <w:rFonts w:ascii="CESI仿宋-GB2312" w:eastAsia="CESI仿宋-GB2312"/>
          <w:sz w:val="32"/>
          <w:szCs w:val="32"/>
          <w:lang w:val="en-US" w:eastAsia="zh-CN"/>
        </w:rPr>
      </w:pPr>
    </w:p>
    <w:p>
      <w:pPr>
        <w:spacing w:line="360" w:lineRule="exact"/>
        <w:rPr>
          <w:rFonts w:hint="eastAsia" w:ascii="CESI仿宋-GB2312" w:eastAsia="CESI仿宋-GB2312"/>
          <w:sz w:val="32"/>
          <w:szCs w:val="32"/>
          <w:lang w:val="en-US" w:eastAsia="zh-CN"/>
        </w:rPr>
      </w:pPr>
      <w:r>
        <w:rPr>
          <w:rFonts w:hint="eastAsia" w:ascii="CESI仿宋-GB2312" w:eastAsia="CESI仿宋-GB2312"/>
          <w:sz w:val="32"/>
          <w:szCs w:val="32"/>
          <w:lang w:val="en-US" w:eastAsia="zh-CN"/>
        </w:rPr>
        <w:t>附件2：</w:t>
      </w:r>
    </w:p>
    <w:p>
      <w:pPr>
        <w:spacing w:line="360" w:lineRule="exact"/>
        <w:rPr>
          <w:rFonts w:ascii="CESI仿宋-GB2312" w:eastAsia="CESI仿宋-GB2312"/>
          <w:sz w:val="32"/>
          <w:szCs w:val="32"/>
        </w:rPr>
      </w:pPr>
    </w:p>
    <w:p>
      <w:pPr>
        <w:spacing w:line="360" w:lineRule="exact"/>
        <w:jc w:val="center"/>
        <w:rPr>
          <w:rFonts w:ascii="方正黑体_GBK" w:eastAsia="方正黑体_GBK"/>
          <w:b/>
          <w:bCs/>
          <w:sz w:val="36"/>
          <w:szCs w:val="36"/>
        </w:rPr>
      </w:pPr>
      <w:r>
        <w:rPr>
          <w:rFonts w:hint="eastAsia" w:ascii="方正黑体_GBK" w:eastAsia="方正黑体_GBK"/>
          <w:b/>
          <w:bCs/>
          <w:sz w:val="36"/>
          <w:szCs w:val="36"/>
        </w:rPr>
        <w:t>202</w:t>
      </w:r>
      <w:r>
        <w:rPr>
          <w:rFonts w:hint="eastAsia" w:ascii="方正黑体_GBK" w:eastAsia="方正黑体_GBK"/>
          <w:b/>
          <w:bCs/>
          <w:sz w:val="36"/>
          <w:szCs w:val="36"/>
          <w:lang w:val="en-US" w:eastAsia="zh-CN"/>
        </w:rPr>
        <w:t>6</w:t>
      </w:r>
      <w:r>
        <w:rPr>
          <w:rFonts w:hint="eastAsia" w:ascii="方正黑体_GBK" w:eastAsia="方正黑体_GBK"/>
          <w:b/>
          <w:bCs/>
          <w:sz w:val="36"/>
          <w:szCs w:val="36"/>
        </w:rPr>
        <w:t>年吕梁市科技计划（专项）</w:t>
      </w:r>
      <w:r>
        <w:rPr>
          <w:rFonts w:hint="eastAsia" w:ascii="方正黑体_GBK" w:eastAsia="方正黑体_GBK"/>
          <w:b/>
          <w:bCs/>
          <w:sz w:val="36"/>
          <w:szCs w:val="36"/>
          <w:lang w:eastAsia="zh-CN"/>
        </w:rPr>
        <w:t>项目</w:t>
      </w:r>
      <w:r>
        <w:rPr>
          <w:rFonts w:hint="eastAsia" w:ascii="方正黑体_GBK" w:eastAsia="方正黑体_GBK"/>
          <w:b/>
          <w:bCs/>
          <w:sz w:val="36"/>
          <w:szCs w:val="36"/>
        </w:rPr>
        <w:t>建议征集汇总表</w:t>
      </w:r>
    </w:p>
    <w:p>
      <w:pPr>
        <w:spacing w:line="360" w:lineRule="exact"/>
        <w:jc w:val="left"/>
        <w:rPr>
          <w:rFonts w:ascii="CESI仿宋-GB2312" w:eastAsia="CESI仿宋-GB2312"/>
          <w:b/>
          <w:bCs/>
          <w:sz w:val="32"/>
          <w:szCs w:val="32"/>
        </w:rPr>
      </w:pPr>
    </w:p>
    <w:tbl>
      <w:tblPr>
        <w:tblStyle w:val="7"/>
        <w:tblpPr w:leftFromText="180" w:rightFromText="180" w:vertAnchor="text" w:horzAnchor="page" w:tblpX="1597" w:tblpY="46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45"/>
        <w:gridCol w:w="1200"/>
        <w:gridCol w:w="737"/>
        <w:gridCol w:w="969"/>
        <w:gridCol w:w="969"/>
        <w:gridCol w:w="969"/>
        <w:gridCol w:w="96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所属领域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项目     类型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单位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合作</w:t>
            </w:r>
          </w:p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单位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主要研究内容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资金</w:t>
            </w:r>
          </w:p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需求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Lucida Sans"/>
                <w:b/>
                <w:i w:val="0"/>
                <w:color w:val="auto"/>
                <w:sz w:val="24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4"/>
              </w:rPr>
              <w:t>建议人基本信息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120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7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  <w:tc>
          <w:tcPr>
            <w:tcW w:w="96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eastAsia="CESI仿宋-GB2312"/>
                <w:sz w:val="32"/>
                <w:szCs w:val="32"/>
                <w:shd w:val="solid" w:color="FFFFFF" w:fill="FFFFFF"/>
              </w:rPr>
            </w:pPr>
          </w:p>
        </w:tc>
      </w:tr>
    </w:tbl>
    <w:p>
      <w:pPr>
        <w:spacing w:line="480" w:lineRule="exact"/>
        <w:jc w:val="left"/>
        <w:rPr>
          <w:rFonts w:hint="eastAsia" w:ascii="CESI仿宋-GB2312" w:eastAsia="CESI仿宋-GB2312"/>
          <w:b/>
          <w:bCs/>
          <w:sz w:val="32"/>
          <w:szCs w:val="32"/>
          <w:shd w:val="solid" w:color="FFFFFF" w:fill="FFFFFF"/>
        </w:rPr>
      </w:pPr>
      <w:r>
        <w:rPr>
          <w:rFonts w:hint="eastAsia" w:ascii="CESI仿宋-GB2312" w:eastAsia="CESI仿宋-GB2312"/>
          <w:b/>
          <w:bCs/>
          <w:sz w:val="32"/>
          <w:szCs w:val="32"/>
        </w:rPr>
        <w:t>备注：此表可横排</w:t>
      </w:r>
    </w:p>
    <w:sectPr>
      <w:pgSz w:w="11907" w:h="16840"/>
      <w:pgMar w:top="1440" w:right="1531" w:bottom="1418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TVkYjE1ZjdkNjQwOGE1ZWQ4MDUxMmE5ZjcwZGVkNzkifQ=="/>
  </w:docVars>
  <w:rsids>
    <w:rsidRoot w:val="00000000"/>
    <w:rsid w:val="3EAB87B5"/>
    <w:rsid w:val="7EEB4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widowControl w:val="0"/>
      <w:spacing w:after="120"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UserStyle_0"/>
    <w:basedOn w:val="1"/>
    <w:qFormat/>
    <w:uiPriority w:val="0"/>
    <w:pPr>
      <w:spacing w:before="240" w:after="240" w:line="360" w:lineRule="auto"/>
      <w:ind w:firstLine="200" w:firstLineChars="200"/>
      <w:jc w:val="both"/>
      <w:textAlignment w:val="baseline"/>
    </w:pPr>
    <w:rPr>
      <w:rFonts w:ascii="Calibri" w:hAnsi="Calibri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2090</Words>
  <Characters>2215</Characters>
  <Lines>283</Lines>
  <Paragraphs>88</Paragraphs>
  <TotalTime>1021</TotalTime>
  <ScaleCrop>false</ScaleCrop>
  <LinksUpToDate>false</LinksUpToDate>
  <CharactersWithSpaces>2306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2023-01-30T00:56:00Z</dcterms:created>
  <dc:creator>greatwall</dc:creator>
  <cp:lastModifiedBy>greatwall</cp:lastModifiedBy>
  <cp:lastPrinted>2025-10-12T00:51:00Z</cp:lastPrinted>
  <dcterms:modified xsi:type="dcterms:W3CDTF">2025-10-14T16:41:48Z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9552F17FAF404514B6297D61582EEC78</vt:lpwstr>
  </property>
</Properties>
</file>