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1990B">
      <w:pPr>
        <w:spacing w:before="156" w:beforeLines="5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附件：</w:t>
      </w:r>
    </w:p>
    <w:p w14:paraId="298E22AD">
      <w:pPr>
        <w:spacing w:before="156" w:beforeLines="50"/>
        <w:jc w:val="center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2022年度省级</w:t>
      </w:r>
      <w:r>
        <w:rPr>
          <w:rFonts w:hint="eastAsia" w:ascii="宋体" w:hAnsi="宋体"/>
          <w:b/>
          <w:bCs/>
          <w:sz w:val="44"/>
          <w:szCs w:val="44"/>
        </w:rPr>
        <w:t>创业孵化示范</w:t>
      </w: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载体拟定复查</w:t>
      </w:r>
      <w:r>
        <w:rPr>
          <w:rFonts w:hint="eastAsia" w:ascii="宋体" w:hAnsi="宋体"/>
          <w:b/>
          <w:bCs/>
          <w:sz w:val="44"/>
          <w:szCs w:val="44"/>
        </w:rPr>
        <w:t>合格名单</w:t>
      </w:r>
    </w:p>
    <w:p w14:paraId="5FB30CAD">
      <w:pPr>
        <w:snapToGrid w:val="0"/>
        <w:spacing w:line="620" w:lineRule="exact"/>
        <w:jc w:val="center"/>
        <w:rPr>
          <w:rFonts w:hint="eastAsia" w:ascii="宋体" w:hAnsi="宋体"/>
          <w:b/>
          <w:bCs/>
          <w:sz w:val="44"/>
          <w:szCs w:val="44"/>
        </w:rPr>
      </w:pPr>
    </w:p>
    <w:tbl>
      <w:tblPr>
        <w:tblStyle w:val="2"/>
        <w:tblW w:w="139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1108"/>
        <w:gridCol w:w="3287"/>
        <w:gridCol w:w="4123"/>
        <w:gridCol w:w="4888"/>
      </w:tblGrid>
      <w:tr w14:paraId="7E47C0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51C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425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推荐单位</w:t>
            </w:r>
          </w:p>
        </w:tc>
        <w:tc>
          <w:tcPr>
            <w:tcW w:w="3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268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8"/>
                <w:szCs w:val="28"/>
                <w:lang w:val="en" w:eastAsia="zh-CN"/>
              </w:rPr>
              <w:t>载体类型</w:t>
            </w:r>
          </w:p>
        </w:tc>
        <w:tc>
          <w:tcPr>
            <w:tcW w:w="4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A99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 请 单 位</w:t>
            </w:r>
          </w:p>
        </w:tc>
        <w:tc>
          <w:tcPr>
            <w:tcW w:w="4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E68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 地 名 称</w:t>
            </w:r>
          </w:p>
        </w:tc>
      </w:tr>
      <w:tr w14:paraId="752BBE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A44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1EA6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3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19D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eastAsia="zh-CN"/>
              </w:rPr>
              <w:t>省级创业孵化示范基地</w:t>
            </w:r>
          </w:p>
        </w:tc>
        <w:tc>
          <w:tcPr>
            <w:tcW w:w="4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B2A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阳泉市驿拓电子商务有限责任公司</w:t>
            </w:r>
          </w:p>
        </w:tc>
        <w:tc>
          <w:tcPr>
            <w:tcW w:w="4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CDA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驿拓创业孵化基地</w:t>
            </w:r>
          </w:p>
        </w:tc>
      </w:tr>
      <w:tr w14:paraId="67C7F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40D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2EF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36F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省级创业示范园区</w:t>
            </w:r>
          </w:p>
        </w:tc>
        <w:tc>
          <w:tcPr>
            <w:tcW w:w="4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8F3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阳泉市天和物流有限公司</w:t>
            </w:r>
          </w:p>
        </w:tc>
        <w:tc>
          <w:tcPr>
            <w:tcW w:w="4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D5B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阳泉市天和物流园创业示范园</w:t>
            </w:r>
          </w:p>
        </w:tc>
      </w:tr>
    </w:tbl>
    <w:p w14:paraId="6D713D87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1D7C55D"/>
    <w:rsid w:val="49166AB4"/>
    <w:rsid w:val="57EBA7DA"/>
    <w:rsid w:val="E1D7C5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115</Characters>
  <Lines>0</Lines>
  <Paragraphs>0</Paragraphs>
  <TotalTime>0</TotalTime>
  <ScaleCrop>false</ScaleCrop>
  <LinksUpToDate>false</LinksUpToDate>
  <CharactersWithSpaces>121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2020-05-12T17:52:00Z</dcterms:created>
  <dc:creator>uos</dc:creator>
  <cp:lastModifiedBy>星羽幸</cp:lastModifiedBy>
  <dcterms:modified xsi:type="dcterms:W3CDTF">2025-10-16T09:59:04Z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A2212C9C5ABC4B09A71733E66CBEA17D_13</vt:lpwstr>
  </property>
</Properties>
</file>