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7C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A52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/>
          <w:sz w:val="44"/>
          <w:szCs w:val="44"/>
        </w:rPr>
        <w:t>晋中市新型研发机构拟认定名单</w:t>
      </w:r>
    </w:p>
    <w:tbl>
      <w:tblPr>
        <w:tblStyle w:val="3"/>
        <w:tblW w:w="89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464"/>
        <w:gridCol w:w="2495"/>
      </w:tblGrid>
      <w:tr w14:paraId="5EF7B1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129E7E4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464" w:type="dxa"/>
          </w:tcPr>
          <w:p w14:paraId="22CAA10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95" w:type="dxa"/>
          </w:tcPr>
          <w:p w14:paraId="4D344C5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组织单位</w:t>
            </w:r>
          </w:p>
        </w:tc>
      </w:tr>
      <w:tr w14:paraId="417CAC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3" w:type="dxa"/>
          </w:tcPr>
          <w:p w14:paraId="121433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464" w:type="dxa"/>
          </w:tcPr>
          <w:p w14:paraId="1BC608C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晋中市欣中泰液压设备有限公司</w:t>
            </w:r>
          </w:p>
        </w:tc>
        <w:tc>
          <w:tcPr>
            <w:tcW w:w="2495" w:type="dxa"/>
            <w:vAlign w:val="center"/>
          </w:tcPr>
          <w:p w14:paraId="71BBAEB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榆次区科技局</w:t>
            </w:r>
          </w:p>
        </w:tc>
      </w:tr>
      <w:tr w14:paraId="3FC48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3" w:type="dxa"/>
          </w:tcPr>
          <w:p w14:paraId="1071E761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464" w:type="dxa"/>
            <w:vAlign w:val="center"/>
          </w:tcPr>
          <w:p w14:paraId="586F0418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山西聚贤石墨新材料有限公司</w:t>
            </w:r>
          </w:p>
        </w:tc>
        <w:tc>
          <w:tcPr>
            <w:tcW w:w="2495" w:type="dxa"/>
            <w:vAlign w:val="center"/>
          </w:tcPr>
          <w:p w14:paraId="66C078D8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介休市科技局</w:t>
            </w:r>
          </w:p>
        </w:tc>
      </w:tr>
      <w:tr w14:paraId="737F5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3" w:type="dxa"/>
            <w:shd w:val="clear" w:color="auto" w:fill="auto"/>
            <w:vAlign w:val="top"/>
          </w:tcPr>
          <w:p w14:paraId="26BC21EE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464" w:type="dxa"/>
            <w:vAlign w:val="center"/>
          </w:tcPr>
          <w:p w14:paraId="35C17F87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山西浩洋教仪科技有限公司</w:t>
            </w:r>
          </w:p>
        </w:tc>
        <w:tc>
          <w:tcPr>
            <w:tcW w:w="2495" w:type="dxa"/>
            <w:vMerge w:val="restart"/>
            <w:vAlign w:val="center"/>
          </w:tcPr>
          <w:p w14:paraId="58EDB4E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晋中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开发区</w:t>
            </w:r>
          </w:p>
          <w:p w14:paraId="16E9A2B2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科技服务中心</w:t>
            </w:r>
          </w:p>
        </w:tc>
      </w:tr>
      <w:tr w14:paraId="2E0BBE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3" w:type="dxa"/>
          </w:tcPr>
          <w:p w14:paraId="59501702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464" w:type="dxa"/>
            <w:vAlign w:val="center"/>
          </w:tcPr>
          <w:p w14:paraId="0E34969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晋中天绿环保科技开发有限公司</w:t>
            </w:r>
          </w:p>
        </w:tc>
        <w:tc>
          <w:tcPr>
            <w:tcW w:w="2495" w:type="dxa"/>
            <w:vMerge w:val="continue"/>
            <w:vAlign w:val="center"/>
          </w:tcPr>
          <w:p w14:paraId="50CEFE5A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43C85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3" w:type="dxa"/>
          </w:tcPr>
          <w:p w14:paraId="779EC6F3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464" w:type="dxa"/>
            <w:vAlign w:val="center"/>
          </w:tcPr>
          <w:p w14:paraId="2A26A1B6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山西庆春机电设备制造有限公司</w:t>
            </w:r>
          </w:p>
        </w:tc>
        <w:tc>
          <w:tcPr>
            <w:tcW w:w="2495" w:type="dxa"/>
            <w:vMerge w:val="continue"/>
            <w:vAlign w:val="center"/>
          </w:tcPr>
          <w:p w14:paraId="5F843B3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5CF4C6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3" w:type="dxa"/>
          </w:tcPr>
          <w:p w14:paraId="3B088D5C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464" w:type="dxa"/>
            <w:vAlign w:val="center"/>
          </w:tcPr>
          <w:p w14:paraId="02F32D0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现代发酵技术研究院（山西）有限公司</w:t>
            </w:r>
          </w:p>
        </w:tc>
        <w:tc>
          <w:tcPr>
            <w:tcW w:w="2495" w:type="dxa"/>
            <w:vMerge w:val="continue"/>
            <w:vAlign w:val="center"/>
          </w:tcPr>
          <w:p w14:paraId="6364E5CE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3D519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3" w:type="dxa"/>
          </w:tcPr>
          <w:p w14:paraId="773585F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464" w:type="dxa"/>
            <w:vAlign w:val="center"/>
          </w:tcPr>
          <w:p w14:paraId="68B76B1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山西省三水实验测试中心有限公司</w:t>
            </w:r>
          </w:p>
        </w:tc>
        <w:tc>
          <w:tcPr>
            <w:tcW w:w="2495" w:type="dxa"/>
            <w:vMerge w:val="continue"/>
            <w:vAlign w:val="center"/>
          </w:tcPr>
          <w:p w14:paraId="7E6B0AD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</w:tbl>
    <w:p w14:paraId="750081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76CB4"/>
    <w:rsid w:val="5159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2025-10-30T00:51:35Z</dcterms:created>
  <dc:creator>Administrator</dc:creator>
  <cp:lastModifiedBy>Administrator</cp:lastModifiedBy>
  <dcterms:modified xsi:type="dcterms:W3CDTF">2025-10-30T00:52:12Z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B5367113A8E6419DBAA92874A7B56BDA_12</vt:lpwstr>
  </property>
</Properties>
</file>