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936" w:rsidRDefault="00280936" w:rsidP="00280936">
      <w:pPr>
        <w:widowControl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附：</w:t>
      </w:r>
    </w:p>
    <w:p w:rsidR="00280936" w:rsidRDefault="00280936" w:rsidP="00280936">
      <w:pPr>
        <w:widowControl/>
        <w:jc w:val="center"/>
        <w:rPr>
          <w:rFonts w:ascii="宋体" w:hAnsi="宋体" w:cs="仿宋"/>
          <w:b/>
          <w:bCs/>
          <w:sz w:val="36"/>
          <w:szCs w:val="36"/>
        </w:rPr>
      </w:pPr>
      <w:r>
        <w:rPr>
          <w:rFonts w:ascii="宋体" w:hAnsi="宋体" w:cs="仿宋" w:hint="eastAsia"/>
          <w:b/>
          <w:bCs/>
          <w:sz w:val="36"/>
          <w:szCs w:val="36"/>
        </w:rPr>
        <w:t>2025年度省级优秀创业项目拟补助名单</w:t>
      </w:r>
    </w:p>
    <w:tbl>
      <w:tblPr>
        <w:tblW w:w="9341" w:type="dxa"/>
        <w:tblInd w:w="-287" w:type="dxa"/>
        <w:tblLook w:val="0000"/>
      </w:tblPr>
      <w:tblGrid>
        <w:gridCol w:w="764"/>
        <w:gridCol w:w="1405"/>
        <w:gridCol w:w="3531"/>
        <w:gridCol w:w="2605"/>
        <w:gridCol w:w="1036"/>
      </w:tblGrid>
      <w:tr w:rsidR="00280936" w:rsidTr="003D00E8">
        <w:trPr>
          <w:trHeight w:val="66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申报单位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大赛名称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项目名称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项目所属单位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拟补助金额（万元）</w:t>
            </w:r>
          </w:p>
        </w:tc>
      </w:tr>
      <w:tr w:rsidR="00280936" w:rsidTr="003D00E8">
        <w:trPr>
          <w:trHeight w:val="570"/>
        </w:trPr>
        <w:tc>
          <w:tcPr>
            <w:tcW w:w="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省农业农村厅</w:t>
            </w:r>
          </w:p>
        </w:tc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“农行杯”第九届“三晋新农人”科技创新竞赛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广灵巧娘“指尖上的经济”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山西巧娘宫科技股份有限公司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40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10</w:t>
            </w:r>
          </w:p>
        </w:tc>
      </w:tr>
      <w:tr w:rsidR="00280936" w:rsidTr="003D00E8">
        <w:trPr>
          <w:trHeight w:val="857"/>
        </w:trPr>
        <w:tc>
          <w:tcPr>
            <w:tcW w:w="7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400" w:lineRule="exact"/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400" w:lineRule="exact"/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田间——餐桌全链生态循环体农耕——文旅三产融合促振兴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寿阳县中正农业科技有限公司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40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10</w:t>
            </w:r>
          </w:p>
        </w:tc>
      </w:tr>
      <w:tr w:rsidR="00280936" w:rsidTr="003D00E8">
        <w:trPr>
          <w:trHeight w:val="725"/>
        </w:trPr>
        <w:tc>
          <w:tcPr>
            <w:tcW w:w="7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400" w:lineRule="exact"/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400" w:lineRule="exact"/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万亩小米基地 千吨露酒精深加工项目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山西南绍北代农业科技有限公司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40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10</w:t>
            </w:r>
          </w:p>
        </w:tc>
      </w:tr>
      <w:tr w:rsidR="00280936" w:rsidTr="003D00E8">
        <w:trPr>
          <w:trHeight w:val="715"/>
        </w:trPr>
        <w:tc>
          <w:tcPr>
            <w:tcW w:w="7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400" w:lineRule="exact"/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400" w:lineRule="exact"/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用藜麦酿制健康型白酒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山西五台山天域农业开发有限公司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40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10</w:t>
            </w:r>
          </w:p>
        </w:tc>
      </w:tr>
      <w:tr w:rsidR="00280936" w:rsidTr="003D00E8">
        <w:trPr>
          <w:trHeight w:val="1000"/>
        </w:trPr>
        <w:tc>
          <w:tcPr>
            <w:tcW w:w="7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400" w:lineRule="exact"/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400" w:lineRule="exact"/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以科技赋能羊产业升级，以全链驱动乡村振兴：神池天牧生物智能化全产业链项目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神池县天牧生物科技有限公司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40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8</w:t>
            </w:r>
          </w:p>
        </w:tc>
      </w:tr>
      <w:tr w:rsidR="00280936" w:rsidTr="003D00E8">
        <w:trPr>
          <w:trHeight w:val="860"/>
        </w:trPr>
        <w:tc>
          <w:tcPr>
            <w:tcW w:w="7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400" w:lineRule="exact"/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400" w:lineRule="exact"/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强化品牌发展硬核 推动产业优化升级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山西夏乐农业开发股份有限公司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40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8</w:t>
            </w:r>
          </w:p>
        </w:tc>
      </w:tr>
      <w:tr w:rsidR="00280936" w:rsidTr="003D00E8">
        <w:trPr>
          <w:trHeight w:val="400"/>
        </w:trPr>
        <w:tc>
          <w:tcPr>
            <w:tcW w:w="7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400" w:lineRule="exact"/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400" w:lineRule="exact"/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蛋鸡非笼养示范养殖技术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山西农康新拓科技发展有限公司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40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8</w:t>
            </w:r>
          </w:p>
        </w:tc>
      </w:tr>
      <w:tr w:rsidR="00280936" w:rsidTr="003D00E8">
        <w:trPr>
          <w:trHeight w:val="806"/>
        </w:trPr>
        <w:tc>
          <w:tcPr>
            <w:tcW w:w="7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400" w:lineRule="exact"/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400" w:lineRule="exact"/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唯创新者强，唯创新者胜——晋作家具制作及修复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山西德茂庆古建工程有限公司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40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8</w:t>
            </w:r>
          </w:p>
        </w:tc>
      </w:tr>
      <w:tr w:rsidR="00280936" w:rsidTr="003D00E8">
        <w:trPr>
          <w:trHeight w:val="662"/>
        </w:trPr>
        <w:tc>
          <w:tcPr>
            <w:tcW w:w="7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400" w:lineRule="exact"/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400" w:lineRule="exact"/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高标准苹果示范引领  全自动分拣智创未来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芮城县丰海果业有限公司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40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8</w:t>
            </w:r>
          </w:p>
        </w:tc>
      </w:tr>
      <w:tr w:rsidR="00280936" w:rsidTr="003D00E8">
        <w:trPr>
          <w:trHeight w:val="400"/>
        </w:trPr>
        <w:tc>
          <w:tcPr>
            <w:tcW w:w="7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400" w:lineRule="exact"/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400" w:lineRule="exact"/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酵芪免疫·鱼类健康增益——黄芪复合发酵饲料添加剂的开发与产业化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运城金林生物科技有限公司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40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8</w:t>
            </w:r>
          </w:p>
        </w:tc>
      </w:tr>
      <w:tr w:rsidR="00280936" w:rsidTr="003D00E8">
        <w:trPr>
          <w:trHeight w:val="400"/>
        </w:trPr>
        <w:tc>
          <w:tcPr>
            <w:tcW w:w="7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400" w:lineRule="exact"/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400" w:lineRule="exact"/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一种高效的马铃薯脱毒技术的建立项目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朔州市新玉农牧有限公司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40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8</w:t>
            </w:r>
          </w:p>
        </w:tc>
      </w:tr>
      <w:tr w:rsidR="00280936" w:rsidTr="003D00E8">
        <w:trPr>
          <w:trHeight w:val="572"/>
        </w:trPr>
        <w:tc>
          <w:tcPr>
            <w:tcW w:w="7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400" w:lineRule="exact"/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400" w:lineRule="exact"/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破茧成蝶舞  丝路启新程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定襄县瑞锦隆丝绸家纺有限公司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40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8</w:t>
            </w:r>
          </w:p>
        </w:tc>
      </w:tr>
      <w:tr w:rsidR="00280936" w:rsidTr="003D00E8">
        <w:trPr>
          <w:trHeight w:val="653"/>
        </w:trPr>
        <w:tc>
          <w:tcPr>
            <w:tcW w:w="7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400" w:lineRule="exact"/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400" w:lineRule="exact"/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黎城县核桃深加工产业项目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山西青霖生态农业发展有限公司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40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8</w:t>
            </w:r>
          </w:p>
        </w:tc>
      </w:tr>
      <w:tr w:rsidR="00280936" w:rsidTr="003D00E8">
        <w:trPr>
          <w:trHeight w:val="400"/>
        </w:trPr>
        <w:tc>
          <w:tcPr>
            <w:tcW w:w="7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400" w:lineRule="exact"/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400" w:lineRule="exact"/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藕韵诗经  蒜写曲沃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临汾纳维轩农业科技股份有限公司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40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8</w:t>
            </w:r>
          </w:p>
        </w:tc>
      </w:tr>
      <w:tr w:rsidR="00280936" w:rsidTr="003D00E8">
        <w:trPr>
          <w:trHeight w:val="400"/>
        </w:trPr>
        <w:tc>
          <w:tcPr>
            <w:tcW w:w="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400" w:lineRule="exact"/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400" w:lineRule="exact"/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做枣业强人，创百年品牌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山西天滋实业有限公司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40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8</w:t>
            </w:r>
          </w:p>
        </w:tc>
      </w:tr>
      <w:tr w:rsidR="00280936" w:rsidTr="003D00E8">
        <w:trPr>
          <w:trHeight w:val="400"/>
        </w:trPr>
        <w:tc>
          <w:tcPr>
            <w:tcW w:w="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400" w:lineRule="exact"/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省农业农村厅</w:t>
            </w:r>
          </w:p>
        </w:tc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400" w:lineRule="exact"/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“农行杯”第九届“三晋新农人”科技创新竞赛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永祥和闻喜煮饼的改革与创新—非遗技艺赋能“迷你小煮饼”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山西永祥和闻喜煮饼食品股份有限公司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40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8</w:t>
            </w:r>
          </w:p>
        </w:tc>
      </w:tr>
      <w:tr w:rsidR="00280936" w:rsidTr="003D00E8">
        <w:trPr>
          <w:trHeight w:val="400"/>
        </w:trPr>
        <w:tc>
          <w:tcPr>
            <w:tcW w:w="7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草莓产业多元化价值赋能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绛县尚源农业有限公司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40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6</w:t>
            </w:r>
          </w:p>
        </w:tc>
      </w:tr>
      <w:tr w:rsidR="00280936" w:rsidTr="003D00E8">
        <w:trPr>
          <w:trHeight w:val="400"/>
        </w:trPr>
        <w:tc>
          <w:tcPr>
            <w:tcW w:w="7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“一个人就可以种蘑菇”轻简化生产线项目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山西繁穰农业科技有限公司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40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6</w:t>
            </w:r>
          </w:p>
        </w:tc>
      </w:tr>
      <w:tr w:rsidR="00280936" w:rsidTr="003D00E8">
        <w:trPr>
          <w:trHeight w:val="400"/>
        </w:trPr>
        <w:tc>
          <w:tcPr>
            <w:tcW w:w="7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文创玉米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山西泛灵文化传媒科技有限公司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40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6</w:t>
            </w:r>
          </w:p>
        </w:tc>
      </w:tr>
      <w:tr w:rsidR="00280936" w:rsidTr="003D00E8">
        <w:trPr>
          <w:trHeight w:val="400"/>
        </w:trPr>
        <w:tc>
          <w:tcPr>
            <w:tcW w:w="7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温室大棚全程机械化智能化生产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山西鑫大田农业科技有限公司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40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6</w:t>
            </w:r>
          </w:p>
        </w:tc>
      </w:tr>
      <w:tr w:rsidR="00280936" w:rsidTr="003D00E8">
        <w:trPr>
          <w:trHeight w:val="400"/>
        </w:trPr>
        <w:tc>
          <w:tcPr>
            <w:tcW w:w="7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甜瓜种植基地建设项目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运城市盐湖区解州朝辉家庭农场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40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6</w:t>
            </w:r>
          </w:p>
        </w:tc>
      </w:tr>
      <w:tr w:rsidR="00280936" w:rsidTr="003D00E8">
        <w:trPr>
          <w:trHeight w:val="400"/>
        </w:trPr>
        <w:tc>
          <w:tcPr>
            <w:tcW w:w="7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农业生产托管服务模式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介休市庆余年农业生产托管服务有限公司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40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6</w:t>
            </w:r>
          </w:p>
        </w:tc>
      </w:tr>
      <w:tr w:rsidR="00280936" w:rsidTr="003D00E8">
        <w:trPr>
          <w:trHeight w:val="400"/>
        </w:trPr>
        <w:tc>
          <w:tcPr>
            <w:tcW w:w="7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“黎之锦布艺”非遗手工艺品助力乡村振兴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黎城县乔老憨手工艺品专业合作社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40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6</w:t>
            </w:r>
          </w:p>
        </w:tc>
      </w:tr>
      <w:tr w:rsidR="00280936" w:rsidTr="003D00E8">
        <w:trPr>
          <w:trHeight w:val="400"/>
        </w:trPr>
        <w:tc>
          <w:tcPr>
            <w:tcW w:w="7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智链乡品·科技助农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山西助丽乡村供应链管理有限公司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40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6</w:t>
            </w:r>
          </w:p>
        </w:tc>
      </w:tr>
      <w:tr w:rsidR="00280936" w:rsidTr="003D00E8">
        <w:trPr>
          <w:trHeight w:val="400"/>
        </w:trPr>
        <w:tc>
          <w:tcPr>
            <w:tcW w:w="7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金硕园农牧全产业链+全价值链项目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晋城市金硕园农牧发展有限公司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40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6</w:t>
            </w:r>
          </w:p>
        </w:tc>
      </w:tr>
      <w:tr w:rsidR="00280936" w:rsidTr="003D00E8">
        <w:trPr>
          <w:trHeight w:val="400"/>
        </w:trPr>
        <w:tc>
          <w:tcPr>
            <w:tcW w:w="7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广适多抗高产鑫瑞普826玉米新品种创制示范推广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山西德育丰农业科技有限公司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40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6</w:t>
            </w:r>
          </w:p>
        </w:tc>
      </w:tr>
      <w:tr w:rsidR="00280936" w:rsidTr="003D00E8">
        <w:trPr>
          <w:trHeight w:val="400"/>
        </w:trPr>
        <w:tc>
          <w:tcPr>
            <w:tcW w:w="7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“智薯先锋”数智化种植创业项目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文水田园薯业专业合作社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40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6</w:t>
            </w:r>
          </w:p>
        </w:tc>
      </w:tr>
      <w:tr w:rsidR="00280936" w:rsidTr="003D00E8">
        <w:trPr>
          <w:trHeight w:val="400"/>
        </w:trPr>
        <w:tc>
          <w:tcPr>
            <w:tcW w:w="7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鱼从山中来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山西沁泽农业开发有限公司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40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6</w:t>
            </w:r>
          </w:p>
        </w:tc>
      </w:tr>
      <w:tr w:rsidR="00280936" w:rsidTr="003D00E8">
        <w:trPr>
          <w:trHeight w:val="400"/>
        </w:trPr>
        <w:tc>
          <w:tcPr>
            <w:tcW w:w="7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打造优质供应链，助力山西农特产品上行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山西贡天下电子商务有限公司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40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6</w:t>
            </w:r>
          </w:p>
        </w:tc>
      </w:tr>
      <w:tr w:rsidR="00280936" w:rsidTr="003D00E8">
        <w:trPr>
          <w:trHeight w:val="400"/>
        </w:trPr>
        <w:tc>
          <w:tcPr>
            <w:tcW w:w="7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六味斋肉制品生产线升级扩建项目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太原六味斋实业有限公司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40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6</w:t>
            </w:r>
          </w:p>
        </w:tc>
      </w:tr>
      <w:tr w:rsidR="00280936" w:rsidTr="003D00E8">
        <w:trPr>
          <w:trHeight w:val="400"/>
        </w:trPr>
        <w:tc>
          <w:tcPr>
            <w:tcW w:w="7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年产十万吨中温压榨花生油项目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山西吉美御坊粮油科技有限公司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40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6</w:t>
            </w:r>
          </w:p>
        </w:tc>
      </w:tr>
      <w:tr w:rsidR="00280936" w:rsidTr="003D00E8">
        <w:trPr>
          <w:trHeight w:val="400"/>
        </w:trPr>
        <w:tc>
          <w:tcPr>
            <w:tcW w:w="7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尧京酒庄葡萄种植与酿造项目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山西尧京酒业有限公司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40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6</w:t>
            </w:r>
          </w:p>
        </w:tc>
      </w:tr>
      <w:tr w:rsidR="00280936" w:rsidTr="003D00E8">
        <w:trPr>
          <w:trHeight w:val="400"/>
        </w:trPr>
        <w:tc>
          <w:tcPr>
            <w:tcW w:w="7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特色农产品种植加工及销售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山西果源萌农副产品有限公司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40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6</w:t>
            </w:r>
          </w:p>
        </w:tc>
      </w:tr>
      <w:tr w:rsidR="00280936" w:rsidTr="003D00E8">
        <w:trPr>
          <w:trHeight w:val="400"/>
        </w:trPr>
        <w:tc>
          <w:tcPr>
            <w:tcW w:w="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右玉柳编创新与发展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右玉县德艺缘科技有限公司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40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6</w:t>
            </w:r>
          </w:p>
        </w:tc>
      </w:tr>
      <w:tr w:rsidR="00280936" w:rsidTr="003D00E8">
        <w:trPr>
          <w:trHeight w:val="400"/>
        </w:trPr>
        <w:tc>
          <w:tcPr>
            <w:tcW w:w="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spacing w:line="400" w:lineRule="exact"/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省农业农村厅</w:t>
            </w:r>
          </w:p>
        </w:tc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spacing w:line="400" w:lineRule="exact"/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“农行杯”第九届“三晋新农人”科技创新竞赛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“三晋优鲜”智慧化特色肉制品精深加工产业链提升项目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山西世瑞美食品有限公司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40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6</w:t>
            </w:r>
          </w:p>
        </w:tc>
      </w:tr>
      <w:tr w:rsidR="00280936" w:rsidTr="003D00E8">
        <w:trPr>
          <w:trHeight w:val="400"/>
        </w:trPr>
        <w:tc>
          <w:tcPr>
            <w:tcW w:w="7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藜麦全产业链开发及高值化三产融合示范项目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山西稼祺农业科技有限公司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40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6</w:t>
            </w:r>
          </w:p>
        </w:tc>
      </w:tr>
      <w:tr w:rsidR="00280936" w:rsidTr="003D00E8">
        <w:trPr>
          <w:trHeight w:val="400"/>
        </w:trPr>
        <w:tc>
          <w:tcPr>
            <w:tcW w:w="7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非遗扣响科技门，连翘产业焕新生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山西冠霖农业科技股份有限公司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40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6</w:t>
            </w:r>
          </w:p>
        </w:tc>
      </w:tr>
      <w:tr w:rsidR="00280936" w:rsidTr="003D00E8">
        <w:trPr>
          <w:trHeight w:val="400"/>
        </w:trPr>
        <w:tc>
          <w:tcPr>
            <w:tcW w:w="7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创新羊汤系列产品开发与推广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怀仁市金沙滩羔羊肉业股份有限公司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40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6</w:t>
            </w:r>
          </w:p>
        </w:tc>
      </w:tr>
      <w:tr w:rsidR="00280936" w:rsidTr="003D00E8">
        <w:trPr>
          <w:trHeight w:val="400"/>
        </w:trPr>
        <w:tc>
          <w:tcPr>
            <w:tcW w:w="7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龙眼井山西老陈醋川芎嗪含量的提升和创新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山西荣欣酿造有限公司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40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6</w:t>
            </w:r>
          </w:p>
        </w:tc>
      </w:tr>
      <w:tr w:rsidR="00280936" w:rsidTr="003D00E8">
        <w:trPr>
          <w:trHeight w:val="400"/>
        </w:trPr>
        <w:tc>
          <w:tcPr>
            <w:tcW w:w="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150吨长山药粉加工生产线技术攻关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平遥县岳文农产品购销有限公司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40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6</w:t>
            </w:r>
          </w:p>
        </w:tc>
      </w:tr>
      <w:tr w:rsidR="00280936" w:rsidTr="003D00E8">
        <w:trPr>
          <w:trHeight w:val="400"/>
        </w:trPr>
        <w:tc>
          <w:tcPr>
            <w:tcW w:w="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团省委</w:t>
            </w:r>
          </w:p>
        </w:tc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第十二届“创青春”山西青年创新创业大赛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链先锋——物联网AI智能冷链开拓者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山西金芒农业科技有限公司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40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10</w:t>
            </w:r>
          </w:p>
        </w:tc>
      </w:tr>
      <w:tr w:rsidR="00280936" w:rsidTr="003D00E8">
        <w:trPr>
          <w:trHeight w:val="400"/>
        </w:trPr>
        <w:tc>
          <w:tcPr>
            <w:tcW w:w="7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智能综放开采多目标协同调控技术体系构建与应用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山西中宏智控科技有限公司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40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8</w:t>
            </w:r>
          </w:p>
        </w:tc>
      </w:tr>
      <w:tr w:rsidR="00280936" w:rsidTr="003D00E8">
        <w:trPr>
          <w:trHeight w:val="400"/>
        </w:trPr>
        <w:tc>
          <w:tcPr>
            <w:tcW w:w="7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鲸灵济溺——智趣护航新装备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山西崇岭科技有限公司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40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8</w:t>
            </w:r>
          </w:p>
        </w:tc>
      </w:tr>
      <w:tr w:rsidR="00280936" w:rsidTr="003D00E8">
        <w:trPr>
          <w:trHeight w:val="894"/>
        </w:trPr>
        <w:tc>
          <w:tcPr>
            <w:tcW w:w="7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钢结构智能制造与自动化生产管理解决方案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长治市荣科钢结构工程有限公司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40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6</w:t>
            </w:r>
          </w:p>
        </w:tc>
      </w:tr>
      <w:tr w:rsidR="00280936" w:rsidTr="003D00E8">
        <w:trPr>
          <w:trHeight w:val="400"/>
        </w:trPr>
        <w:tc>
          <w:tcPr>
            <w:tcW w:w="7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具身忆痕——AI数字记忆先祖复现系统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具身智能通用人工创新中心（山西）有限公司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40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6</w:t>
            </w:r>
          </w:p>
        </w:tc>
      </w:tr>
      <w:tr w:rsidR="00280936" w:rsidTr="003D00E8">
        <w:trPr>
          <w:trHeight w:val="400"/>
        </w:trPr>
        <w:tc>
          <w:tcPr>
            <w:tcW w:w="7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智享天香——数字系统赋能DIY草本香囊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山西星火无限科技有限公司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40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6</w:t>
            </w:r>
          </w:p>
        </w:tc>
      </w:tr>
      <w:tr w:rsidR="00280936" w:rsidTr="003D00E8">
        <w:trPr>
          <w:trHeight w:val="400"/>
        </w:trPr>
        <w:tc>
          <w:tcPr>
            <w:tcW w:w="7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新型连续结晶在工业中的应用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科李思拓（长治）科技有限公司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40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10</w:t>
            </w:r>
          </w:p>
        </w:tc>
      </w:tr>
      <w:tr w:rsidR="00280936" w:rsidTr="003D00E8">
        <w:trPr>
          <w:trHeight w:val="400"/>
        </w:trPr>
        <w:tc>
          <w:tcPr>
            <w:tcW w:w="7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生物质树脂及其固化剂的创新性应用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山西兴安新材料有限公司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40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8</w:t>
            </w:r>
          </w:p>
        </w:tc>
      </w:tr>
      <w:tr w:rsidR="00280936" w:rsidTr="003D00E8">
        <w:trPr>
          <w:trHeight w:val="400"/>
        </w:trPr>
        <w:tc>
          <w:tcPr>
            <w:tcW w:w="7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新能源的智慧“心脏”和“大脑”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山西琦君环保技术服务有限公司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40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8</w:t>
            </w:r>
          </w:p>
        </w:tc>
      </w:tr>
      <w:tr w:rsidR="00280936" w:rsidTr="003D00E8">
        <w:trPr>
          <w:trHeight w:val="400"/>
        </w:trPr>
        <w:tc>
          <w:tcPr>
            <w:tcW w:w="7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开创宠物健康新时代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山西亿博瑞生物科技有限公司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40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6</w:t>
            </w:r>
          </w:p>
        </w:tc>
      </w:tr>
      <w:tr w:rsidR="00280936" w:rsidTr="003D00E8">
        <w:trPr>
          <w:trHeight w:val="400"/>
        </w:trPr>
        <w:tc>
          <w:tcPr>
            <w:tcW w:w="7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清雅不凡——宋氏美学家装智能设计平台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山西金誉鼎盛工程有限公司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40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6</w:t>
            </w:r>
          </w:p>
        </w:tc>
      </w:tr>
      <w:tr w:rsidR="00280936" w:rsidTr="003D00E8">
        <w:trPr>
          <w:trHeight w:val="400"/>
        </w:trPr>
        <w:tc>
          <w:tcPr>
            <w:tcW w:w="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绿筑先锋——做建筑垃圾再生材料产业化先锋者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山西益建建设有限公司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40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6</w:t>
            </w:r>
          </w:p>
        </w:tc>
      </w:tr>
      <w:tr w:rsidR="00280936" w:rsidTr="003D00E8">
        <w:trPr>
          <w:trHeight w:val="907"/>
        </w:trPr>
        <w:tc>
          <w:tcPr>
            <w:tcW w:w="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400" w:lineRule="exact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团省委</w:t>
            </w:r>
          </w:p>
        </w:tc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400" w:lineRule="exact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第十二届“创青春”山西青年创新创业大赛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潞城区八路军总司令部北村旧址《情暖北村》红色情景教学课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长治市新航红色文化教育培训中心有限公司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40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10</w:t>
            </w:r>
          </w:p>
        </w:tc>
      </w:tr>
      <w:tr w:rsidR="00280936" w:rsidTr="003D00E8">
        <w:trPr>
          <w:trHeight w:val="400"/>
        </w:trPr>
        <w:tc>
          <w:tcPr>
            <w:tcW w:w="7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芝趣横生——灵芝全产业革新者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禾韵汇智科技（晋中）合伙企业（普通合伙）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40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8</w:t>
            </w:r>
          </w:p>
        </w:tc>
      </w:tr>
      <w:tr w:rsidR="00280936" w:rsidTr="003D00E8">
        <w:trPr>
          <w:trHeight w:val="400"/>
        </w:trPr>
        <w:tc>
          <w:tcPr>
            <w:tcW w:w="7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健康守望——小杂粮文旅融合振兴计划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鑫玉典(山西)科技有限公司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40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8</w:t>
            </w:r>
          </w:p>
        </w:tc>
      </w:tr>
      <w:tr w:rsidR="00280936" w:rsidTr="003D00E8">
        <w:trPr>
          <w:trHeight w:val="400"/>
        </w:trPr>
        <w:tc>
          <w:tcPr>
            <w:tcW w:w="7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蝎趣田园——乡村文旅升级的科技融合与投资新机遇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山西凤凰塬上农业发展有限公司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40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6</w:t>
            </w:r>
          </w:p>
        </w:tc>
      </w:tr>
      <w:tr w:rsidR="00280936" w:rsidTr="003D00E8">
        <w:trPr>
          <w:trHeight w:val="400"/>
        </w:trPr>
        <w:tc>
          <w:tcPr>
            <w:tcW w:w="7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晋善晋美 晋享千年——个性化研学助力乡村振兴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山西瀚洋传奇文化传媒有限公司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40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6</w:t>
            </w:r>
          </w:p>
        </w:tc>
      </w:tr>
      <w:tr w:rsidR="00280936" w:rsidTr="003D00E8">
        <w:trPr>
          <w:trHeight w:val="820"/>
        </w:trPr>
        <w:tc>
          <w:tcPr>
            <w:tcW w:w="7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智慧农业 振兴乡村新引擎——科技赋能农业  智慧点亮乡村未来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吕梁永通生物技术服务有限公司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40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6</w:t>
            </w:r>
          </w:p>
        </w:tc>
      </w:tr>
      <w:tr w:rsidR="00280936" w:rsidTr="003D00E8">
        <w:trPr>
          <w:trHeight w:val="400"/>
        </w:trPr>
        <w:tc>
          <w:tcPr>
            <w:tcW w:w="7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医路兴农——乡村师生传统中医外治技术普及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山西童星无际教育科技有限责任公司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40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10</w:t>
            </w:r>
          </w:p>
        </w:tc>
      </w:tr>
      <w:tr w:rsidR="00280936" w:rsidTr="003D00E8">
        <w:trPr>
          <w:trHeight w:val="400"/>
        </w:trPr>
        <w:tc>
          <w:tcPr>
            <w:tcW w:w="7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家庭灯笼制作与推广项目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陵川县景丰工艺制品有限公司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40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8</w:t>
            </w:r>
          </w:p>
        </w:tc>
      </w:tr>
      <w:tr w:rsidR="00280936" w:rsidTr="003D00E8">
        <w:trPr>
          <w:trHeight w:val="400"/>
        </w:trPr>
        <w:tc>
          <w:tcPr>
            <w:tcW w:w="7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“樱创未来”——智慧樱桃全链生态革新计划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山西久沣园农业发展有限公司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40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8</w:t>
            </w:r>
          </w:p>
        </w:tc>
      </w:tr>
      <w:tr w:rsidR="00280936" w:rsidTr="003D00E8">
        <w:trPr>
          <w:trHeight w:val="400"/>
        </w:trPr>
        <w:tc>
          <w:tcPr>
            <w:tcW w:w="7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百尺楼盐水杏仁、梁氏古堡盐水杏仁、贡菜、贡菜干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山西百尺楼贸易有限公司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40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6</w:t>
            </w:r>
          </w:p>
        </w:tc>
      </w:tr>
      <w:tr w:rsidR="00280936" w:rsidTr="003D00E8">
        <w:trPr>
          <w:trHeight w:val="400"/>
        </w:trPr>
        <w:tc>
          <w:tcPr>
            <w:tcW w:w="7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创启乡村数字基建·智领乡村创业新潮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山西赛鑫达工程服务有限公司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40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6</w:t>
            </w:r>
          </w:p>
        </w:tc>
      </w:tr>
      <w:tr w:rsidR="00280936" w:rsidTr="003D00E8">
        <w:trPr>
          <w:trHeight w:val="400"/>
        </w:trPr>
        <w:tc>
          <w:tcPr>
            <w:tcW w:w="7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手艺人——打造传统手工艺线上传承平台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山西怡嘉文化传媒有限公司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40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10</w:t>
            </w:r>
          </w:p>
        </w:tc>
      </w:tr>
      <w:tr w:rsidR="00280936" w:rsidTr="003D00E8">
        <w:trPr>
          <w:trHeight w:val="400"/>
        </w:trPr>
        <w:tc>
          <w:tcPr>
            <w:tcW w:w="7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全“芯”全意——区块链物流溯源新体验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太原市泽茂科技有限公司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40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8</w:t>
            </w:r>
          </w:p>
        </w:tc>
      </w:tr>
      <w:tr w:rsidR="00280936" w:rsidTr="003D00E8">
        <w:trPr>
          <w:trHeight w:val="400"/>
        </w:trPr>
        <w:tc>
          <w:tcPr>
            <w:tcW w:w="7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打造XR沉浸式三晋文旅数字场景新体验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山西星火未来科技有限公司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40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8</w:t>
            </w:r>
          </w:p>
        </w:tc>
      </w:tr>
      <w:tr w:rsidR="00280936" w:rsidTr="003D00E8">
        <w:trPr>
          <w:trHeight w:val="400"/>
        </w:trPr>
        <w:tc>
          <w:tcPr>
            <w:tcW w:w="7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4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智替先锋——多Agent协同的数字岗位智效解决方案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4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奇点科技（晋城）有限公司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40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6</w:t>
            </w:r>
          </w:p>
        </w:tc>
      </w:tr>
      <w:tr w:rsidR="00280936" w:rsidTr="003D00E8">
        <w:trPr>
          <w:trHeight w:val="400"/>
        </w:trPr>
        <w:tc>
          <w:tcPr>
            <w:tcW w:w="7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4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高寒清洁能源装备与系统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4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山西华恩绿能科技有限公司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40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6</w:t>
            </w:r>
          </w:p>
        </w:tc>
      </w:tr>
      <w:tr w:rsidR="00280936" w:rsidTr="003D00E8">
        <w:trPr>
          <w:trHeight w:val="400"/>
        </w:trPr>
        <w:tc>
          <w:tcPr>
            <w:tcW w:w="7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4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夜猫子微短剧平台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4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山西坤舆光年传媒有限公司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40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6</w:t>
            </w:r>
          </w:p>
        </w:tc>
      </w:tr>
      <w:tr w:rsidR="00280936" w:rsidTr="003D00E8">
        <w:trPr>
          <w:trHeight w:val="400"/>
        </w:trPr>
        <w:tc>
          <w:tcPr>
            <w:tcW w:w="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晋韵万象——非遗文创数字化赋能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4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元宇宙创新发展科技研究院（山西）有限公司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40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10</w:t>
            </w:r>
          </w:p>
        </w:tc>
      </w:tr>
      <w:tr w:rsidR="00280936" w:rsidTr="003D00E8">
        <w:trPr>
          <w:trHeight w:val="400"/>
        </w:trPr>
        <w:tc>
          <w:tcPr>
            <w:tcW w:w="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spacing w:line="400" w:lineRule="exact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团省委</w:t>
            </w:r>
          </w:p>
        </w:tc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spacing w:line="400" w:lineRule="exact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第十二届“创青春”山西青年创新创业大赛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灵境引擎-乡村振兴实用型AI工具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山西翼匠科技有限责任公司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40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8</w:t>
            </w:r>
          </w:p>
        </w:tc>
      </w:tr>
      <w:tr w:rsidR="00280936" w:rsidTr="003D00E8">
        <w:trPr>
          <w:trHeight w:val="400"/>
        </w:trPr>
        <w:tc>
          <w:tcPr>
            <w:tcW w:w="7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数智直播5.0——探索AI赋能数字直播新模式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山西未来互动传媒有限公司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40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8</w:t>
            </w:r>
          </w:p>
        </w:tc>
      </w:tr>
      <w:tr w:rsidR="00280936" w:rsidTr="003D00E8">
        <w:trPr>
          <w:trHeight w:val="400"/>
        </w:trPr>
        <w:tc>
          <w:tcPr>
            <w:tcW w:w="7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轻享金缮·数字传韵数字工坊青年文物修复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山西一张造文化传播有限公司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40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6</w:t>
            </w:r>
          </w:p>
        </w:tc>
      </w:tr>
      <w:tr w:rsidR="00280936" w:rsidTr="003D00E8">
        <w:trPr>
          <w:trHeight w:val="400"/>
        </w:trPr>
        <w:tc>
          <w:tcPr>
            <w:tcW w:w="7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数字教育新范式：在线职业教育平台的数字化创新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领安(山西)教育科技有限公司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40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6</w:t>
            </w:r>
          </w:p>
        </w:tc>
      </w:tr>
      <w:tr w:rsidR="00280936" w:rsidTr="003D00E8">
        <w:trPr>
          <w:trHeight w:val="400"/>
        </w:trPr>
        <w:tc>
          <w:tcPr>
            <w:tcW w:w="7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山西建筑工程行业智能化升级项目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山西宏盛建业建筑工程有限公司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40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6</w:t>
            </w:r>
          </w:p>
        </w:tc>
      </w:tr>
      <w:tr w:rsidR="00280936" w:rsidTr="003D00E8">
        <w:trPr>
          <w:trHeight w:val="400"/>
        </w:trPr>
        <w:tc>
          <w:tcPr>
            <w:tcW w:w="7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先进陶瓷膜研发及产业化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水清华（山西）生态科技有限公司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40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10</w:t>
            </w:r>
          </w:p>
        </w:tc>
      </w:tr>
      <w:tr w:rsidR="00280936" w:rsidTr="003D00E8">
        <w:trPr>
          <w:trHeight w:val="400"/>
        </w:trPr>
        <w:tc>
          <w:tcPr>
            <w:tcW w:w="7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学龄前儿童健康成长培训项目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朔州市朔城区导儿教育咨询服务有限公司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40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8</w:t>
            </w:r>
          </w:p>
        </w:tc>
      </w:tr>
      <w:tr w:rsidR="00280936" w:rsidTr="003D00E8">
        <w:trPr>
          <w:trHeight w:val="400"/>
        </w:trPr>
        <w:tc>
          <w:tcPr>
            <w:tcW w:w="7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益路同心——高校师生美育公益实践新模式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太原晨飞文化传媒有限公司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40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8</w:t>
            </w:r>
          </w:p>
        </w:tc>
      </w:tr>
      <w:tr w:rsidR="00280936" w:rsidTr="003D00E8">
        <w:trPr>
          <w:trHeight w:val="400"/>
        </w:trPr>
        <w:tc>
          <w:tcPr>
            <w:tcW w:w="7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云孪科技——人工智能助力老年艺术文化交流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太原鹿鹿艺术有限公司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40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6</w:t>
            </w:r>
          </w:p>
        </w:tc>
      </w:tr>
      <w:tr w:rsidR="00280936" w:rsidTr="003D00E8">
        <w:trPr>
          <w:trHeight w:val="400"/>
        </w:trPr>
        <w:tc>
          <w:tcPr>
            <w:tcW w:w="7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青茶轻语——打造健康茶饮与青年社交新风尚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岐黄科技创新发展中心（山西）有限公司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40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6</w:t>
            </w:r>
          </w:p>
        </w:tc>
      </w:tr>
      <w:tr w:rsidR="00280936" w:rsidTr="003D00E8">
        <w:trPr>
          <w:trHeight w:val="400"/>
        </w:trPr>
        <w:tc>
          <w:tcPr>
            <w:tcW w:w="7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嚼茶——软糖健康功能食品开发计划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太原市万柏林区奇奇怪怪副食店（个体工商户）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40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6</w:t>
            </w:r>
          </w:p>
        </w:tc>
      </w:tr>
      <w:tr w:rsidR="00280936" w:rsidTr="003D00E8">
        <w:trPr>
          <w:trHeight w:val="400"/>
        </w:trPr>
        <w:tc>
          <w:tcPr>
            <w:tcW w:w="7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360°家庭深度清洁创新模式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山西忠诺卫士品牌管理有限公司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40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10</w:t>
            </w:r>
          </w:p>
        </w:tc>
      </w:tr>
      <w:tr w:rsidR="00280936" w:rsidTr="003D00E8">
        <w:trPr>
          <w:trHeight w:val="400"/>
        </w:trPr>
        <w:tc>
          <w:tcPr>
            <w:tcW w:w="7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煤公子——煤制文创先行者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山西煤公子文化创意有限公司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40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8</w:t>
            </w:r>
          </w:p>
        </w:tc>
      </w:tr>
      <w:tr w:rsidR="00280936" w:rsidTr="003D00E8">
        <w:trPr>
          <w:trHeight w:val="400"/>
        </w:trPr>
        <w:tc>
          <w:tcPr>
            <w:tcW w:w="7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晋味记忆 探寻非遗——探索山西美食非遗文化定制化项目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青耕文脉文化科技(山西)有限公司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40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8</w:t>
            </w:r>
          </w:p>
        </w:tc>
      </w:tr>
      <w:tr w:rsidR="00280936" w:rsidTr="003D00E8">
        <w:trPr>
          <w:trHeight w:val="400"/>
        </w:trPr>
        <w:tc>
          <w:tcPr>
            <w:tcW w:w="7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迎喜房花馍——山西花馍品牌打造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山西迎喜房餐饮管理有限公司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40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6</w:t>
            </w:r>
          </w:p>
        </w:tc>
      </w:tr>
      <w:tr w:rsidR="00280936" w:rsidTr="003D00E8">
        <w:trPr>
          <w:trHeight w:val="400"/>
        </w:trPr>
        <w:tc>
          <w:tcPr>
            <w:tcW w:w="7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创青春 益未来——公益平台连接爱心 用公益点亮未来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山西旭海鑫汽摩文化产业有限公司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40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6</w:t>
            </w:r>
          </w:p>
        </w:tc>
      </w:tr>
      <w:tr w:rsidR="00280936" w:rsidTr="003D00E8">
        <w:trPr>
          <w:trHeight w:val="400"/>
        </w:trPr>
        <w:tc>
          <w:tcPr>
            <w:tcW w:w="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晋福宝宝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山西华领天下科技有限公司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936" w:rsidRDefault="00280936" w:rsidP="003D00E8">
            <w:pPr>
              <w:widowControl/>
              <w:spacing w:line="40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/>
              </w:rPr>
              <w:t>6</w:t>
            </w:r>
          </w:p>
        </w:tc>
      </w:tr>
    </w:tbl>
    <w:p w:rsidR="00280936" w:rsidRDefault="00280936" w:rsidP="00280936">
      <w:pPr>
        <w:widowControl/>
        <w:rPr>
          <w:rFonts w:ascii="仿宋_GB2312" w:eastAsia="仿宋_GB2312" w:hAnsi="仿宋" w:cs="仿宋"/>
          <w:sz w:val="32"/>
          <w:szCs w:val="32"/>
        </w:rPr>
      </w:pPr>
    </w:p>
    <w:p w:rsidR="00280936" w:rsidRDefault="00280936" w:rsidP="00280936"/>
    <w:p w:rsidR="00672AB4" w:rsidRDefault="00672AB4"/>
    <w:sectPr w:rsidR="00672AB4">
      <w:pgSz w:w="11906" w:h="16838"/>
      <w:pgMar w:top="1383" w:right="1800" w:bottom="1383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2AB4" w:rsidRDefault="00672AB4" w:rsidP="00280936">
      <w:r>
        <w:separator/>
      </w:r>
    </w:p>
  </w:endnote>
  <w:endnote w:type="continuationSeparator" w:id="1">
    <w:p w:rsidR="00672AB4" w:rsidRDefault="00672AB4" w:rsidP="002809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2AB4" w:rsidRDefault="00672AB4" w:rsidP="00280936">
      <w:r>
        <w:separator/>
      </w:r>
    </w:p>
  </w:footnote>
  <w:footnote w:type="continuationSeparator" w:id="1">
    <w:p w:rsidR="00672AB4" w:rsidRDefault="00672AB4" w:rsidP="002809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0936"/>
    <w:rsid w:val="00280936"/>
    <w:rsid w:val="00672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80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8093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80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8093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516</Words>
  <Characters>2944</Characters>
  <Application>Microsoft Office Word</Application>
  <DocSecurity>0</DocSecurity>
  <Lines>24</Lines>
  <Paragraphs>6</Paragraphs>
  <ScaleCrop>false</ScaleCrop>
  <Company/>
  <LinksUpToDate>false</LinksUpToDate>
  <CharactersWithSpaces>3454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2025-10-30T01:55:00Z</dcterms:created>
  <dcterms:modified xsi:type="dcterms:W3CDTF">2025-10-30T01:55:00Z</dcterms:modified>
</cp:coreProperties>
</file>