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D60A">
      <w:pPr>
        <w:jc w:val="left"/>
        <w:rPr>
          <w:rFonts w:ascii="Times New Roman" w:hAnsi="Times New Roman" w:eastAsia="黑体" w:cs="Times New Roman"/>
          <w:spacing w:val="2"/>
          <w:kern w:val="0"/>
          <w:sz w:val="32"/>
          <w:szCs w:val="30"/>
        </w:rPr>
      </w:pPr>
      <w:r>
        <w:rPr>
          <w:rFonts w:ascii="Times New Roman" w:hAnsi="Times New Roman" w:eastAsia="黑体" w:cs="Times New Roman"/>
          <w:spacing w:val="2"/>
          <w:kern w:val="0"/>
          <w:sz w:val="32"/>
          <w:szCs w:val="30"/>
        </w:rPr>
        <w:t>附件1</w:t>
      </w:r>
    </w:p>
    <w:p w14:paraId="031F9C22"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</w:t>
      </w:r>
    </w:p>
    <w:p w14:paraId="5372E8AC"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年度工作总结编写提纲</w:t>
      </w:r>
    </w:p>
    <w:p w14:paraId="38795EF7">
      <w:pPr>
        <w:spacing w:line="4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14DE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一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、202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年实施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三区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科技人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员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专项计划总体情况</w:t>
      </w:r>
    </w:p>
    <w:p w14:paraId="2210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（一）选派任务完成情况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（选派对象数量及三方协议签订情况、向脱贫地区选派情况、选派单位动员和参与情况、鼓励选派相关政策制定和落实情况等）</w:t>
      </w:r>
    </w:p>
    <w:p w14:paraId="6515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（二）培养任务完成情况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（培养任务落实情况、受培人员数量及培养效果、为脱贫地区培养情况、鼓励和支持培训机构相关政策制定和落实情况）</w:t>
      </w:r>
    </w:p>
    <w:p w14:paraId="22A8C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（三）经费落实和使用情况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（选派工作和培养工作经费落实和使用情况，中部省份省级财政资金配套落实情况）</w:t>
      </w:r>
    </w:p>
    <w:p w14:paraId="26CE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1" w:firstLineChars="200"/>
        <w:textAlignment w:val="auto"/>
        <w:rPr>
          <w:rFonts w:ascii="Times New Roman" w:hAnsi="Times New Roman" w:eastAsia="仿宋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（四）工作开展过程中特色做法和</w:t>
      </w:r>
      <w:bookmarkStart w:id="0" w:name="_GoBack"/>
      <w:bookmarkEnd w:id="0"/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经验</w:t>
      </w:r>
    </w:p>
    <w:p w14:paraId="2F71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、对做好202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“三区”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科技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专项计划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的考虑</w:t>
      </w:r>
    </w:p>
    <w:p w14:paraId="5EC3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1" w:firstLineChars="200"/>
        <w:textAlignment w:val="auto"/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一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）面临的主要问题和困难</w:t>
      </w:r>
    </w:p>
    <w:p w14:paraId="5AD7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1" w:firstLineChars="200"/>
        <w:textAlignment w:val="auto"/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二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）本地区相关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工作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考虑</w:t>
      </w:r>
    </w:p>
    <w:p w14:paraId="6C44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1" w:firstLineChars="200"/>
        <w:textAlignment w:val="auto"/>
        <w:rPr>
          <w:rFonts w:ascii="Times New Roman" w:hAnsi="Times New Roman" w:eastAsia="仿宋" w:cs="Times New Roman"/>
          <w:sz w:val="32"/>
          <w:szCs w:val="2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三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）工作建议</w:t>
      </w: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简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0E1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4259E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DFB335F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6F9F9968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F4F2AEA"/>
    <w:rsid w:val="7F975298"/>
    <w:rsid w:val="7FAF67C7"/>
    <w:rsid w:val="BBF7EAE4"/>
    <w:rsid w:val="BF7F6CB9"/>
    <w:rsid w:val="F7FD1DE3"/>
    <w:rsid w:val="FAB73F83"/>
    <w:rsid w:val="FEFECE31"/>
    <w:rsid w:val="FEFFF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309</Characters>
  <Lines>22</Lines>
  <Paragraphs>6</Paragraphs>
  <TotalTime>198</TotalTime>
  <ScaleCrop>false</ScaleCrop>
  <LinksUpToDate>false</LinksUpToDate>
  <CharactersWithSpaces>309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2024-03-29T06:27:00Z</dcterms:created>
  <dc:creator>爱吃的年糕君</dc:creator>
  <cp:lastModifiedBy>李强</cp:lastModifiedBy>
  <cp:lastPrinted>2025-04-18T07:16:00Z</cp:lastPrinted>
  <dcterms:modified xsi:type="dcterms:W3CDTF">2026-01-15T18:09:15Z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