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958247">
      <w:pPr>
        <w:keepNext w:val="0"/>
        <w:keepLines w:val="0"/>
        <w:pageBreakBefore w:val="0"/>
        <w:widowControl w:val="0"/>
        <w:tabs>
          <w:tab w:val="left" w:pos="790"/>
          <w:tab w:val="left" w:pos="1264"/>
        </w:tabs>
        <w:kinsoku/>
        <w:wordWrap/>
        <w:overflowPunct w:val="0"/>
        <w:topLinePunct w:val="0"/>
        <w:autoSpaceDE/>
        <w:autoSpaceDN/>
        <w:bidi w:val="0"/>
        <w:adjustRightInd w:val="0"/>
        <w:snapToGrid w:val="0"/>
        <w:textAlignment w:val="auto"/>
        <w:outlineLvl w:val="0"/>
        <w:rPr>
          <w:rFonts w:hint="eastAsia" w:ascii="黑体" w:hAnsi="黑体" w:eastAsia="黑体" w:cs="黑体"/>
          <w:sz w:val="32"/>
          <w:szCs w:val="32"/>
        </w:rPr>
      </w:pPr>
      <w:r>
        <w:rPr>
          <w:rFonts w:hint="eastAsia" w:ascii="黑体" w:hAnsi="黑体" w:eastAsia="黑体" w:cs="黑体"/>
          <w:sz w:val="32"/>
          <w:szCs w:val="32"/>
        </w:rPr>
        <w:t>附件1</w:t>
      </w:r>
    </w:p>
    <w:p w14:paraId="6863B8B6">
      <w:pPr>
        <w:tabs>
          <w:tab w:val="left" w:pos="790"/>
        </w:tabs>
        <w:overflowPunct w:val="0"/>
        <w:adjustRightInd w:val="0"/>
        <w:snapToGrid w:val="0"/>
        <w:jc w:val="center"/>
        <w:rPr>
          <w:rFonts w:hint="eastAsia" w:ascii="方正小标宋简体" w:hAnsi="方正小标宋简体" w:eastAsia="方正小标宋简体" w:cs="方正小标宋简体"/>
          <w:sz w:val="44"/>
          <w:szCs w:val="44"/>
          <w:lang w:val="en-US" w:eastAsia="zh-CN"/>
        </w:rPr>
      </w:pPr>
      <w:bookmarkStart w:id="0" w:name="_GoBack"/>
      <w:r>
        <w:rPr>
          <w:rFonts w:hint="eastAsia" w:ascii="方正小标宋简体" w:hAnsi="方正小标宋简体" w:eastAsia="方正小标宋简体" w:cs="方正小标宋简体"/>
          <w:sz w:val="44"/>
          <w:szCs w:val="44"/>
          <w:lang w:val="en-US" w:eastAsia="zh-CN"/>
        </w:rPr>
        <w:t>省级地方标准复审清单</w:t>
      </w:r>
    </w:p>
    <w:bookmarkEnd w:id="0"/>
    <w:tbl>
      <w:tblPr>
        <w:tblStyle w:val="4"/>
        <w:tblW w:w="12903"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15"/>
        <w:gridCol w:w="2432"/>
        <w:gridCol w:w="6247"/>
        <w:gridCol w:w="3409"/>
      </w:tblGrid>
      <w:tr w14:paraId="5DD0E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blHeader/>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3F230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序号</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A3CAA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标准编号</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956A53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标准名称</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E4C0B1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黑体" w:hAnsi="黑体" w:eastAsia="黑体" w:cs="黑体"/>
                <w:b w:val="0"/>
                <w:bCs w:val="0"/>
                <w:i w:val="0"/>
                <w:iCs w:val="0"/>
                <w:color w:val="000000"/>
                <w:sz w:val="24"/>
                <w:szCs w:val="24"/>
                <w:u w:val="none"/>
              </w:rPr>
            </w:pPr>
            <w:r>
              <w:rPr>
                <w:rFonts w:hint="eastAsia" w:ascii="黑体" w:hAnsi="黑体" w:eastAsia="黑体" w:cs="黑体"/>
                <w:b w:val="0"/>
                <w:bCs w:val="0"/>
                <w:i w:val="0"/>
                <w:iCs w:val="0"/>
                <w:color w:val="000000"/>
                <w:kern w:val="0"/>
                <w:sz w:val="24"/>
                <w:szCs w:val="24"/>
                <w:u w:val="none"/>
                <w:lang w:val="en-US" w:eastAsia="zh-CN" w:bidi="ar"/>
              </w:rPr>
              <w:t>行业主管部门</w:t>
            </w:r>
          </w:p>
        </w:tc>
      </w:tr>
      <w:tr w14:paraId="452E9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E23BC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EA0A0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DBCEB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法治化营商环境建设指南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DE82A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中国共产党山西省委员会政法委员会</w:t>
            </w:r>
          </w:p>
        </w:tc>
      </w:tr>
      <w:tr w14:paraId="130CC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3F631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5C25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1278-2016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2E8A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重大建设项目档案验收规范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533E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山西省档案局</w:t>
            </w:r>
          </w:p>
        </w:tc>
      </w:tr>
      <w:tr w14:paraId="370CB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BC003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F56C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2001-2020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259D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党政机关能耗定额</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BA6F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04348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F182E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64D1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2002-2020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9377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教育机构能耗定额</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ED80D9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7358B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A93DE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F30A4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2003-2020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0EDE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卫生医疗机构能耗定额</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5447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7D2329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2495E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FD67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2004-2020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97F0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场馆机构能耗定额</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27C3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729B2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BE7A1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C5C3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2006-2020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D69A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党政机关办公用房信息公开指南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3B2E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6B10AC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BFAE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0464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2007-2020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0CBE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党政机关办公用房巡检考核规范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4BD6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67614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A0E45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3747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2008-2020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5477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党政机关办公用房处置利用规范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6C3D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6461F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3E86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25376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2362-2021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38D2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省级机关事业单位食堂服务管理规范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20EB0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51C0BB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B1FE7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C4B5B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2403-2022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69339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公共机构能源资源节约管理规范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EEC4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533D7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C199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7340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2404-2022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21A9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行政事业单位不动产集中统一管理规范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B7063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5FA38C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7A952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53D60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8F1D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党政机关办公用房档案管理规范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1FE3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5C9A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ABF43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2A53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73099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行政事业单位办公区后勤服务评价规范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F20A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4B3EB8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6B594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BAB2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D469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公务用车配备管理规范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D5F7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555E7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179C5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6671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5013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公务用车处置管理规范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187E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3AF68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EC9B0B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FD9C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B184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公务用车平台使用管理规范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1DEA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山西省机关事务管理局</w:t>
            </w:r>
          </w:p>
        </w:tc>
      </w:tr>
      <w:tr w14:paraId="167D6B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D1ED2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02B4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2972-2024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EF77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抗恶劣环境电缆手工焊接要求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4D10E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山西省国防科学技术工业局</w:t>
            </w:r>
          </w:p>
        </w:tc>
      </w:tr>
      <w:tr w14:paraId="7272F6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F974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1839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2973-2024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1A1C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表面贴装焊接要求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2302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山西省国防科学技术工业局</w:t>
            </w:r>
          </w:p>
        </w:tc>
      </w:tr>
      <w:tr w14:paraId="4E6057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A90526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53F5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291CD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机械光整加工技术规程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68E3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山西省国防科学技术工业局</w:t>
            </w:r>
          </w:p>
        </w:tc>
      </w:tr>
      <w:tr w14:paraId="06C2E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9B78B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FC11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4ACA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增材制造 金属选区激光熔化成形生产指南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1D13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山西省国防科学技术工业局</w:t>
            </w:r>
          </w:p>
        </w:tc>
      </w:tr>
      <w:tr w14:paraId="35687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628412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629B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2267-2021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E71A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产业园区循环化改造实施指南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AEABF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山西省发展和改革委员会</w:t>
            </w:r>
          </w:p>
        </w:tc>
      </w:tr>
      <w:tr w14:paraId="53B5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4B501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0392E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1942-2019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9C23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实验动物 中国地鼠微卫星DNA检测方法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11897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0263BC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04AA4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CB31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1943-2019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4D96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实验动物 中国地鼠配合饲料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42DD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5B84D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3A1D6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9FB9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1944-2019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1F62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实验动物 中国地鼠环境与设施</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E4C3A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46A1C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E6D7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0F0A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1945-2019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F289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实验动物 中国地鼠饲养管理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316F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444495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B5282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9063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1947-2019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8AF3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实验动物 中国地鼠生物学数据采集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212D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2782E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BF50F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10F9C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2289-2021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4828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实验动物 猫寄生虫学等级与监测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5EDB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521FA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856B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D7403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2290-2021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C222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实验动物 猫微生物等级与监测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4970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4B079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FF714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60B3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2291-2021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83F2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实验动物 猫的饲养和管理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024D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54E9C0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5212E5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F5DA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2664-2023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AE52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实验用小型猪病理学诊断</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0BB3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338BF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85374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B244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2665-2023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B5B3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实验用小型猪 配合饲料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F6A3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532EE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A72AE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157E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2667-2023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E0BE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实验用羊驼 寄生虫和微生物学等级及监测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3F13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2B5EF8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94B17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CC0B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2668-2023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791A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实验用羊驼配合饲料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0571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468F0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D6B87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2FDA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2669-2023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07D4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实验用羊驼 环境设施</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BDBF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山西省科学技术厅</w:t>
            </w:r>
          </w:p>
        </w:tc>
      </w:tr>
      <w:tr w14:paraId="6A747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4C75F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87FA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747-2022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56C4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车用甲醇燃料作业规程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C30B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4B76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F266CA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0C97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1043-2015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D639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车用M85、M100甲醇燃料加注站设计与施工规范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77ED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C4BC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71AFF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F23C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1066-2025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B7A04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甲醇燃料调配规范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E7CC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7E414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BCC34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6BAA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1321-2023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37BC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车用甲醇燃料储罐清洗作业规程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720D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3860F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9736C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2FA9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1734-2025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B7C1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锅炉用甲醇燃料储供设施技术条件</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BA20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B40E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23F07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AC4F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1754-2025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D219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保模一体板现浇混凝土复合保温系统通用技术规程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3BE3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5BF9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6E0067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B4A5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1951-2025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FE30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水泥生料用钢渣应用技术规程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4BF85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4DFFE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421AD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1C37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1953-2025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F401D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地面无机磨石材料应用技术规范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1C32E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57E6FD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2F14E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FC3F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2055-2020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30557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道路客运农村物流配送服务规范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0C11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5238ED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B5B881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E16F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2056-2020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8609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药品物流装卸搬运服务规范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3D8A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1699C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9F3BCE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9EF1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2058-2020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0E972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集装箱多式联运服务规范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E695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4D05D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FCC26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C8F5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2128-2020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3417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区域物流综合体建设规范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3312F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30372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CC33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3652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2129-2020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BED0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物流园区公共仓储运营规范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6D07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226E44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2B020F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F6CD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2130-2020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4652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物流园区仓卖运营规范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F421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6846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BF1A05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AF56D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2131-2020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89B2C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城市共同配送服务规范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2C00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35CE2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7303E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AF2A7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2163-2020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226E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信息化项目软件运维费用测算指南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5B0E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DEDA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9F918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D382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2217-2020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3178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煤样气动管道传输系统建设指南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2F08F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3C7E8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21A45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E60DB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2220-2020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9E12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天然气发动机油生产规范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36EB2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4610E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9A6049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68A4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2402-2022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D363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锅炉用甲醇燃料作业规程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B3C0D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A52F0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2EAB99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A93FC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2469-2022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0A64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煤化工建设项目文件归档规范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09C0E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1E3502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7178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DB0BB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2472-2022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866C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离散型装备制造业数字化车间互联互通要求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AA10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742F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7CFC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1C92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2473-2022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1AE7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基于智能制造 产品设计数据管理要求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B95E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2FDB3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EA681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647EA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2474-2022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65E3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风力发电机组关键零部件在线振动监测指南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D5A73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72A00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A2F25C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FCD6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2481-2022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C9B6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车用汽油快速 筛查技术规范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47BE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5245B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AAF9D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C2D9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2482-2022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A421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车用柴油快速筛查技术规范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4DDE8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DE978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5C516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7922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2484-2022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412E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路基填筑材料循环流化床锅炉灰（渣）应用技术要求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4E2AF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73926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7D694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3FF5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2525-2022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DA7D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工业互联网综合平台 集成规范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9907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5E762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79766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BDBA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2526-2022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CA6B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工业互联网综合平台 数据质量管理要求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BA40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411293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D0647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8C873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2528-2022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CA27C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云平台 移动数字协同平台功能建设指南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93F3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91B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436E2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9F46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2529-2022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F3A1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云平台 应用迁移指南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3D14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598DC9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EEBB2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3F16B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2531-2022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19A16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离散型制造工艺数据分类及编码要求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B4A1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2EFE5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5576B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40D9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3E69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绿色法兰锻造企业评价指南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CBA44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199468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E22A0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139F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73D5F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法兰锻造企业信息化建设指南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C41D2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01A98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63FA3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7B31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5CD47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费托合成正构烷烃生产规范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28B5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482206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47262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FD71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76CBF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费托合成异构烷烃生产规范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2A78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FA3A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37AB0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40A8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2670-2023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6047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废油脂转化生物浮选剂技术规程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9C934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04D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13C41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B3DA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2671-2023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4EB84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法兰锻造企业质量管理 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2FD6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37173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22D86C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9928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2672-2023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BA789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法兰锻造企业资源综合利用通用要求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CBBED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38720A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D819B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47EF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2673-2023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4E599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救灾物资(纺织类)储存技术规范</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32FA4D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0C751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ACB22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6082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2807-2023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EB0E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学生公寓床上用品生产技术管理规范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5D87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35C03D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957A0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8DDD6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2811-2023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1DD4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液态排渣粉煤气化原料煤评价规范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A982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34166D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A643E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053D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D9F5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车用甲醇燃料应用指南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FA1A4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71E0D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9C948B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BD51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6380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锅炉用甲醇燃料应用指南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3A0A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4282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5DC46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DCE1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3027-2024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30E4C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智能制造诊断服务规范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454C3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1915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4068D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32D0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3028-2024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3AC5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电机绝缘系统电场仿真分析技术规范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15DE7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2F9E6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D65FC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DD38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3029-2024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C580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离散型制造企业信息系统数据交互要求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44BA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4D8F8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C96A5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7852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3030-2024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01CB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锻造企业信息化和工业化融合管理体系实施指南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D2D3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70FD9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3B090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15DE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3031-2024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353A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锻造企业智能制造能力成熟度评价与改进指南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18C1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214EF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2E6E6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51DE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3032-2024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0BC3F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手工布艺技术规范 虎头文化：布老虎</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8DE8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FDF05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C0F0E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B3CE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3130-2024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D284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城乡三级物流网络建设指南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86CF8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2705C7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C1777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867F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C16E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甲醇燃料加注机应用指南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0E7B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5EECE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D6FB9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E67B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4F62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电机流场温度场仿真分析技术规范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8D7A6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2DBFE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BFADF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08B4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82F6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电机绝缘系统热应力仿真分析技术规范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43912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69E5C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22E29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35FE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B15E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  汉语框架语义技术标注规范 第1部分：框架构建</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59CE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2C39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45ED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1565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B5F9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  汉语框架语义技术标注规范 第2部分：句子语义标注</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0CDB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410D8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25B1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9089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F59D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物联网  超高频速率自适应技术指南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56BD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18D633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DA99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E128A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98B4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人工智能 电离层电子总含量（TEC）预测技术应用指南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57E0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474D4A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43531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A4E4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C3F40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煤气化渣分离炭梯级利用技术规范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91F21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7C0399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0C0BB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6F3F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9674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粉煤灰基地质聚合物应用技术规程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ED55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山西省工业和信息化厅</w:t>
            </w:r>
          </w:p>
        </w:tc>
      </w:tr>
      <w:tr w14:paraId="03E10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A3BAC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17D47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1268-2016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5001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公共安全立体化视频监控系统总体架构</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2E1F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0206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EA7C0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2B77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1269-2016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F1DE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公共安全立体化视频监控系统视频联动技术要求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4436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06E11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57F3C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AA217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1537-2025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5C63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高速公路交通安全监测设备设置要求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2FE2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6C9D0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F1E3D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32C9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1544-2017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298A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道路交通事故责任确定规则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03E9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7F675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58158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8C65C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1759-2018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9F98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高速公路交通安全监测设备标志设置要求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34BE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21960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5E2F4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F8EE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5DA0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电子数据证据取证要求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39F2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44D6D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B111F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ED38B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E581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掌上警务室服务规范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49CC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571408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9FABC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1795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44F4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公共场所视听网络安全保护要求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EA17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736AE7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06A10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0589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4FF03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农村道路交通安全风险分级分类管理规范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E924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0F207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FE82B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8C12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26F9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居民身份证自取服务规范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3218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131BF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5A2C2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D842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3190-2024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A8E76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机动车号牌自取服务规范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8211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4B94F9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8D07FA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1C5B0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8883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污水毒品成分检测管理规范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3E44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6BB27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6FCAC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CE86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42BC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毛发毒品成分检测管理规范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02CE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山西省公安厅</w:t>
            </w:r>
          </w:p>
        </w:tc>
      </w:tr>
      <w:tr w14:paraId="6C47A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7E8AB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DE4C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1329-2017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287C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精神卫生社会福利机构社会工作服务规范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CFFC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759F51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0E567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2B11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2260-2021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82AB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集中供养特困人员居室保洁服务规范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3A51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783B4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0083F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8288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2261-2021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B0B5B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集中供养特困人员配餐服务规范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67EC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2794F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0010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00E8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2263-2021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D232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住院精神障碍患者康复指南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82FF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35DDC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9F9EB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8701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33A4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集中供养精神残疾特困人员日常康复训练要求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10A1B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7261F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CCF4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E886C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9BFE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集中供养肢体残疾特困人员日常康复训练要求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B7A5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6602BC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DCF27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4CE9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8FD2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集中供养智力残疾特困人员日常康复训练要求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5EDE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1EDC9D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276A19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8942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2955-2023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E9B9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精神障碍患者音乐康复服务指南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98EAD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13D84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6D0C5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9976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2956-2023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5221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精神障碍患者健康管理服务规范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FC1E9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7ADC9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774C9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2A53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2957-2023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0BEE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儿童福利机构入院管理规范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B955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69E05E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6E2DA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8F65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62BE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特殊困难老人探访关爱服务规范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D0EF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3E3C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D43E2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70CB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941F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标准地名地址编制规范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2446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5B85D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EE018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AAE1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0D11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社区居家养老精神慰藉服务规范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389A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540774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AF224D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C683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9A1A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区域养老服务中心建设指南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01D1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7F1B26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CE133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FDED5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E621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精神卫生福利机构精神障碍患者风险管理规范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E44F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1DF5A3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BC127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3C76E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FC99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儿童福利机构类家庭养育服务规范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9B88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101E3E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EC04A7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55CE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BE61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留守儿童监护能力评估规范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BA8AC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722A3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2AEB1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5B2DC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5A9DE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困境儿童监护能力评估规范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017E4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山西省民政厅</w:t>
            </w:r>
          </w:p>
        </w:tc>
      </w:tr>
      <w:tr w14:paraId="664E6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FC8F63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ED78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2635-2023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CEEB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社区矫正宣告工作规范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7010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山西省司法厅</w:t>
            </w:r>
          </w:p>
        </w:tc>
      </w:tr>
      <w:tr w14:paraId="11B31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8AACC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D962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2636-2023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98FC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市县法治政府建设指南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41BE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山西省司法厅</w:t>
            </w:r>
          </w:p>
        </w:tc>
      </w:tr>
      <w:tr w14:paraId="022CA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B1083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EFA72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4BE9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财政业务系统数据交换中心接口规范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54F5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山西省财政厅</w:t>
            </w:r>
          </w:p>
        </w:tc>
      </w:tr>
      <w:tr w14:paraId="578FA1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D610E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EF2D8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2CC0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交警罚没收入联网收款系统与代理银行接口规范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1994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山西省财政厅</w:t>
            </w:r>
          </w:p>
        </w:tc>
      </w:tr>
      <w:tr w14:paraId="208B7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42729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D0D15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183A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预算管理一体化系统会计核算软件接口规范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041D2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山西省财政厅</w:t>
            </w:r>
          </w:p>
        </w:tc>
      </w:tr>
      <w:tr w14:paraId="59084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C0F76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8E76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C6AA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政府非税网上支付平台第三方接入接口规范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A6FA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山西省财政厅</w:t>
            </w:r>
          </w:p>
        </w:tc>
      </w:tr>
      <w:tr w14:paraId="5FA8E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C88DD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2E53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3023-2024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0DD9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预算管理一体化系统功能要求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CF5F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山西省财政厅</w:t>
            </w:r>
          </w:p>
        </w:tc>
      </w:tr>
      <w:tr w14:paraId="65B0D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DDFB8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E255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3024-2024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153E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惠民惠农财政补贴资金“一卡通”服务平台与代发银行接口规范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E62F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山西省财政厅</w:t>
            </w:r>
          </w:p>
        </w:tc>
      </w:tr>
      <w:tr w14:paraId="3CBDB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C42A8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9EF2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2059-2020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C71E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吕梁山护工培训导则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60CB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53666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83560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B821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2287-2021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0F23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居家养老护理员（师）培训规范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E298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266F0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9CB48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799F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2288-2021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5E7D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母婴护理员培训规范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62B9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745DD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23EC9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810F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2325-2021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9C18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人事考试机读答题卡信息采集规范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41B26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5BEA9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ECE9B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652A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2387-2021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43D0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人力资源和社会保障公共服务事项办事指南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5361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443C1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0030F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297B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75D0F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人力资源和社会保障服务大厅窗口服务规范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131A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3E52A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BE9C0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038B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2726-2023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CFD42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工伤康复业务经办规范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049C9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4E254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87754E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BF25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2D51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人力资源和社会保障基本公共服务标准体系</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CADD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25C3C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A476D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03B97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C821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劳动人事争议仲裁工作规范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4E4C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0DE59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E26B84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0478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3178-2024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5443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长子理发员（师）培训规范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89E2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7C893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16119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A43C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40473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人社业务就近办服务规范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A78A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3D9D80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94058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398EC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DBE6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社会保险电子档案管理规范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3581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3C9FD7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1D4F7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8E804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F25D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事业单位工作人员绩效管理指南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A1B1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45088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58AB9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EAB3F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0B14E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工伤保险区块链技术应用规范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045D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141106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E44C1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E340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FA9CA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病患陪护培训规范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19EA3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5A911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ED8C4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BDC5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E49C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家居保洁培训规范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38C5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山西省人力资源和社会保障厅</w:t>
            </w:r>
          </w:p>
        </w:tc>
      </w:tr>
      <w:tr w14:paraId="45920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EB1BA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0187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2122-2020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AC9AF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地质灾害调查规范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09DC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151AAA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398A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15D8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2444-2022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B84FA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土地整治工程建设标准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1DC1C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5A12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D71A6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7282C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2445-2022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E77DA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煤矿区四区气煤联动抽采技术规范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39BDA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3C678D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F0C32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EEB21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049C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低品位铝土矿资源综合利用技术规范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E159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2ED34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AE1FE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86B2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18E4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矿产资源三维地质建模规范 煤</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B934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15D0C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0DC67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A9EF2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ED89F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矿产资源三维地质建模规范 铁矿</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F3F5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7173A3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CBBFA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14D9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3110-2024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C3D4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基础地理实体数据规范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CB030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7E30CF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CBDAA9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DF96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3113-2024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4D3A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地质遗迹影响评价规范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F1B1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004AF9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EB88A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F5F5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3117-2024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844F0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乡镇级国土空间总体规划编制技术规程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DAC9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74A71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260802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8E40F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3118-2024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5FFB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乡镇级国土空间总体规划数据库规范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90C7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4C5BA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ECF7E1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FAA3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3119-2024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65A2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乡镇级国土空间总体规划制图规程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A08A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0CEB1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F8B5E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DC22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3120-2024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0432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村庄规划编制技术规范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E1CB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48CE6B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59FE5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6718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F7FBE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市县级矿产资源总体规划编制技术规范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0D05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761A9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8A4B8D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82357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DA8E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古生物化石产地调查规范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11E6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358199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E0012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C020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B5FA6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土地整治项目工程复核报告编制规范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E7C2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687E3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DF0B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E382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C28A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全域土地综合整治项目可行性研究报告编制规范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1921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7C796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32D7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06F4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DA4D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全域土地综合整治项目设计报告编制规范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0D28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625BE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35C296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906C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AA7D3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新增耕地核定技术规范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F25E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31A745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4E94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499C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D6C2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国土空间生态保护修复遥感动态监测与评价技术规范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3E241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p>
        </w:tc>
      </w:tr>
      <w:tr w14:paraId="13F09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79919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46AB7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6843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国土空间专项规划数据库规范</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4B6B23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41529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A6F402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A6D5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ABE4C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城镇开发边界内详细规划数据库规范</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4412E3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山西省自然资源厅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5DD220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20003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AD16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67-2019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BDA24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山西省地表水水环境功能区划</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2815F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005AE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19B74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A8D7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726-2019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28A15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农村生活污水处理设施水污染物排放标准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D4787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9DA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E58E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078B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727-2020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7E2A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农村生活污水处理技术指南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DA22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7E84D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829E4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6CC81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1703-2019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E4DDA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燃煤电厂大气污染物排放标准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FA58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7FE9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5015C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F66B2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1865-2019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0D50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水污染源重金属在线监测系统 验收技术规范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A4A5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3E1F22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2B2C9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781F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1928-2019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2020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污水综合排放标准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1399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7AD4A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1A5D5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BBD27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1929-2019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14679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锅炉大气污染物排放标准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B1417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4927D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B46CC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B2D34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1930-2019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4BFE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再生橡胶行业大气污染物排放标准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3F915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6D473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70F05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EF01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1979-2019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6A61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水污染源重金属在线监测系统数据有效性判别技术规范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2BF0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006117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476F3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F7E7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2009-2020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7403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空气质量网格化监测技术规范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FD057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24604F42">
        <w:tblPrEx>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4F025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E33E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2010-2020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245B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焦化企业突发环境事件应急预案编制规范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3D26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F729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AFD84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FF76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2050-2020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60337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污染源废水在线监测系统运行维护质量控制技术规范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E9D5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63C04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2970E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E15D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2051-2020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77834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固定污染源烟气排放连续监测系统运行维护质量控制技术规范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2939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24369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F69504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05B6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2249-2020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B778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钢铁工业大气污染物排放标准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56EF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F1EA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ACAF6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6157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2270-2021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CB85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煤炭洗选行业污染物排放标准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25D2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2ECF3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22020E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E8F6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2537-2022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5579F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工业园区突发环境事件风险评估指南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ECF0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DEA2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811C1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C25B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2538-2022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0F5F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工业园区突发环境事件应急预案编制指南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16DF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CA00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2F3670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2BE6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2539-2022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26F89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重点用车单位移动源大气污染防治门禁视频系统建设要求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92FE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6B449E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6312C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B2E5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2659-2023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5B05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煤层气开发环境保护技术规范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BB05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C56F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24D9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D2D7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2660-2023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D0805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重点行业重金属污染物排放量核算技术指南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4A7F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7723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58251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185A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2800-2023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2C90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耐火材料工业大气污染物排放标准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2EEF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28273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6AB9B5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DBFF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2801-2023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5D2D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工业涂装工序大气污染物排放标准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5F9EF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E123E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F5D04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A47D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2812-2023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6993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企事业单位突发环境事件应急预案编制指南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2286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1F29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5FB747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F456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2843-2023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EA51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生态环境数据 调用服务规范</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3B8A16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658F5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ED9C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03C6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2961-2024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3D12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重点河流突发水污染事件环境应急响应方案编制指南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F8D8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AA9A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8B967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AFA31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2962-2024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CE1C5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化工园区事故废水环境风险防控体系建设技术指南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52DE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700481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7B3CD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432B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2963-2024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DBB7F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生态环境监测机构向公众开放规程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21D2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D07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10B8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E14EA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2965-2024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2650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固定污染源废气非甲烷总烃排放连续监测系统建设验收技术规范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A429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EA88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170B4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DF44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2966-2024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4653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固定污染源废气非甲烷总烃排放连续监测系统运行维护技术规范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F42A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6ACB9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253A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BCB6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2967-2024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827E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环境空气自动监测站运维检查与考核技术规范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E501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3DF8E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B89C2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FA41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2968-2024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4E4B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炼焦化学工业危险废物焦炉协同处置环境保护技术规范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1FA9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77366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C5F3E9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3AD4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2969-2024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70E4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焦炉协同处置污泥技术规范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30A0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6D85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39EE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B353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2970-2024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11E2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重点行业企业碳排放管理体系建设指南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CBA0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1DE1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C39565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C68F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2971-2024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7F1B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重点行业企业碳排放管理体系评价通则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E6F5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3B286B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9AEC2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045E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3128-2024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FACA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致密气开发生态环境保护技术规范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F4D4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38366F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8187B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9348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3129-2024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7C9D7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焦炭单位产品二氧化碳排放统计规范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E97F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DACF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2E3B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7020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 3176-2024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849A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水泥工业大气污染物排放标准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EF8F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A2729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FCD632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5BCB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60002-2024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C71E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农村黑臭水体治理技术规范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CF1B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23B3A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47BA7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6A645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A53B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煤矸石生态回填环境保护技术规范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A8114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3246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BCA860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1B129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8135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暂不开发利用污染地块风险管控指南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99047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20012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12F50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A3D6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FE9AF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清洁生产审核评估和验收技术导则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4106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655CF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3E46D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B0625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D5E03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液氨贮存使用单位环境风险防控技术规范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70FB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8E6B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67103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E0CD0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3338-2025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F4B7D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炼焦化学工业地块土壤污染状况调查技术规范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2B5B5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7D707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95A15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0612C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3339-2025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CB891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公路工程施工扬尘污染防治指南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6EA5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7128C3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410A7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1D3B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09D3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小微型水质自动监测系统技术规范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28AF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F094C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415D6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10B1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9581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危险化学品道路运输事故液态污染物应急收集系统技术指南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6BFF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70253A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F68200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96FF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FF111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人工湿地运行维护技术规范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8AEC2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04A7B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A4BC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8DD7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6C1E2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环境空气自动监测点位优化调整技术规范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D230A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9C05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9503A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DACA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6F21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环境空气挥发性有机物走航自动监测技术规范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0CE5E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64A52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82406D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5AC2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DCE7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农村生活污水处理工程生态环境绩效评价指南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AFB1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3E92E0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A0678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DEB5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8654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小微企业危险废物收集贮存运输技术规范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C285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2DFF8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8025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54E2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A752C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城镇污水处理厂环境绩效评价指南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CDDA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70B26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B988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23591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B251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入河排污口水质自动监测站建设技术规范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AE03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6ADA0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F5117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0A250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33DD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入河排污口水质自动监测站运行维护技术规范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2711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0A0C8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0B7B6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E472F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9193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生态环境监测机构监测质量风险管控指南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1BD1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1119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5AF7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7E22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335B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人工湿地水质监测与评价技术指南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C4F1B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2AB1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5A1B5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23D8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B4E8A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人工湿地水质净化工程环境技术指南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154CA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D10C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29517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9721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10EA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人工湿地水质净化工程生态环境绩效评价指南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4FAB6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B9C0A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61862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0F41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BA0C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工业园区废水集中处理及再生利用工程技术指南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27C0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1DF0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9F1D9A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F1496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4B36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工业园区废水集中处理及再生利用工程环境绩效评价指南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6597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56713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EA835F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8961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4E21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企事业单位突发环境事件应急演练技术规范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F4BF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40857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1CF80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BB69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E026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化工企业突发环境事件风险隐患排查技术指南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4225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山西省生态环境厅</w:t>
            </w:r>
          </w:p>
        </w:tc>
      </w:tr>
      <w:tr w14:paraId="32D5C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0444D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F62EC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DB14/Z 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5995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高速公路智慧服务区建设指南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88E4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52D4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03FF1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AFE3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160-2015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5FF3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公路改性沥青路面施工技术规范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878A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056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C3F98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4DDE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647-2025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7024E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公路沥青铺装层层间结合质量技术要求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12CB1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7442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7979F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8951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666-2025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E467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公路工程施工安全检查评价规程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DCCC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0A3B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6CC7D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87924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670-2025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5794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高速公路勘察设计指南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531B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367C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44633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B942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676-2025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FBD22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嵌挤密实型沥青混合料组成设计规程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136D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1B1F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3763E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0573B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678-2025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9AA7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沥青路面冷再生技术规范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1A5C4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85DA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954D1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0C0B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679-2025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99FC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公路桥梁检测数据采集技术规程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C6328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FC78E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83EFE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81ABA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720-2025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7A1D4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高速公路绿化设计规范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F089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EC4A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2F60B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8FB1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723-2025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375F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配筋水泥混凝土路面设计指南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83E6B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7B3B4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DE072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9B67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755-2025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3E3D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公路梁（板）式桥梁勘测设计细则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5C74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3A80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1A42A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4AC2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850-2014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EACE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高速公路绿化工程质量验收指南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47D1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550D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C7CC5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B006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851-2025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D334A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公路沥青路面结构性修复设计规范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01DB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596E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A693C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83FA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1034-2025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E1425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大跨径预应力混凝土连续梁和连续刚构桥梁施工监控技术规程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E4CB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7041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86DDE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FBEB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1035-2025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EA59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高速公路施工期环境监测技术规范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C427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A2D0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626D6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56C50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1036-2025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15D2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高速公路运营期环境监测技术规范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2040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89A0B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20421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B509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1107-2015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248F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公路黄土路基工程监测技术规程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5F362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201EF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0C9F6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FAD8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1108-2023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14CF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公路绿化工程估算指标</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D73CE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6613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D8687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12FA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1109-2025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7756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桥梁预应力孔道注浆密实性无损检测技术规程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09C92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7283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23F4A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F143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1253-2024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88F7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高速公路电子不停车收费（ETC）网点建设和管理规范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4698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0577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DE7BA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F0C1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1319-2021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69A8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公路工程标准工程量清单及计量规范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90EC7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13F7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1E4D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08B68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1424-2025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F5B2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高速公路路侧安全设计指南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9396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02F9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41AEC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7DAA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1552-2025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11901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公路波形钢腹板组合箱梁桥设计规范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1FD79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ECCC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E133A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FBD5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1681-2025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7551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高速公路服务区(停车区)设计细则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DA12D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199AC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89831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A0F3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1717-2025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06E5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公路桥梁锚下有效预应力检测技术规程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69F7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5271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AF966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83B9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1719-2025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64BF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公路施工期临时用地生态恢复技术要求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5C08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D937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2EBCF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3F01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1720-2025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6B98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公路黄土隧道工程监测技术规程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E742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64E3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DDE6B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B849A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1721-2025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B8A6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沥青路面就地热再生施工技术指南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C5D9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D8CC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715A5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0CB2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1740-2018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229E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公路除雪融雪作业技术规程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12BF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A5E2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2BE16E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8FB5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1983-2020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06E6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普通干线公路重载交通隧道设计技术指南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53C0C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909C3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FDF89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35C8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2120-2020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8F544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工业固废CFB 灰渣注浆充填采空区施工技术指南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BFE26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905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5EFB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7211C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2121-2020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CB7C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工业固废 煤气化炉渣路面基层施工技术指南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D80B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3915F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F8A8A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06A2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2266-2021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7F9A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旅游公路设计技术指南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E6E0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F963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864610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EEC9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2274-2021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F811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汽车客运站旅客安全检查指南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4FA99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CFB3C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FA22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DB1B0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2281-2021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1215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重载交通普通公路护栏设置要求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263E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B0411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B03D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D048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2282-2021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79E2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高模量抗疲劳沥青混合料设计与施工技术规范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E78F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3FE9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392B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6D8C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2315-2021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449B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绿色公路建设技术指南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D76F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A4BE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6C119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0BA5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2318-2021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87A7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公路隧道辅助通道设计细则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152D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19F9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A2D841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1AAD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2319-2021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5534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公路隧道消防给水系统设计细则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C378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C6970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AC292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F824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3B9E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红外光谱法快速检测道路石油沥青品质技术规程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D96E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C695C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2DF27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12550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2322-2021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B50F6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高速公路运营隧道突发事件应急预案编制指南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ABC6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8982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D103C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57F9C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064D0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黄土地区桥梁排水系统设计指南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A32E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978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6A3C24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118AE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2396-2022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9A5C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水泥稳定风化岩基层应用技术指南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B8CEB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7A78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7ACBB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1780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2399-2022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78C2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大涌水量隧道工程高聚物注浆技术规程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2617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6713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FDC03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0DCE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2400-2022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6F74D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公路乳化沥青冷再生混合料技术规程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8299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5FAD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07838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676E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2575-2022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9E52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循环流化床锅炉（CFB）灰渣改良土路基施工技术规程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CA97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E59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AC334C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A5ED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2576-2022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9BF5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高速公路服务区危险货物运输车辆停放管理技术指南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18882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90CD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F4A36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DC6A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2655-2023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F798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公路铁尾矿集料混凝土施工技术规程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DBB3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D465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DAB8F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936D8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2656-2023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CE3C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铁尾矿集料公路路面基层施工技术规程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9438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68E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95F3E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0DCA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2658-2023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CDE9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农村公路工程技术标准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15AB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DA6D0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9E399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E1E6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2722-2023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933F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公路不锈钢护栏应用技术规程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4172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41F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6CBED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7C07F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2768-2023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89CF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公路养护工程监理指南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B57A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1020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66A4B4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1A8C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23433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钢渣沥青混合料施工技术规程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9901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D34C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917F4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F3DC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D9C8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公路钢混组合结构桥梁设计规程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0FB3F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0541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E1561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1D94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B35D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公路交通标线质量状况评定标准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F8DD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9E8E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BABDC3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9F50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DA2D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公路桥梁预应力碳纤维板加固技术指南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8B42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A996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604AEC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5958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40725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中小跨径梁桥抗震加固设计指南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F95A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C552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8279C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42D1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4FEE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循环流化床锅炉灰渣在公路工程混凝土中的应用技术规程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50A9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8A9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C84F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816F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3A1A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公路沥青路面厂拌热再生技术规范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8D5B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F9F8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4AA85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76E6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2920-2023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8DB5D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公路桥梁基桩桩底岩溶检测技术规程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6FF3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FB9D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24EAF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2E14C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2922-2023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4A6E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公路机电工程标准工程量清单及计量规范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07B50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93FE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537B8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566F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2923-2023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16B9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高速公路运营作业安全操作规程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80E1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9579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F2EA0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C3DB6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2924-2023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147A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公路工程安全生产费用计量指南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5C401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F615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3325F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4CAF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9E72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公路砂岩集料路面基层施工技术规程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D992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5B75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176F8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13020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93EE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公路砂岩集料水泥混凝土施工技术规程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290D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0859F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C63C6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B28D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C2067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普通国省干线公路养护工程预算编制指南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B463F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87F5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5475A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3EE4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3149-2024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F8B4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公路机电工程施工监理指南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B341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08CC5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58EE07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FD76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E81C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公路工程施工环境监理指南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C3BE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87081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54E4D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F7EF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F111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道路基层用缓凝硅酸盐水泥路面基层施工技术规范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4844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DF0F9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A6CA3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50909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9134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湿陷性黄土地区既有公路路基沉降处治设计与施工技术规程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F1F05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728B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CF84D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2DA0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12F9F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泡沫沥青就地冷再生路面施工技术规范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C4BD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89956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CC813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0855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D9E51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公路服务（停车）区污水处理工程设计指南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1E7A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BD26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97705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9E9B8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05B1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公路扬尘防治技术要求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8CB5D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99AD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0AD6B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A2BB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2535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公路桥面径流收集处理技术规范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F9EE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297F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A895F3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C5FF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6499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高速公路工程施工安全智慧管理指南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73F1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2148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35BF5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A0E2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3159-2024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8376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公路建设项目质量通病预防指南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DA0A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ACA3C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BE6C2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53F9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3161-2024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AE187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采空区公路监测技术规程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5A3DC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3191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D3EE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1328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3162-2024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AB442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公路地质灾害北斗监测技术规程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16E68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EFB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DCBAE0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6EE5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3164-2024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2D251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公路超高性能混凝土（UHPC）护栏应用技术规程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ECFA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0E6EA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95316D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429BC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9587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公路边坡生态防护设计指南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194E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9181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2FC63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7F2A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A06D3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农村公路桥梁设计与施工技术指南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992F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3A0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A8AE4A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37DE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A580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公路采空区治理工程数字化检测技术规程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F84B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CF29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D3C46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56DE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B4E6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湿陷性黄土地区公路地基处理技术规范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E3D2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6E42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E70C2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E6CC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552F9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公路预制装配式箱涵（通）设计指南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0D18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297F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7D72B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8B21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46F2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高速公路光伏边坡工程设计施工技术规程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347EF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3B187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6F5D8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12DC6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3242-2025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7442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公路装配式钢筋混凝土箱涵施工技术规程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6FE5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F0BB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0BB0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D3C88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88A8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高速公路运行监测智慧化技术规范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3D714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3E312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BDE76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AF23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BBB33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低碳合金钢公路护栏应用技术规范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3667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39EBA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DD5B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2E552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0040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公路黄土隧道土建结构预防性养护技术规程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1EFC3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795B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0DD4C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70CA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3333-2025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10097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煤矸石集料路面基层施工技术规程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8075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CF9D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12814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224D8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3335-2025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48E3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煤矸石路基施工技术规程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2239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D5653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BDCFB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FEC6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3336-2025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4016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黄河、长城、太行三个一号旅游公路智慧信息系统建设指南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4F8D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DDA50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1A69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6FF4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3337-2025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6AD9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黄河、长城、太行三个一号旅游公路标志标识设计指南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8BC8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2A512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D9CC3A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CE6DD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D15E3F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高速公路沥青路面周期性集中养护工程管理 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FC25A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769E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49DFF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DEBD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E9DE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公路桥梁健康监测数字孪生技术应用指南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7527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802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7A978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5CB5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763C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高速公路隧道监控联网运行技术规范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D1A4C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D3839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9F4E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7871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6F2F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在役干线公路数字化基础数据采集指南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3741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7B269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A8C0C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E183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FE19D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高速公路基础设施及附属资产编目编码规范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1741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0295A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2A680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ADEC5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3500-2025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2620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高速公路电子不停车收费系统运行检测技术 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4DEF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42AB9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F96D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B39C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3502-2025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B601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公路超重大件运输桥梁结构安全性评价技术 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A5EE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85D5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382A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D2BE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3504-2025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0CD5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高速公路服务区公共卫生间建设要求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733E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5FAF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3DA7C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F539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3505-2025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8EA5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交通行政审批电子档案元数据规范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D63E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53362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B3C3EB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220C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3506-2025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3347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黄土地区公路加筋土桥台技术规范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19AD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64FE1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7E15B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92F5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3507-2025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0447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公路桥梁墩身纠偏技术规程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C94D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1F533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7D4F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FC80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3508-2025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0DD1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公路工程地质勘察监理指南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1996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38EA45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07996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BC8F9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3509-2025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C6EA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公路工程交通安全设施施工监理指南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9CD8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570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E64B8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F989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3510-2025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299F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公路隧道监控量测技术规程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A955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357A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7B348D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C11B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3511-2025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8C37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公路采空区处治注浆液技术规程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18A2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FF3F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EF5FE8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8912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3512-2025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B4D58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废旧轮胎热解炭黑改性沥青混合料施工技术 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FE26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p>
        </w:tc>
      </w:tr>
      <w:tr w14:paraId="257C8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23AF9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B2B9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3514-2025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557D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公路建设项目文件整理与归档规范</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7E547F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山西省交通运输厅</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山西省档案局</w:t>
            </w:r>
          </w:p>
        </w:tc>
      </w:tr>
      <w:tr w14:paraId="7B46E2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8D155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B1EA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1049.1-2025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7384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山西省用水定额 第1部分：农业用水定额</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359F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7A7AC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CFEFCC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F38D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1049.2-2025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2E53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山西省用水定额 第2部分：工业用水定额</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8CE9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784B7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AAA00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293DB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1049.3-2021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D986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山西省用水定额 第3部分：服务业用水定额</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9132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47CE5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EB5D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E9F2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1049.4-2025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A451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山西省用水定额 第4部分：居民生活用水定额</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C9A1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3DD26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3371B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98C4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2324-2021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B3714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水工输水隧洞模筑混凝土衬砌施工技术要求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A463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54D8B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42E94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BDF5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2557.1-2023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3903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水利工程质量管理规范 第1部分：项目法人</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BB56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6562D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68DB4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E82C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2557.2-2023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DD09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水利工程质量管理规范 第2部分：勘察、设计单位</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C4D2B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282EAD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D8A87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97C14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2557.3-2023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B40E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水利工程质量管理规范 第3部分：监理单位</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8F02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4CFA9C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FFC8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15A3A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2557.4-2022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30D63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水利工程质量管理规范 第4部分：施工单位</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0F74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19ADE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781C4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B3B7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2557.5-2025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E159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水利工程质量管理规范 第5部分：质量检测机构</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9DD0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304B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1EBBD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1D44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2728-2023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E9C0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水利工程设计变更报告编制导则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212BB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69BC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52613C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DFDF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2821-2023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0C012F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河湖长制工作规范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C295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422A1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0CF81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B3B1D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2822-2023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A6C90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幸福河湖建设导则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3BEF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6A8CAA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F3B1D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A4D6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2824-2023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C94A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城市生产建设项目水土保持技术规范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9FD8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74CBA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14FD0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C4A2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2825-2023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51F0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地下水资料编整规程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F510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5C95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04B569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327E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3043-2024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9534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黄土丘陵沟壑区水土流失综合治理技术规范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064D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48585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65FFB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CFAD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3044-2024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E5AF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水土保持科技园建设指南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458D7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2EEA5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C49D3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B7EF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3045-2024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3B00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岩溶泉域范围污染水井修复封堵技术规范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26E6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3311C1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FE641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4F97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3046-2024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85437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水利工程质量监督管理规范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CBB1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58EB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86D66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25BA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3047-2024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71A0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水利工程三维加筋固土网垫应用技术规程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783C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07363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3F55B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F0F8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3142-2024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60EEF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大中型灌区标准化管理规程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C713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78AEC9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DDADB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210DC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3516-2025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870B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灌溉用水户水权分配技术导则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CE1AB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13E23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C9B4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1AD6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3518-2025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05D4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幸福河湖评价导则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AA7F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7C41B5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74ED6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4C0D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3519-2025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D503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淤地坝工程水文计算导则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CD22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4CE31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AD780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ED6B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8D2D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水土保持梯田工程技术规范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14DA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7B6CE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CDDE7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25B0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6497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水利工程建设现场规范管理指南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1003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20863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338FC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E104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F8BA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水资源论证区域评估技术导则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AFD9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06758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8AACF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5170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0859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防汛抗旱物资储备管理规范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34FB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68EEC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C5CF5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95AD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CC0A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取用水监测站运行维护规程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9A57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7CFED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3F390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EDE0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C1DB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公路建设项目水土保持技术导则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907B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山西省水利厅</w:t>
            </w:r>
          </w:p>
        </w:tc>
      </w:tr>
      <w:tr w14:paraId="54149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7D852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EB53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DB14/Z 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6CB41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甘蓝类蔬菜良种生产技术规程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E979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D5D7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3CDC7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3663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141-2019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2B74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苹果园山楂叶螨测报调查规范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114D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A548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BC38F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1A7B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665-2025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3FB2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酿酒葡萄旱作技术规程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D21D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B1D57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9956A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E8C3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693-2024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0B567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高寒区旱地绿豆垄膜集雨栽培技术规程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BE7A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FDA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26958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B131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761-2025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ACF1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盐碱地紫花苜蓿生产技术规程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1BA9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EADF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A8418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6EC8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777-2024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04468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旱地红芸豆栽培技术规程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6839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FE0C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54A2F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50E6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780-2024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4BDB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旱地糜子栽培技术规程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4C4A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525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37FF0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986A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785-2025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141A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冷凉区旱地玉米垄膜播种保苗技术规程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8529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E5D8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1E10F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7FC52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786-2025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8007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冷凉区菜豆播种保苗技术规程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2597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32A8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9659F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71A6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788-2025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7837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沙化土地绿芦笋生产技术规程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6CA39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D0EA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75516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A1A5A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789-2023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F99C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玉米生物降解地膜波浪形覆盖沟播技术规程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9D7A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2FF5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AD92B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2B79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793-2025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2DB2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大樱桃栽培技术规程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18D06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B866A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B432F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03A81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806-2025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3AC7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苹果园蜜蜂授粉技术规程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0DB4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55C0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3F545F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AAC2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811-2024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84DC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盐碱地玉米垄植膜下滴灌栽培技术规程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E8F0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D2D5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80A1A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99FA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812-2024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632C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盐碱地玉米全膜覆盖双垄沟种植技术规程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95F0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352B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DE92C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B0A3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815-2025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D8BD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盐碱地玉米起垄覆膜垄侧种植技术规程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F23E4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8991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E9535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22DF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817-2024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023B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盐碱地酿造高粱栽培技术规程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D3BD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0EBF1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32384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51F7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878-2024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EA2EF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边鸡保种场建设与管理规范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A2EE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1657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00ED2A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EB41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881-2024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EB59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燕麦机械化栽培技术规程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BD6F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29A8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C4A2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6FAEA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901-2024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994C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肉牛全混合日粮（TMR）制作与饲喂技术规程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FC50C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32DA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FC41A9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78C0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902-2024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0725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旱地冬小麦蓄水保墒耕作栽培技术规程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083B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1D92E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2260E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261C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906-2025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8EC7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苹果主要病虫害绿色防控技术规程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7234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03C2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D9A6A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E500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907-2014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D1BC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玉米红蜘蛛测报调查规范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E6D8F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CDC40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40FD1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1919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912-2025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AD78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西瓜集约化育苗生产技术规程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1FCD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723B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E82FC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58FA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929-2025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4E3D7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SH1矮化中间砧苹果树栽培技术规程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45BC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27F68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89FD5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9114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943-2025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774B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酿造用高粱栽培技术规程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22003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84B7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643F8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F90B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957-2014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88FA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卷帘机安全检验技术规范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0C99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7B63F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B3B31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13EF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958-2014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120B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微耕机安全检验技术规范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98DD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61BD4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113E2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04535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959-2014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51EB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铡草机安全检验技术规范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474B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64E4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76892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88327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1054-2025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A536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高寒区日光温室香菇代料生产技术规程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924E0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4DA3C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7E42B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72B43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1093-2025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292C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桃树病虫害绿色防控技术规程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7BB6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7D0A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BD6CE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19AB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1094-2024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4EF0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玉米红蜘蛛综合防治技术规程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B435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0609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38FD9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0FD4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1095-2024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0C4E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鲜食玉米田玉米螟绿色防控技术规程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01D2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A229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9907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C343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1096-2025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C2107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蜜蜂授粉梨园病虫害绿色防控技术规程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11A3C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58E87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9DA96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12985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1114-2024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CF0A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煤矸石填埋造田技术规程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58F7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D442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4F6CD3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9C3D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1117-2024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D4A7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旱地粒用高粱覆膜栽培技术规程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FA60B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34827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98B1C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A79B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1122-2024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D7618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远志生产技术规程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4628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16F4A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645A7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6E15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1152-2024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4D2F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党参种子种苗繁育技术规程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C186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6DE8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B60D6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D8BE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1155-2025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7A89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恒山黄芪仿野生栽培技术规程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3B263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C68E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5E0C6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6BBAA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1167-2024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8C6D3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垣坪旱地春播玉米秸秆冬春覆盖还田深施肥技术规程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9F88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8A992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7F7FB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F405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1182-2024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54F2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旱地燕麦栽培技术规程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E949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6DB1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5EFEC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84DF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1193-2025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227D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胡麻主要病虫害综合防控技术规程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97E3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BE26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B6E47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B9BE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1199-2024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2319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乌苏里拟鲿池塘健康养殖技术规程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F2BF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16BC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442A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52DB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1214-2025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C7D6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设施草莓主要病虫害绿色防控技术规程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10A4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03D4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2A9BC7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E685F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1221-2024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676C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小型农用无人驾驶航空器喷雾施药技术规范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5E40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DA36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055B4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015D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1223-2025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A6EB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设施甜瓜主要病虫害绿色防控技术规程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8DD5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AEF8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4DF35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ED875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1224-2025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8DCC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露地大樱桃主要病虫害绿色防控技术规程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789E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204F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029E97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2666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1243-2023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5517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盐碱地食用向日葵裁培技术规程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9B3E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C46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7EBECB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1805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1302-2024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954C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晋汾白猪种公猪饲养管理技术规范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1449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F6C0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BB0CC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10F9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1344-2025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DCF56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大棚甜椒-西葫芦轮作栽培技术规程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D3377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66E0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28C0D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63C8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1348-2024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51C6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旱地豇豆地膜覆盖栽培技术规程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E6FA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DD825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D5763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F6EF7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1376-2025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5BF8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酥梨栽培技术规程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1C72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D308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EF87A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86E2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1390-2024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6D32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红芸豆主要病虫害防治技术规程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ABAC5C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3E1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D419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5DD69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1391-2025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0B49C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旱地芝麻保苗技术规程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28EC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E0E6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00312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DA8C6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1394-2024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39FF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北柴胡种子繁育技术规程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271A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B495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91BA1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DB1B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1398-2024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81E2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旱地麦田土壤培肥技术规程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00D3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E3D3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078D2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5322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1408-2024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8B2E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蒙古黄芪种子繁育技术规程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3BA97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5BC8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22493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3BB3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1467-2025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6A8D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果园起垄覆膜集雨保墒技术规程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4151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A24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25EF15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4540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1468-2025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A20B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苹果园间伐改形技术规程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3291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C2860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0EA11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008FD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1470-2017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1018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旱地冬小麦宽窄行探墒沟播栽培技术规程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722B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122B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283659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12F5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1494-2017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A124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柴胡主要病虫害绿色防控技术规程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9A3F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B0C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3486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F257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1495-2024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9F3B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谷子主要病虫害综合防控技术规程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12D94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29EE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C6F03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9F43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1496-2017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8DFF5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蒙古黄芪病虫害绿色防控技术规程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3B6F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CF2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69C54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E1F6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1520-2024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88BA8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晋汾白猪商品猪饲养管理技术规范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2CB5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CB7B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2CC70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3F7E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1521-2024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E6D5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晋汾白猪母猪饲养管理技术规范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7627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DCA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69776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0C2EB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1592-2024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FB19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旱地春玉米休闲期机械化秸秆粉碎留茬覆盖保墒技术规程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2676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D670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C9299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831E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1597-2023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9782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盐碱地油用向日葵种植技术规程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620B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8F29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DC6FA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077E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1627-2025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EAB3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胡萝卜机械化栽培技术规程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6435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305C3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AD699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D7CC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1628-2025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0AF3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矮化苹果整形修剪技术规程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439D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259D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C0C7F2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3B64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1629-2024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6753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水地冬小麦壮苗技术规程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7372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C195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5D013B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E26D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1631-2024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373C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肉用绵羊种公羊饲养管理技术规程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EC608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CF103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7F72D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F02A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1635-2024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AA89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授粉用熊蜂饲养技术规程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B835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8C9DC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E17EA7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EDF3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1636-2025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BEA6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甜樱桃蜜蜂授粉技术规程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3ADC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8F41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09B323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C269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1641-2025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A5B8E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设施黄瓜病虫害绿色防控技术规程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9FCC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C8CF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2620A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F663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1642-2025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400C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设施番茄病虫害绿色防控技术规程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2677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CEC4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36A90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4A0A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1643-2025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E9917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高光效梨园生产技术规程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9584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A098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5C124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169B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1670-2024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B887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旱地麦田生物炭使用技术规程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191F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0907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EC37F5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D2B6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1673-2024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C5D8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谷子机械化生产技术规程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24FF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2F41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377B4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5C4A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1675-2025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D683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日光温室冬枣生产技术规程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0FF2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63146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EA3C0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256C4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1676-2024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AA63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黄粉虫主要病虫害防治技术规程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555B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2E37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AA08F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088D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1677-2024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85699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桔梗种植技术规程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F955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3459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16064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680A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1678-2023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F28F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甜玉米套种鲜食大豆栽培技术规程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DCE0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4079B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B81E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F985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1699-2024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891F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禾本科干草生产技术规程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75AA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50B0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A2981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FC40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1700-2025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65E5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设施番茄水肥一体化营养液配施指南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81AB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CFE1B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F0FB7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CE34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1776-2019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FC211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驴饲养管理技术规程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B3BC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32BB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471D9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4B13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1777-2019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4E6C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大白菜主要病虫害绿色防控技术规程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44883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DFB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E7B1C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E19E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1794-2019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D200F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连翘实生苗繁育技术规程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1E6C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01EE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AC7BC9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5456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1796-2019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8051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蒙古黄芪种苗生产技术规程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DCAD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4805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C4E53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BAD09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1807-2019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3931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农业生产托管服务规范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1F6D7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C708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EE026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51A9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2016-2020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99C5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党参组培苗生产技术规程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F18E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C763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A5B05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5B61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2018-2020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C496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旱地果园水分管理技术规程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0B5D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F491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63E6A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5713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2020-2020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C4871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玉露香梨苗木繁育技术规程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F782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54F1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57B3D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0215CF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2021-2020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ACED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板蓝根生产技术规程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04AB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E1EE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07735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9B3D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2022-2020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D6AC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草莓塑料大棚基质育苗技术规程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E90C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7810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4DD2B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C6FD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2028-2020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B103E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太行黑山羊种羊养殖技术规程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38E4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69452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70BC9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7754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2030-2020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E091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桑蚕鲜茧收烘技术规程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4BF66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CFEC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88C6A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CB8C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2031-2020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96E7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禾谷作物施用畜禽粪污沼液技术规程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C581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2D4D6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5D498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43A7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2034-2020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2B9D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马铃薯二十八星瓢虫测报调查规范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EA78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486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1CF7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C1432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2037-2020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7589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设施蔬菜畜禽粪污沼渣沼液施用技术规程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961B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CF692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3C38B9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7BF2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2039-2020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3C5C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丘陵区农田径流氮磷流失监测技术规范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290B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2AD0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4FD12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7F276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2042-2020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D0A0B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农业生产性服务指南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28527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203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5345C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5609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2062-2020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99A9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荞麦无人机叶面肥喷施技术规程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5DAA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3080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12CCC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01E1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2064-2020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3516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旱地番茄栽培技术规程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7E24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7271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E5766A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CAEC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2065-2020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B3A9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春播胡萝卜栽培技术规程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79A7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BEBD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7D9C4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D7A1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2067-2020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95C1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露地菜心栽培技术规程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CB39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7D4A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FD6108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267F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2069-2020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589A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绿豆主要病虫害综合防治技术规程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E4FF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9DC15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EA19D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DC3D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2070-2020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4C3D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红芸豆细菌性病害综合防治技术规程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79FB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4E977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55FC3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F9DE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2071-2020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B8C7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红小豆主要病虫害综合防治技术规程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C957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FC09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CAD45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91E8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2072-2020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03F1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壶瓶枣避雨设施栽培技术规程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9EC1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DB9A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D551E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9D6B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2073-2020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F1C0F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核桃园硒肥施用技术规程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B379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31DA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0A2F8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8E32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2083-2020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DADFF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燕麦野豌豆轮作培肥技术规程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31827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3F33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9CC0A4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564F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2084-2020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8E2708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小黑豆栽培技术规程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3591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23DA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467BC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E3F8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2085-2020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DD0F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春播大豆栽培技术规程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18BE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3B9E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4E00C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04A9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2087-2020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C576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玉露香梨花果管理规范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433A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7157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24BA5F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EEA9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2088-2020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2E56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梨树密植栽培技术规程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DCA0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0CC15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9C469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A7AB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2094-2020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A7E0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防风栽培技术规程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8E3A3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2929D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5ADF9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40AF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2170-2020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1BF6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蓄水坑灌法田间工程技术规程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4020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D67E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9917E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C72F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2173-2020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20A1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苹果果园蓄水坑灌法灌水技术规程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799ED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8FE0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9864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823F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2177-2020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0E5B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细叶韭栽培技术规程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9A51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A2D8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FD93C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7C72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2180-2020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96C3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丘陵区核桃园管理技术规程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875C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0E540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62F9F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24F0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2181-2020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0FDD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核桃林套种高粱栽培技术规程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6B76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A549F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EB523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9143A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2183-2020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5F146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牧草大豆青贮玉米间作技术规程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D633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8402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8A546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C852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2184-2020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262D9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玉米机械探墒播种技术规程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EABA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9BD6C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01DDC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E07E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2185-2020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DDE8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红芸豆糯玉米间作技术规程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7AA7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3F7A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E95F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7FFB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2186-2020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8BD6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高光效苹果园无袋栽培技术规程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EEB39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8A17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D13A39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6256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2189-2020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52CD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玉米人工授粉育种技术规程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F3A4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4A149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F6D4E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BAF96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2190-2020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9B5B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小麦施肥技术规程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6117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62FA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09CC2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A404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2193-2020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FB8A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浅旋覆盖玉米播种技术规程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5B90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2A2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FD7AC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265F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2195-2020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3E7A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米蛾卵繁育赤眼蜂技术规程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3755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B36C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C8119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4A2F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2196-2020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3C58C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性诱芯检测小菜蛾技术规程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ECD8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8C1EB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D91118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9E9B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2198-2020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B7CFA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西葫芦越夏栽培技术规程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F55A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1CCC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44E2B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AAA64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2199-2020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B190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萝卜繁种技术规程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6360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F753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F19C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B4ED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2201-2020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6CDB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高粱渗水地膜精量穴播技术规程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6F3E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45CE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9017B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3F3A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2202-2020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9E72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渗水地膜垄背微沟穴播技术规程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A941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5B394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AD7D5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18BC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2203-2020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2ED3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旱地机收绿豆栽培技术规程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29FC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2BA5E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9C80D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268A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2204-2020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38AB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林下鲜食大豆栽培技术规程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94E3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51A3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3998B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DF67F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2205-2020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3F59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马铃薯微垄覆膜栽培技术规程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909C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5295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961AE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25855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2207-2020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36B2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高粱防倒伏技术规程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8141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7A7E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290E4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9B86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2209-2020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CDF0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乔木林地灵芝栽培技术规程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2CCF8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AF6E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4807E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9603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2210-2020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6EC9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红玛瑙樱桃栽培技术规程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D264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38B4F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3A9074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209B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2211-2020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C8B4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甜樱桃苗木繁育技术规程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38CA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B2BEC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7E654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0891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2213-2020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AF26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临黄1号枣树栽培技术规程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BC9F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AEB1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60FC2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0AAD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2214-2020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A993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丹霞苹果栽培技术规程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C8697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40D9D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72EAC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A9ED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2215-2020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978F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设施草莓土传病害综合防控技术规程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D469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608D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A5F7C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BB2F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2299-2021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184A7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农机购置补贴机具核验工作指南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9FDD48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67B6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DA479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EBB30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2300-2021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620E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农机合作社建设规范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2D51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9C2B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04410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F955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2301-2021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C10A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秸秆粉碎免耕联合机作业质量技术规范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4D3F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32CC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39013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610A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2303-2021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60C12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玉米小麦秸秆还田机械化作业技术规范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C8F7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4A876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98FC2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AE00D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2326-2021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15EA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黄花菜种苗生产技术规程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FD56C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67636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7E00E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EEF1F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2327-2021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46F7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板栗南瓜栽培技术规程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DC57D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D0D9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0F102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F6E07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E0011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雁门关农牧交错带生态牧场建设管理规范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5AC0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F72DC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7186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7C81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2329-2021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7D675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雁门关农牧交错带生态牧场肉用绵羊寄生虫病防控技术规范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ADE7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608E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F3592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3FAE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2330-2021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897B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雁门关农牧交错带肉羊营养调控技术规范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2AB6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D704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424A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FF4A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2333-2021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F28C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麦茬复种饲料油菜还田技术规程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0E5F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4FFD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6D5BC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77B2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2334-2021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23E3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娃娃菜机械化栽培技术规程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8A98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7879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33FA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E519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2336-2021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1589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越冬茬草莓生产技术规程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99C29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8CDA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1BEA8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8337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2337-2021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25CA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设施番茄简易基质栽培技术规程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8379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E9D30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E46FB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55449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2338-2021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5FDD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藜麦套袋纯化技术规程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409A7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008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AD0E5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8EF4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2342-2021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1EAB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旱地马铃薯农机农艺配套栽培技术规程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17A2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6281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E5D07B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348C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2343-2021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94CF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设施蔬菜面源污染生物炭阻控技术规范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F431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0612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A0AB83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E17A6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2345-2021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580C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土壤熏蒸防治设施蔬菜土传病虫害技术规程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1E67C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F58A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96FF7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2DE1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2348-2021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D63C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仿野生黄芪采收技术规程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7390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5EF1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6EB5A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64ECF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2349-2021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6630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蒲公英采收技术规程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849A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1D12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698BC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B38D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2350-2021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E79BC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禾本科作物套种柴胡技术规程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ACA20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FCD1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9CBFA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9D1D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2351-2021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9A80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苜蓿全程机械化生产技术规程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5780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A72C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316BC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ABF91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2352-2021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2AA2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农村粪污集中处理式户厕改造技术规范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371B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5EAC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DB5E4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2C989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2353-2021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50755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设施架豆生产技术规程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DE63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DD45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EF11A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AFD51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2354-2021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ACB5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火麻栽培技术规范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16F7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B132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7D56A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C5D8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2357-2021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A706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藜麦配方施肥技术规程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BB9B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BF4F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6FA71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5AFB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2358-2021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31CB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旱地春播玉米氮素淋失控制技术规程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2C23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BCE7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23E4C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6F380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2359-2021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5760C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旱地覆膜玉米化肥农药减施技术规程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ADC8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546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9974A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48CB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2360-2021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5421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温室番茄蜜蜂授粉技术规程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EF9C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919C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D4C2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91CA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AE16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马铃薯施肥技术规程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14AF4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D268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50BB5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C618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320C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露地辣椒抗旱轻简化栽培技术规程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28CB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F282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2F0B7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A6D2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761F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露地西瓜旱作生产技术规程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A88F4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7EFE9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9CD41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B796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011C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岩青兰栽培技术规程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A0E7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3839D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C3051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C27F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515C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早春饲用燕麦栽培技术规程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DF977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DCCF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A5ADC8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1F7C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B0F5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塑料大棚水果型黄瓜栽培技术规程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55D1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16592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58594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8F1F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6717F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小麦叶面肥(类)施用技术规程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9906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63AC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474A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3AAF1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AE52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南瓜旱作栽培技术规程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1D126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F82B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09E22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05A6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1219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丘陵旱地矮砧苹果建园技术规程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FB2B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50E5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0ACB7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5EFC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2423-2022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4C4B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山药栽培技术规程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23BF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C845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58525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F34A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2424-2022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F720C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潞党参施肥技术规程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4D68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4A5D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C6057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BDD2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2425-2022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CA5CF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潞党参栽培技术规程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393EC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57918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C8908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4286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2426-2022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3001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潞党参采收技术规程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BBDD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0805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2F9A4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5D5E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2428-2022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BEAEC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旱地麦田休闲期整地技术规程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EF22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8973B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59B7E8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10BD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2429-2022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6EC0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春播玉米无覆膜旱作技术规程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F5E8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EE33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2D69CA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374A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7F0C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大同黄花生产技术规程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DE0A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DF394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B1CF2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D932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C934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桃树施肥技术规程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B8FE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6A26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CF87E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F10C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D71E1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硬茬地玉米施肥沟播作业技术规程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C404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6A1C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5D7AA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7C1D1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4C8AA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薄皮甜瓜大棚栽培技术规程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D135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3BCB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06316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ADA5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1255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雁门关农牧交错带肉用绵羊羔羊饲养标准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45017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9990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B550F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83E2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E43BB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肉用绵羊早期断奶饲养技术规程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BB0F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10980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F4549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8EB6D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2476-2022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69B9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小麦田杂草监测调查技术规范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EF42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E2606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B338E4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E223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2589-2022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0CC7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萝卜雄性不育系杂交制种技术规程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62BD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05E6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70223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6C4A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11E1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大白菜雄性不育系良种繁育技术规程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1B96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7654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E5E36D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213B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D60AD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谷子两系杂交种制种技术规程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5394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7F69B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5AB99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1F4E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ABE7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谷子良种繁育技术规程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D4DCD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3C062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E98C6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089B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C985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藜麦原种生产技术规程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0DC2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926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DE64B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852AF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E9F3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苦荞良种繁育技术规程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B112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695B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28477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2A49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7904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农作物品种试验技术规程 糜子</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7282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ABF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6BC2A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2B29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DB823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农作物品种试验技术规程 燕麦</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D870E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07723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269CD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8893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5534F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党参仿野生栽培技术规程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0688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DD0AF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5F6FE8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8062A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2599-2022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47F5E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蔬菜大棚土壤氮磷夏填作物控制技术规程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589D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C281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3508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5078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2603-2022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AEEA6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日光温室芦笋生产技术规程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1591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6601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3D09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9019E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2604-2022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7A88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耕地土壤污染风险评估技术规范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4A4F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5555E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5EE31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20FA1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2606-2022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1FEEC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高标准农田培肥技术规范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4E91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6057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BDE38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E954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2609-2022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5B01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谷瘟病监测技术规范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BA3B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DB3A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4F2FE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5C4C1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2611-2022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BDFF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雁门关农牧交错带  肉羊颗粒饲料调制加工技术规程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A37E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2FF50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8213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D1C88F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2612-2022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32FC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雁门关农牧交错带  肉羊生态养殖环境要求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1B4B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B7B9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8574E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BCA1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2613-2022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0DB8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雁门关农牧交错带  0～100日龄种用绵羊羔羊饲养管理规范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BE85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21CE8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8E0B0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DEAF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2737-2023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8D27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晋南牛育肥技术规程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FA736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56B25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68A11D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F778B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2738-2023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D8F0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家蚕小蚕期人工饲料饲养技术规程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4676C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BEEE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326A9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54E1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2740-2023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3EB1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春玉米膜侧沟播技术规程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7A5C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7F6C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7712C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EEBB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2741-2023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94E3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高粱盐碱地全膜双垄沟播栽培技术规程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DBEC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1B74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7405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DAFF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2742-2023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97106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高粱种子丸粒化生产技术规程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C42B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64B49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640718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2CF3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2743-2023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1C2E5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谷子抗旱播种技术规程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42E0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7892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5158B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1DC0C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2744-2023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319A0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樱桃标准化生产建园技术规程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9928E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7004F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E67C2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C2D3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2746-2023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40988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杏树抗晚霜栽培技术规程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1403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884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C55C0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E7995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2748-2023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FA39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香菇越夏栽培技术规程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AA18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4B7D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2862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646E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2750-2023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EAC4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马铃薯复播冬小麦高产栽培技术规程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95F7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62A0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A9D2C1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1B8C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2752-2023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DC201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十字花科蔬菜种子加工贮藏技术规程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326C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2EDE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C54652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1BF4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2753-2023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0B3D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核果类水果采收贮运技术规程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6F97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E7FFB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AD6EF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E45F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2754-2023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1E50E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旱区土壤有机质提升技术规范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DFD0D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EF13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B6936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52EB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2755-2023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65C1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彩色冬小麦栽培技术规程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E7D4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4109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2A1CE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1563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2758-2023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79D7C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紫苏种子繁育技术规程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CDB0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5EB0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6AC4B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30D3B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2759-2023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42C4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中药材农用酵素施用技术规程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5F84E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344C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680DEC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1AF3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2760-2023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F58A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农村改厕粪尿还田技术规范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69CBF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284F5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0A565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C9EE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2761-2023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54C62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黄芩栽培技术规程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CAF26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1F22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79F16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382F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2762-2023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D732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旱地绿豆地膜覆盖穴播技术规程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C7D6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4752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2013FF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AC04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2763-2023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840B8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知母生产技术规程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E37E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97D2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B9BFA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8DB8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2874-2023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DE4E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黑豆高粱带状复合种植技术规程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482C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4F78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94201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9C5B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2876-2023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0F92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高粱施肥技术规程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6CE9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A7EDD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A8CF4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E1D78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2878-2023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64D4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马铃薯商品薯采收、贮运技术规程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9E39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BCA4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40391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6BE6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2879-2023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0AD3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马铃薯农药减施技术规程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588A6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0D4B2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25F87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B47E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2880-2023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B5FA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晚播小麦生产技术规程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DC07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115A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6F387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FC10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2882-2023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F31C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旱地小麦主要病虫草害生态调控技术规范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4733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04B63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E3CBE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3E0A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2883-2023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7168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鲜食玉米黑色降解地膜覆盖栽培技术规程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8439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4D635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C6BC74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1887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2885-2023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E5A3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饲用大豆滴灌水肥一体化栽培技术规程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5F832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4691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EF48B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179E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2886-2023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7625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SC系矮化砧木苹果生产技术规程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F224D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6B76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C440B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23C6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2887-2023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0661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设施葡萄促早栽培技术规程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867A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564D9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052D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6009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2888-2023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0DC3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地黄播种育苗技术规程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06063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D5190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370EA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7F48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2892-2023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3D303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设施授粉蜂群组配技术规程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FB31A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FBD6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B5E1EE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662CB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2893-2023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BCD7EC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高粱生态种植技术规程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E1A80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3487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F8C4A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A2A0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2895-2023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3F5A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冬闲田饲用小黑麦栽培技术规程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F8D2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8024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7395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B43F9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2897-2023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659B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耕地土壤有机质提升技术规范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AF4E2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189F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9C93F0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B576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2899-2023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1A96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火麻种子生产技术规程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E7F8C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2A56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B1558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C2E5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2900-2023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0DA8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大豆褐斑病测报技术规范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18B69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75769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25B69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A7D4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2901-2023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2E03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保护地番茄潜叶蛾综合防治技术规程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85F85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43A4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04932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E4D57F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2902-2023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22AB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黄花菜病虫害综合防控技术规程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0091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44EC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156DE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FA50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2903-2023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20E3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党参主要病虫害综合防治技术规程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7C78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E9B4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A5060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C53F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2906-2023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3C97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高粱主要病虫害综合防控技术规程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9403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0BEC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C84F0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B80C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5D06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大鲵人工繁育及养殖技术规程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551B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A8929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CA94C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AD5F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3353-2025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521B7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夏播大豆种植技术规程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3B429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4A694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EF0C3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B5DD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3354-2025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49A9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冬小麦宽幅沟播栽培技术规程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DA77C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00F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89E05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B538F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3357-2025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E8CE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番茄潜叶蛾测报技术规范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54312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8993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C63464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2AFC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3358-2025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09F0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农作物认定品种试验技术通则 蔬菜作物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9864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6208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4DDB2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066D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3359-2025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FD70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黄花菜采收技术规程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93EE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75E9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05B44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1D2C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3360-2025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2BAF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棕色田鼠监测预报技术规程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6E08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57B0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B4E05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3E13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3361-2025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9AD1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燕麦主要病虫害综合防控技术规程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0153C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613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19D34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175D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3362-2025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0A8F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胡萝卜旱作栽培技术规程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55EC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743AB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743B6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B1405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3363-2025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7FBD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羊肚菌设施栽培技术规程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091B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CB75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FEDA5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19FA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3367-2025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65CF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新增耕地耕层土壤熟化技术规程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F08E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865D1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DA27E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22DB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3368-2025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A217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农作物认定品种试验技术通则 杂粮作物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FF40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B9B0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5D579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AA6C1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3369-2025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A748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旱地谷豆条带种植技术规程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F676E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53F5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36CB9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F6F4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3377-2025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F28F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梨树壁蜂授粉技术规程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D0BFC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9E8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18553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3DA86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3381-2025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75DF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药用酸枣栽培技术规程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34F1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C506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8A040B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86D6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3383-2025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E5CCE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饲料桑草本化栽培技术规程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7F02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3AE7F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BBAF12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C981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3384-2025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6419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黄芩主要病虫害绿色防控技术规程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80CD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F082E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BACC1E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9218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3385-2025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A944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艾草种植技术规程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EE1A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6630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36DA3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BA87F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3386-2025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4426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射干栽培技术规程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3D2B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C130C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6090C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936E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3387-2025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1D3A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边鸡保种技术规程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72F6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0B76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415AB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D405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3388-2025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B363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莲-鱼综合种养技术规范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B178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E861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A467C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74DC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7975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大豆玉米带状复合种植田杂草综合防控技术规程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BB8C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1E56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36435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5659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03EF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边鸡本品种选育技术规程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4EBA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1762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E155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9E9B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D59A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赤眼鳟食用鱼池塘养殖技术规范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15C4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4D02A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B4961F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7313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932D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湖库渔业增殖技术规范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2C86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51D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3759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5339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646F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育肥羊酸中毒防控技术规范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2E97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09C1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3EE04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E523C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0F20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用于盐碱地改良的农业废弃物生物堆肥技术规程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1977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014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71166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A8C1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CF657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山药施肥技术规程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5C18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6345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E3E2F7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8DCF1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F4BC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露地芦笋栽培技术规程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8072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3249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2939F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B45D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40F80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旱地红葱栽培技术规程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925D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8943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E8F37E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FDE3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8C9E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酸枣高接换优技术规程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AB6C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726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03C3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DF1C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3579-2025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89D5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日光温室黄瓜东西垄向轻简化栽培技术规程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1386F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2820A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24ED4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7562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ADF7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蔬菜废弃物发酵还田技术规程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18939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F4AA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D84E3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28116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CE6A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黄花菜复壮技术规程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4BB47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BC24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AE3D4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FFF8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5D4132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覆被式大棚平菇反季节栽培技术规程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194FA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C718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CF62D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13BD3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0A04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旱地玉米休闲期深松旋耕一体化整地技术规程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1EF97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97C9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06883E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A4028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5414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高标准农田无人机遥感监测技术规范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10ECF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D171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64843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ABFB0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5C26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甜樱桃细型主干树形修剪技术规程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AAED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409E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17FE9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D23E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150F8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果园冬油菜栽培技术规程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02F2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7B93D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CBDA9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DEC7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3589-2025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C4B4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耕地质量监测报告编制规范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4B07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0ECB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75EDA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5F99A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14F6A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旱作果园覆盖技术规范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56CE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9C220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55CB2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2588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57F8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大棚西瓜蜜蜂授粉技术规程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FD801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0D0A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543AA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C1B3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4A71F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旱作农田主要土传病害综合防治技术规程  豆薯油料类作物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57AF8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4C062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D12C4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E13F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2BE7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旱作农田主要土传病害综合防治技术规程  谷物类作物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AD5C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71DA4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B90DA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1DFD2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6D289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旱作农田主要土传病害综合防治技术规程  蔬菜类作物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EC2B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69EB2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0E46F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1F62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D40FF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盐碱地油菜栽培技术规程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431FF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BFDE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FE202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6B0D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3599-2025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E1F84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滩涂盐碱地大麦栽培技术规程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0CA1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9EB1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28841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36D8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B2E25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旱地谷子免间苗膜侧条播生产技术规程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5BE7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5A1D2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91BF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1451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AF6F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旱作大豆栽培技术规程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4921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946E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76EF7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CCEA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D4AD4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高粱与大豆带状间作栽培技术规程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CA00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9F26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2DDB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7688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84812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农作物认定品种试验技术通则 油料作物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C9AC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E522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6A120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90A5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3607-2025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FCCA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鲜食花生春播促早栽培技术规程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3487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945CB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0DA97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23B4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61D2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早熟黑豆栽培技术规程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E8CE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FA31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75BC7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DB26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BFA0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绿豆种子生产技术规程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730D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D077A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0C881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55010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7B37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中药材种苗繁育技术规程 北苍术</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5DFE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428D6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6D6C2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C1D48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C3C4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设施番茄微润灌溉水肥一体化技术规程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D67A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BE05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26583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F854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17EC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潞党参种子绳育苗技术规程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4594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07821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267EEE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1D9D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EC54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还阳参移栽繁育技术规程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2759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1B5A2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92937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436C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DB54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中药材种植技术规程 秦艽</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9E30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EBE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760C0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3CBD2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3618-2025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BF1F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燕麦盆栽种植雄穗活体授粉技术规程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6308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1A8F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CF2A6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45FB2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3620-2025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7115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植保无人飞机田间作业指南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F1C3F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0BD1A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39BB1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EAB8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3621-2025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1C22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中低产田土壤生物培肥技术规程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6CC0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62AB3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0CD12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677F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1213-2016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E1E2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山西刀削面制作规范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E51D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5796F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97238F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5F924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1650-2018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71D1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山西剪刀面制作规范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FE3E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58B61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5CBC0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4C80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1651-2018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368B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太原打卤面制作规范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94F54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1AAE52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9CF34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3A21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1866-2019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980B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山西刀拨面制作规范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5D63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6DCF6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B1254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4451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1867-2019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9CC8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山西焖面制作规范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B0919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6A14A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87D8C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A7F51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1868-2019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AC35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山西油糕制作规范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FDBD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13BFD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A820B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6E14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1869-2019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DD92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山西一窝酥制作规范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E188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34F96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0EF46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956B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1870-2019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5D99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山西百花稍梅制作规范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4924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6DDDE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95A95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1B33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1871-2019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312C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太原头脑制作规范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581E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5A731F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2B97B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454E1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1872-2019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BCF4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浑源凉粉制作规范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6672D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795208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707E8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0DC6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1873-2019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A16C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山西莜面栲栳栳制作规范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93563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31C4BC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E061F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ECD0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1874-2019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49A9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山西酱梅肉制作规范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EEDE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5FB0D0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614AA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2BE2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1875-2019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8D50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山西小酥肉制作规范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1B34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41A59C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DA5BB8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E50B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1876-2019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1C82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山西粉蒸肉制作规范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BCFB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435D5C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0F3F5A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D8DF6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1877-2019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E482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代县熬鱼制作规范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F0C00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6A3544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7CA98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0BCDE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1878-2019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330D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山西过油肉制作规范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6CCD1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74F0C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6535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D4AD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1879-2019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58DBC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山西什锦火锅制作规范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851D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08617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968FDD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0D82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D289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绿色餐饮储存管理规范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0546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1AC084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FA766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0566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1BAF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绿色餐饮加工管理规范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5844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6B6C0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3680B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7DF0C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2439-2022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47CF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绿色餐饮经营管理规范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03BBC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053A2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815B3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9B85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2440-2022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AB83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绿色餐饮服务管理规范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3BC2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7060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1D4F2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243B5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2716-2023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13DA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餐饮企业厉行节约实施指南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62898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743CFD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F2C7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F1D7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2827-2023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B2F8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商贸流通企业商务诚信管理规范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258B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1947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854FA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A3B1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2828-2023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6C9D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商贸流通企业商务诚信评价规范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7DB7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728FD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0A61B7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B5F9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2829-2023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2655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商务诚信公共服务平台 信息资源目录编制管理规范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B0D0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06FDE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5E312D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E6E48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2830-2023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B349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商务诚信公共服务平台 信息资源分类与编码规范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71BF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017384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52B2E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117CD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2831-2023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03CCF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商务诚信公共服务平台 信息交换接口规范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A545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29A671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EE8894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BFBF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3177-2024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9F43B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招商引资项目服务指南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9331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山西省商务厅</w:t>
            </w:r>
          </w:p>
        </w:tc>
      </w:tr>
      <w:tr w14:paraId="7F1AEF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1CC4F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2E81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1810-2019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5F17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研学旅行讲解服务要求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ED5C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263AD0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F22CB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4D793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1811-2019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FA2D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旅游景区民俗燃香基本要求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FE15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049971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229E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58829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1814-2025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D662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旅游景区卫生清洁服务质量要求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5C8FE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649DE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66696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02D5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1815-2025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E129E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旅游景区厕所清洁服务规范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371C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501C2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CE218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5FB9F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1816-2025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9799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乡村旅游厕所服务要求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9483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7BC3B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239FE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A037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2044-2020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F108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研学旅行服务评价</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0F9C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2055A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F6C88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DBC3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2167-2020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F112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中小学生红色文化研学基地建设规范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2E2E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124AA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C0A7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BA2A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2168-2020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FBAD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研学旅行导师专业要求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5599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49924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DBBB1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0024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2223-2024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AD8B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山西省旅游资源分类、调查与评价</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EE5F6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6AB84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288F2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4121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2480-2022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9292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文旅康养示范区评定规范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DB41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095FE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D22C4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1D2F2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2501-2022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577B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黄河 长城 太行旅游线路设计要求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A4D0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7E28C6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658D1E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E19CA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2508-2022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BAE11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旅游经营者处理投诉规范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B230F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461E01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DF525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D5C8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2511-2022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5480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研学旅行基地服务规范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1CB86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7E1B12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D1673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BA07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2512-2022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D8E3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智慧景区建设指南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5ADF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69C42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7E2AFD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8783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2513-2022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5168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主题旅游线路设计指南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BEA6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56676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E88E5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6BA9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2514-2022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D873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自驾车旅居车营地旅游服务指南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94AD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24976A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36B867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9B8C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2515-2022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A0D0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自驾游目的地基本服务规范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F729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3BED6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CDA22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A9B9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2520-2022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AAA4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智慧景区旅游服务规范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780E2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10972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6F4706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9315B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2522-2022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EBE9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自驾车旅居车营地标志用图形符号</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A653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56027F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D638E4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B09FA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2523-2022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8E69C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非物质文化遗产旅游体验基地建设基本要求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ECEF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193761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85BF4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EBBAD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2802-2023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ECB9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自驾车旅居车露营地康养服务指南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840D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0E95B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60BB8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D01F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2911-2023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88B82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工业旅游景区(点)服务质量要求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0849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4E73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B1E92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0063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2925-2023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132CA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工业旅游示范点服务规范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F4E9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1159C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D9162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1A37B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2928-2023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CB01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研学旅游服务规范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18AE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26A7D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53572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BCD6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2929-2023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290B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旅游景区志愿服务管理规范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D4584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39C05B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D8D5B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FE516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9739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旅游市场投诉举报处理规范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92D3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14D18D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9D3DC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032E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5D47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数字文化旅游企业建设指南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0904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4F384F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B12A0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A58A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85CB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数字文化街区建设指南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C822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54577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8FD21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F334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3978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长城国家文化公园（山西段）旅游服务规范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326A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6C409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043075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406B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BC89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乡村旅游目的地智慧旅游服务指南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7C79F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17AAE1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1AD8D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EB15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3075-2024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64B97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工业旅游基地评价规范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3487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14E5A0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042AF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EEC2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3077-2024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C033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旅游民宿客房设施设备与用品配置要求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8325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42F3B2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186B1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E9523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3079-2024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11FF6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导游服务质量要求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A33C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5E403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171AF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92F0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3080-2024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45FB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旅游服务标准化试点建设规范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EB74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37A95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CA120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22FF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3082-2024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9F03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非物质文化遗产街区建设指南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DB98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242C39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97F5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4068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B528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艺术档案收集与整理规范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31A4C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776F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A5302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4CDF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02A0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旅游景区游客满意度调查指南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5E084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589A66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6A91D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EFB9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3607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景区文明旅游引导服务指南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58B12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6A72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0CE41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197EB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4829E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公共图书馆总分馆服务规范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40EA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23C1A3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2B513F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2879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0C4E8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自驾车旅居车康养旅游线路设计指南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9415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003EC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3614D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9C6F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25D2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新型公共文化空间服务指南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8EE6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2C44D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21CB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80A4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BB031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旅游公路沿线乡村驿站服务规范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71F0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108F8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FF508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3625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002C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旅游饭店客房清洁服务规范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1CEF8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34B6A8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6C351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6AC2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3539-2025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6370C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旅游饭店客房隐私保护指南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A9F4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山西省文化和旅游厅</w:t>
            </w:r>
          </w:p>
        </w:tc>
      </w:tr>
      <w:tr w14:paraId="6B44D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7E37D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25805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1736-2024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45DD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医疗护理员服务规范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8C0B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665FE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104FB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2991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1737-2024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2AEC5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医疗护理员培训机构服务规范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AC8E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5FE67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5EAEB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5E3E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1738-2024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52C46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医疗护理员培训机构评价规范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47408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0D5AB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877912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274C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2729-2023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C86B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工作场所噪声测量质量控制技术规范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C462E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ABFB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EB4FD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1E18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2731-2023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5AF9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黑色金属矿采选业职业病危害防护技术规范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CBE7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D43C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EB41D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659A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2732-2023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2F66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特色针法操作规程 中风解痉纠偏针</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AC26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E133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A30A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4C0E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2733-2023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6CE2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灸疗技术操作规程 火龙药灸</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61AF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78EC1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139A1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96E4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3063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县级医疗集团管理规范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8FC5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898C9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8441D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C51508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7DD03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县级医疗集团文化建设规范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0ABF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2B5B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6E307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BF46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0C82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医疗肿瘤多学科诊疗工作规范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9458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944EB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E9AE9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4608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61D9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灸疗技术操作规范 麦粒灸</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E3C1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A37D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5B8D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2915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F9F4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灸疗技术操作规范 通督灸</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C264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99197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229559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FAF3A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FAB3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灸疗技术操作规范 中药泥灸</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4B3D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BCE8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9786C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E59A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7644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医疗机构灸疗场所设置要求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F0579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59EED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E7EAA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8733A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9B50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特色针法操作规程 中风利咽通窍针</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CFC4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98BE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A0498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AAF59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3057-2024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857A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煤炭开采和洗选业健康企业建设规范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1AEB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B6173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BEFB1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A34B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20CF7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铝作业人员认知功能障碍受损筛查规范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1E44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B272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9B50C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BB3FA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0EC5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十二指肠镜清洗消毒技术规范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A110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66CDE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E148B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E5719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73F2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内镜下黏膜剥离术操作规程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3B3A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5CC21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1555D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D46E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39F94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医院入出院服务中心管理规范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F10D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565308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16FA3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6A2A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9DE2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医疗临床运送工作规范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D094B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2E831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04D4C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35811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39A4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住院患者院内转运工作规范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C55FC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0671E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B8E25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BADE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7ACC9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放射治疗CT模拟定位系统质量控制检测规范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BD126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5F1D5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45E2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B639C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D669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立体定向放射治疗技术规范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AF05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A127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D6769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D319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3069-2024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D5E1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放射治疗模拟定位技术规范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54EA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0D3D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DF30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33D6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3070-2024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2A6C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高频电刀临床使用质量控制规范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00F3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A1933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759C1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D26E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3071-2024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11F6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呼吸机临床使用质量控制规范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2AA2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123092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25193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969E9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3072-2024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CC18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心脏除颤器临床使用质量控制规范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179C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5192E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6C703E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B09C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3073-2024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D686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婴儿培养箱临床使用质量控制规范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513DC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4959C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CBEC08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0C667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3074-2024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77C4C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焦化行业健康企业建设规范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C1A2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BDCD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09C8B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1E64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0E39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医疗废物暂存间信息化建设与管理规范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55D4B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28BD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035B36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147C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1723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检测血清低密度脂蛋白胆固醇乳糜标本处理规范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C54B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C7F9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108D7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B427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FEEB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综合医院门诊服务指南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1A1C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A90F4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8B0DB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A05B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5839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临床诊疗气溶胶暴露防护指南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C655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F79D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7F6CD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ADD1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BFC58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医院患者信息推送服务规范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A088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7D038F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E65F5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9837B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3629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医院患者信息推送服务基本数据集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C2F0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885D6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2CE154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6F3E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8C69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医疗运送服务信息化基本功能规范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ADC3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0123F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2454F3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C807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61D0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DICOM医学影像数据脱敏规范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3DA6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0D5A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EE685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D088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3269-2025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8481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新九针技术操作规程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AA34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73C8F6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A592D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ADCD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4D8D7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针灸技术操作规范 醒脑通督针法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2537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0E6FF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6AE13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482A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E186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疾控机构传染病实验室管理信息系统建设规范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4D11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3EC4C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2ADE5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BA89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D6DD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托幼机构消毒效果检测要求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5249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602C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EEE8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7BA5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E7BE5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疾控机构卫生应急物资储备规范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E2EE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F0A7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8FBD4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E95E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E550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经皮经椎间孔入路脊柱内镜手术规范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8436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7AD84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47B6B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80F1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532CD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5G+远程医疗平台建设指南 基本功能</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4E842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0B7EC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4F4E8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572AD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CA5C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5G+远程医疗平台建设指南 总体框架</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CA351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D6765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894E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4B93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A870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5G+远程医疗平台建设指南 综合监管</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8FD9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3465A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D91AE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D0287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138F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针灸技术操作规范 脐药灸</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03233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7258F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333D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13E47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3279-2025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A835A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针灸技术操作规范 强肾通督针</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CF450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9FDF0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CA905D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740EA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C8FFE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职业健康检查技术规范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1EEE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2FB3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22061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1343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38CC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职业健康检查报告编制规范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E25A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9191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6C44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F1D3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78DC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布鲁氏菌病患者健康管理服务规范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61CE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2439E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7628E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314F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648D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工作场所隔声间（室）噪声防护技术要求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6CD6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757E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0B382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CF6C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37AD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用人单位职业健康培训管理规范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E724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F88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6ED7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FF5D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1F7A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狂犬病暴露预防处置门诊设置指南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D0BF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54115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FE2CE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DCDC7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DDE6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成人预防接种门诊设置指南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21EC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5F686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65453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3A9C5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7C9CE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艾滋病检测咨询门诊服务规范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E528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0F8EB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C88CB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8A52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61D1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县域医共体慢病管理中心建设与运行规范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9A98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09CD71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C3EBD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A2D6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D5CB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慢性阻塞性肺疾病健康管理规范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81EB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6983F4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EFDEA0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963C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E2D7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医疗机构临床研究伦理管理要求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A8FE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455118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E2187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0EB3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7525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医疗机构伦理审查委员会运行指南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C13C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58063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9533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3471D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C849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考古发掘现场安全设施基本要求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537B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山西省卫生健康委员会</w:t>
            </w:r>
          </w:p>
        </w:tc>
      </w:tr>
      <w:tr w14:paraId="33AFC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7A3D9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52EB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1757-2025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25C6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军队离休退休干部服务管理规范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4EFD1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山西省退役军人事务厅</w:t>
            </w:r>
          </w:p>
        </w:tc>
      </w:tr>
      <w:tr w14:paraId="41ACE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7219B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5486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B043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基层退役军人服务中心（站）建设管理与服务规范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16996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山西省退役军人事务厅</w:t>
            </w:r>
          </w:p>
        </w:tc>
      </w:tr>
      <w:tr w14:paraId="1E3909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AF7F59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35AC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490A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逐月领取退役金退役军人服务管理规范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250A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山西省退役军人事务厅</w:t>
            </w:r>
          </w:p>
        </w:tc>
      </w:tr>
      <w:tr w14:paraId="6FF635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0333A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ABEC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2049-2020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B38D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煤矿采空区（废弃矿井）煤层气地面抽采安全规范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2B510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2DAC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84F30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9AE9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2124-2020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F01A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冶金工贸企业有限空间作业安全规范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1960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019750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A2B95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31F66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2406-2022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0C52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农村（社区）安全风险分级管控和隐患排查治理规范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9E6C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1A297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8A25D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8EED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2810-2023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3C75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煤矿采掘工作面防突预测图编制技术规范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5B6D7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7BF56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37B46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F8E8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4F66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管输煤层气脱尘净化操作规范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B0B1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646734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9327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A323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8CD8A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安全风险分级管控和隐患排查治理双重预防机制建设通则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73C2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1BF1A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91AB5C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EDD30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12CE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非煤矿山企业安全风险分级管控和隐患排查治理双重预防机制实施规范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C7C3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18760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0ABB5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BCD6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3233-2025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4CD6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工贸企业安全风险分级管控和隐患排查治理双重预防机制实施规范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E99F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11FB5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FA93E7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1E44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2CBD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钢（铁）水罐罐体生产安全指南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9B28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47A2F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038A5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412C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1041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企业档案应急管理规范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7C21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37AC85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F89B5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EFDB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71B78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大型企业集团自然灾害类专项应急预案编制导则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CD0C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6E946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1723D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AE1C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D719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煤矿其他从业人员安全生产培训大纲及考核要求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52EC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7B8CA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DEC35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A1A5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26FD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金属非金属矿山其他从业人员安全生产培训大纲及考核要求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16A25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3CFAE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0B5F3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7738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4A228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危险化学品生产经营单位其他从业人员安全生产培训大纲及考核要求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5998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55A78B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DE0E7F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BFC4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55C1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金属冶炼单位其他从业人员安全生产培训大纲及考核要求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A029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18B31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D06B1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F969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BEB8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采煤工作面采空区自然发火”三带”分布测定指南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0DD3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15BAE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6932B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A6D7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3448-2025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2415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煤层最短自然发火期测定指南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9014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08D57A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9DBE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964A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1663-2018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BC96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曳引驱动电梯维护保养操作安全规范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0421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E32C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A03B2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4ECF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1664-2025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3481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曳引驱动电梯自检规范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D7DD8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0493A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DC94CA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C2C0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1665-2022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E84B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地方标准制定工作规范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1EC7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756C66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D22BF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0E1E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2116-2020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E3CA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桶装饮用水生产清洗消毒技术规范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4600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DB82B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B2EDD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DDBC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2390.1-2021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BA7C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医用氧舱检验技术规范 第1部分：超设计使用检验</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10314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1120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36C59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91FA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2390.2-2021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64AB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医用氧舱检验技术规范 第2部分：电气系统检验</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4A95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4DE3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BD807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3C1F6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2407-2022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C3AC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外卖餐食一次性封签管理规范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BE17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EA0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54D31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6DDE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B6AF0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市场监督管理行政处罚案卷评查工作规范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86F7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600C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2E5EA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A859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C532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学校食堂食品快速检测实验室建设规范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1D4C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5729E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7D73D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ADB5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6595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学校食堂食品快速检测实验室 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3FDF9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05ABB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E9A00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B34B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4832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检验检测机构仪器设备档案管理指南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20FB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645F1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C40D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50FB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E11AE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检验检测机构化学检测用标准物质管理及应用指南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DB95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BF2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2BE5D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9BD2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F2D02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厨房食品切配用具颜色标识指南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4DA8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8FC8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E085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591A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E1B8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食品生产企业落实食品安全主体责任通用要求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8E2E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A220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C88BC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6717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2560-2022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F5EF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食品经营（销售）企业落实食品安全主体责任通用要求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0E74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27A8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EA5366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D6BAD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2561-2022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A1D5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食品经营（餐饮）企业落实食品安全主体责任通用要求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10C1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90B4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17336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AB22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2577-2022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75CA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地方标准技术审查工作规范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50D4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692F3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C670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49D1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2578-2022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84E7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地方标准复审工作规范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D3FF0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71EBE2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6614B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FDB1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2794-2023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6613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市场监管领域“双随机、一公开”监管工作规范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AEEC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789EB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EEDDF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539C9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2921-2023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412BE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网络社区团购经营行为规范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A1BE88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AF982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98918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0B3A5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74C4D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临期食品管理规范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F0E2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AB0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655CD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11DC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2952-2023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9301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食品小作坊、小经营店、小摊点落实食品安全主体责任工作指南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7993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6CA7E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3D865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0A33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2953-2023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0DF8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集中用餐单位食堂制止餐饮浪费管理规范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C5C3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63D0F4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DF540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DAAA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3008-2024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9307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餐饮服务经营者预制菜快速检测技术要求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B86C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53CBF3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56BD1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A2F6A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3026-2024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64DC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深度调峰锅炉受热面管蒸汽侧氧化皮防治技术规程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8731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84E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0FBA6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318C0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3034-2024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526C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曳引驱动电梯应急救援工作指南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33E76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71091E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FD03B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C18A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3035-2024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B7CE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承压设备用流量计壳体安全技术规范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271E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FA5C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797F8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866D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3087-2024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4AD18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电动自行车销售管理规范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3F35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E4F2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DE292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0384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3088-2024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41D6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“山西精品”评定规范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D7FA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14A76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E0D71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2F87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3089-2024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988B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“山西精品”认证通用要求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4E54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523502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53263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6C19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3096.1-2024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9DA5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特种设备风险分级管控与隐患排查治理规范 第1部分：锅炉</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3CCB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7457BA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71D99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C44B5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3096.2-2024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8C26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特种设备风险分级管控与隐患排查治理规范 第2部分：压力容器</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3404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40D8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7EA0BD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8489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3096.3-2024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A712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特种设备风险分级管控与隐患排查治理规范 第3部分：电梯</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0D84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678CF2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444C6E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FC19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3096.4-2024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B9E9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特种设备风险分级管控与隐患排查治理规范 第4部分：起重机械</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183C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74605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53E923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22C1D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3101-2024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7071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市场监督管理 行政规范性文件制定管理工作规范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C98A1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B83A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51C71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5F61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3102-2024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AE3C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市场监督管理 行政规范性文件合法性审核规范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8D72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54DE4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1E5B0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1CE44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3103-2024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5BB7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市场监督管理 重大行政执法决定法制审核规范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D639D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5DD63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97B4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80E9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3132-2024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3A028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消费维权服务站建设指南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09D8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8BC6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D3E7B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69284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3141-2024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5CA2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学校食堂食品安全管理规范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A5DB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9FCE8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46FE96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3E2F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3143-2024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ED67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经营主体信用风险分类应用规范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BFCA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01FE4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D7946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9AD8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A495E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学校食堂“互联网+明厨亮灶”建设技术要求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BE14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38CF6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FAE84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1F3C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9317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重大活动餐饮服务保障食品快速检测质量控制规范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0471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5743D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98BC1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1848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72335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大型连锁食品销售企业体系检查工作规范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0962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71C1E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5A45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8751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3348-2025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B0C3F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亚临界循环流化床锅炉深度调峰运行技术导则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47A7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0B191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6DFE9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00B3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8ACC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食品生产企业信用风险分级指南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0973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F4C3C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AC18E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BFA4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5519C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曳引驱动电梯水砝码载荷试验操作规范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8586F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01F3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2CAFD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0CA1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BF8C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大型游乐设施安全运营综合管理规范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E47A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02BD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EE3AF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8E0EA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889B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既有多层住宅加装电梯使用管理规范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02C5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536934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CE18F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8072F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A372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撬装式承压设备系统安全技术规范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03F9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4AB11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EF236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B2D0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D05E7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电站锅炉碳足迹核算指南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58F00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2CB4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AD87A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5568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4C3D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叉车使用管理规则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528F4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1FF7F4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A5297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8BD8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3568-2025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A14D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检验检测机构线性校准曲线质量控制指南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7498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05F306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8DB30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A102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38B9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太谷壶瓶枣</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C5F0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7E3FC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87657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1F65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180-2008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535A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地理标志保护产品 广灵小米</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B14B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0B97D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D8F1A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5DED3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191-2017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16FE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阳城蚕茧(干茧)</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4A716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56AAF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FA4797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DD65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193-2008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8A9F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左权绵核桃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09F1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3B0E3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2B49A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A89D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CC35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祁县酥梨</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095B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45DF8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E20B9C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94B0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515-2010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900C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汾州核桃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F9AC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0E0A1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01425D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E9BC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598-2011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CEAA8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神池胡油</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F35D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0DCF81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22234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2F27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624-2011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748B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和顺肉牛</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5A28A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383BA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90AAF2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6F39F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640-2011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2269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左云苦荞</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5AF2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537286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987B9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14658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728-2020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AE2D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太谷饼</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0F91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724CC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BE76D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EC8F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853-2025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7EC3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安泽连翘</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40E5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1DD1E3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F5DE51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02BDD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854-2014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0546D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地理标志保护产品戎子酒庄葡萄酒</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2B59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131B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00618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C342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864-2025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ECE7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寿阳豆腐干</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52E0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5ECEBD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2355A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8A9C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865-2024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040B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恒山黄芪</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91A2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4FF2C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86E21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A6016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2361-2021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C357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地理标志产品高平大黄梨</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1D4B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377EA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02495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E09B1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2394-2021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B5E5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怀仁陶瓷</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D687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20ED7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A3C03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3E5E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2950-2023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C306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专利申请代理服务规范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4EDB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1278CA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F535D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7A70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2951-2023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3F2C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商标注册申请代理服务规范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7F07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41C9B6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43398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0408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C0C9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知识产权维权援助机构服务与管理规范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6668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2741B2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5A67EF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B007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3009-2024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6E78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商标业务受理窗口服务规范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A402B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2D83A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2387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2038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3086-2024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B58F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平定砂器</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9E143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3194C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83F11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2143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062F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专利导航项目管理规范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5C03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3B1694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F25AF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A093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4A05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产业规划类专利导航项目质量要求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25E2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49F51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6A8CE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BBE8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88F5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地理标志产品保护申办指南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12A51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12924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D21409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BD46F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4778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岢岚红芸豆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D2F6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0BC18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B30C3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5981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3422-2025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904B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地理标志产品 岢岚柏籽羊肉</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CAF01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山西省知识产权局</w:t>
            </w:r>
          </w:p>
        </w:tc>
      </w:tr>
      <w:tr w14:paraId="38895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1BEF1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F2C3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1543-2017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DB2FB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体育场所管理规范 第1部分 漂流场所</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0067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202A0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B5A2E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AB06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1543.4-2020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ED73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体育场所管理规范 第4部分 滑冰场所</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B1D2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2C2C39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674AC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017F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1543.5-2020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B99A6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体育场所管理规范 第5部分 电子竞技场所</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2C12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34D3E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E869D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A396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1543.6-2021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5513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体育场所管理规范 第6部分：攀岩场所</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86B5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52777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6B16A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3B59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1704-2024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B9C5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体育场所管理规范 第2部分：游泳场所</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D024AF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05A4FB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C0CE8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8677A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1763-2018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E237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体育场所管理规范 第3部分 滑雪场所</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DF0A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7D1023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71FF1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D3EB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2651-2023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BC3D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运动场地现浇型面层 维护保养指南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711E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6402E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4B69D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CD34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2652-2023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18C7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运动场地人造草面层 维护保养指南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87EA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4F9BD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C1212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5280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2865-2023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695F8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徒步赛事用步道建设要求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EBAE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3EE891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F6A85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970A9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2866-2023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3464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徒步赛事用步道管理要求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D731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0A8443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C35EE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3128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2867-2023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F8CB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徒步赛事活动规范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2397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348FD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FFEA6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519E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3195-2024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CCA2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体育场所管理规范 第7部分：马术场所</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52C1E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山西省体育局</w:t>
            </w:r>
          </w:p>
        </w:tc>
      </w:tr>
      <w:tr w14:paraId="2B08D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20FAE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63DA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2233-2020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1CE99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政务服务帮（代）办服务规范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A9DE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75F7B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B4CCC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9B398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2373-2021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A382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12345 政务服务便民热线工单分类与编码</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96BB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3A6EC9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FF250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D4EB6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2442-2022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1031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政务数据分类分级要求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5AF7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0DBA8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B1B72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CCAC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2443-2022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DE70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政务数据资产登记目录清单编制规范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59B4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21B62F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EFC63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EBD4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2614-2022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712A3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7×24小时政务服务自助区建设运行规范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4247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64B0C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A0529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F0A43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2628-2023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4F79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公共资源交易平台 场所设施服务规范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E376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58C16F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BA6F2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2BEF1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2629-2023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BDF46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公共资源交易平台 档案服务规范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6831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445B69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98439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DE63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2630-2023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147E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公共资源交易平台 基础服务规范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7E88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4ED892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EE49C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619E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2631-2023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FBA39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公共资源交易平台 见证服务规范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D268B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3F5A2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5C0E0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4288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2632-2023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8A6B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公共资源交易平台 信息服务规范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CE97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2FEBA8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E61358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C6D43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2633-2023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CD42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公共资源交易平台 专家服务规范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18384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5C36B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4DE83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34F35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2E7F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证明事项告知承诺制工作规范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A67E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7F325C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0993F3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22D4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3001-2024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7F156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政务数据共享应用工作规范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BD49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322A2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5636D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CEAC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3084-2024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0A0B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步企经营许可事项告知承诺制工作规范</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5F5B5E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山西省市场监督管理局</w:t>
            </w:r>
          </w:p>
        </w:tc>
      </w:tr>
      <w:tr w14:paraId="1D841A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16155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3970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3213-2024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795A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政务服务便民服务站服务规范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1CAE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13C2D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2F02CC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66D6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3214-2024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B929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政务服务事项市域通办指南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37BF0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115C46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CC6DEB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BE582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3215-2024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FF9D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政务服务中心综合窗口服务规范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B6CAC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2785E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D44C2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5598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3216-2024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C84C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12345 政务服务便民热线 服务质量评价规范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D6E6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35C0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807E2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2F524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3217-2024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D005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12345 政务服务便民热线 涉企服务规范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F71C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0DA55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0D3D4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84CD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3218-2024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8D1B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政府集中采购项目远程异地评标管理规范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6EA6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00CD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FDC030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3ACF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3219-2024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7925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公共资源交易场所工作人员服务规范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8A44C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2D0D5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64CCD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B70F0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57BE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政府集中采购项目工作规程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ACB2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7F082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D251B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1C572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3221-2024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4E8E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政府集中采购项目在线质疑受理及处理要求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D99F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山西省行政审批服务管理局</w:t>
            </w:r>
          </w:p>
        </w:tc>
      </w:tr>
      <w:tr w14:paraId="352FC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B1ACE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6ACE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F058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政府网站集约化平台 网页设计规范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6C38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62D84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7F284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7B53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58B1A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政府网站集约化平台 数据接口规范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C2CF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03E9AF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6515E8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DAA7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C087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政府网站集约化平台 安全基本要求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E786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49D773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C7F7C2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4E91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8317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山西电子政务外网电子认证系统总体架构</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8D18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2F44C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51E023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6779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6323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山西电子政务外网电子认证应用服务规范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DA4B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7706C0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28DD5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572E9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2989-2024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7095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山西电子政务外网电子认证数字证书管理规范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D27F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6BE6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E2D1CB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937B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3003-2024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16E4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政务数据共享 部门内部管理规范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AB8B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433E4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5AA21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77D5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3004-2024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A66F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政务数据共享交换平台 操作手册编写指南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FB27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3D97E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28979C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69B7D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3005-2024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7BCD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政务信息化项目验收材料要求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74BC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6FF9C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C8F8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57A5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3196-2024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6029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电子政务外网 市县网络架构规范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8368C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74F74E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A2065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20EA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3197-2024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5E4D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电子政务外网IPV6地址规划规范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1931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07BC7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3638A9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12DA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3198-2024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DCF8A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政务信息化建设项目立项评审规范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24AE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0B62B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BE85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6CB7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628A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政务数据共享开放 数据脱敏指南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BC2F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2F5803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0C8DD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FE10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80D7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政务数据共享交换平台 服务接口管理规范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AC02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76F56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00D6E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34FA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D288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政务数据共享 需求清单共享清单负面清单管理规范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A0CB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山西省政务信息管理局</w:t>
            </w:r>
          </w:p>
        </w:tc>
      </w:tr>
      <w:tr w14:paraId="5E574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7AA61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70BE1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2245-2025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BC23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煤炭洗选企业标准化管理规范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B51F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0A84D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DF678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3346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2311-2021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443E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输气管道线路水工保护工程施工质量验收规范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6D14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0EBB7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E8290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7558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2385-2021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6B0F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浅层地源热泵系统工程技术规范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1E12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60B5AE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B5E04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9C4B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2386-2021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2533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中深层地热供热工程技术规范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A581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15BEC5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0B891F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45DBF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2536-2022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6194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电力企业安全风险分级管控和隐患排查治理双重预防体系规范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4393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328F7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C9915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345F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2817-2023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6707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综采工作面数据共享规范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BBA6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4264CA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8B47F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6C29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2818-2023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32ACA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煤炭洗选企业重介分选智能化评价技术规范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16C4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23788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76DF0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3753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9AB9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能源监管服务数字化平台 通用要求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5B50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0F338E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4F7B2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AAB72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7D41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能源监管服务数字化平台 数据共享交换要求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65EA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48A8B8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ACE05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6727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05D4F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能源监管服务数字化平台 数据支撑技术要求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DC0C1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01398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299C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7C2C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2939-2023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0499F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能源监管服务数字化平台 数据采集要求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54C27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4D2EF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50AA8E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BE7BF5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7879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能源监管服务数字化平台 数据发布规范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293D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21D354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8BC3D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6E29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0F95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煤矿矿井水处理站(厂) 运行管理技术规范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E365D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775CA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F260CD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5367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3095-2024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EFB7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致密砂岩气开发排采水回注技术规范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A609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2B48C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89B663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DC0AD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3145-2024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DECF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井工煤矿智能化建设设计（方案）编制规范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8F66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6AFCD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69262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D1B45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3147-2024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C4DF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纯电动后背式换电载货汽车换电站建设指南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3BD95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098F3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4DECD7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8A39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3148-2024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3E30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燃煤电站回转式空气预热器柔性密封技术导则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4D45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171BC6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CB654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F1A1F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8472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能源监管服务数字化平台 通用数据治理规范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51FC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656728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75700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4442E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3350-2025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0575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纯电动底盘式换电载货汽车换电站建设指南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E4A1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00B3E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C2E6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DECE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CC5AD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井工煤矿位置服务接入规范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6513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06FBA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E3A97C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4751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03AC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煤炭洗选企业智能浮选建设技术规范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D48D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362507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95D54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3BCC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19A6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煤炭洗选企业智能存储与配煤建设技术规范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0B5B4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25653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97BC3D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32DA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1334F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煤炭洗选企业智能干选建设技术规范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4B9A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565738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30B0F1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82DDA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9699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煤炭洗选企业智能浓缩建设技术规范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3F23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27EB1D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D378E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B436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3417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煤炭洗选企业智能压滤建设技术规范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CAB7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6A693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818D9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5A07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3459-2025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6D22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煤炭洗选企业智能原煤准备建设技术规范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1B40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05DA8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F27A6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A822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9D12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能源监管服务数字化  煤矿数据编码规范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D5A40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4367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D12EDC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76F9E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5664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煤炭生产企业节能诊断技术指南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6BC38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2D13DB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62DC79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2A26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7938C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井工煤矿人工智能视觉识别技术要求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7FAAE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36B4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69038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94B20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3546-2025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7AA4C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井工煤矿辅助运输系统智能管理技术规范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A6A4D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4ACA05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B03D0D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B910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3548-2025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D843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负荷类虚拟电厂建设方案技术评估导则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7180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3C2692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532A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9936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3549-2025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797AF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负荷类虚拟电厂功率调节能力测试技术规范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791E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1B9F7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9D9727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8DDE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18D3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煤炭洗选企业数据管理规范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052E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1457A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7668A7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789E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B2442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能源数据安全保护分类分级指南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51C7A9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3AE67C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BD85D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BB3E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7202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煤矿用液压支架电液控制系统常态化运行保障技术规范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40D77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山西省能源局</w:t>
            </w:r>
          </w:p>
        </w:tc>
      </w:tr>
      <w:tr w14:paraId="212036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87A5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E961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2364-2021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CDAC0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出土青铜器科技信息提取规范 标本采集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D2817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6014E1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C358DD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EC9FD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2A86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文物保护工程质量行为要求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3F18B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22CF65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07E1D2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BCB0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2870-2023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CE58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石窟寺预防性保养技术规范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9027D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5CFE0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88460C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5D160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2871-2023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4B63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石窟寺病害与图示</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21615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74391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5B60A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7925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2872-2023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F2A9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文物展览全景漫游数据采集技术规范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A9B70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32FE8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82920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11E1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60003-2023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8C70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石窟寺文物近景摄影测量三维数字化 采集规程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D9C4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4D7A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3AFD4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6BC9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3011-2024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07C8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博物馆常用设施设备运行维护规范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455B8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17622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7670D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56AA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3191-2024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078D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古建筑木结构安全性鉴定技术规范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0E58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13A75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90370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0094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3194-2024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8A9C0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博物馆中小学生研学实践服务规范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DD7C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090FA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90F268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3BC8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C009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古建筑数字化采集规范 本体</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7DBF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6ED592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4D2A9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5695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762D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古建筑数字化采集规范 壁画</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4AD0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004BDC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B331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B1DE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3258-2025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7ACC7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古建筑数字化采集规范 彩塑</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1E8DF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323CD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D45F8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9469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3542-2025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4737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文物建筑预防性保护环境监测规程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8EA9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4E396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720E8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DBBC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3545-2025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EEDB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不可移动文物自然灾害应急响应等级划分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C348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山西省文物局</w:t>
            </w:r>
          </w:p>
        </w:tc>
      </w:tr>
      <w:tr w14:paraId="708FF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CE50F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5BE7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2477-2022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8A54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杂粮仓储技术规范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09C5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山西省粮食和物资储备局</w:t>
            </w:r>
          </w:p>
        </w:tc>
      </w:tr>
      <w:tr w14:paraId="0DB42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67539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7679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2556-2022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0AAEA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小杂粮  分类</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84598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山西省粮食和物资储备局</w:t>
            </w:r>
          </w:p>
        </w:tc>
      </w:tr>
      <w:tr w14:paraId="5B3D4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6B5A98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60B2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2713-2023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D81BC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小米仓储运输技术规范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180F1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山西省粮食和物资储备局</w:t>
            </w:r>
          </w:p>
        </w:tc>
      </w:tr>
      <w:tr w14:paraId="12C37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34BD9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4E64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ECFB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小杂粮储藏技术规范 藜麦</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C1FA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山西省粮食和物资储备局</w:t>
            </w:r>
          </w:p>
        </w:tc>
      </w:tr>
      <w:tr w14:paraId="5975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3455B4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7611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81DA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小杂粮储藏技术规范 糜子</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9718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山西省粮食和物资储备局</w:t>
            </w:r>
          </w:p>
        </w:tc>
      </w:tr>
      <w:tr w14:paraId="5F7EDC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BFFD55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8A8F1A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3515-2025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2F4BA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轴流风机储粮降温通风技术规程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22CC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山西省粮食和物资储备局</w:t>
            </w:r>
          </w:p>
        </w:tc>
      </w:tr>
      <w:tr w14:paraId="33ED0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39803B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C781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3524-2025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EE640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高粱籽粒收储技术规范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23BE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山西省粮食和物资储备局</w:t>
            </w:r>
          </w:p>
        </w:tc>
      </w:tr>
      <w:tr w14:paraId="21EDF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3693E3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AD1CC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DB14/Z 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591D4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一元立木材积表 油松</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F0441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6C8A8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97C416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1695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99-2024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DC8A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核桃举肢蛾综合管理技术规程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E3F3A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AFC5E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4DE918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3A37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644-2025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11C8D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林木大苗栽植技术规程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BFEF5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ADCA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CD7E8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EABC5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646-2011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0D7B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油松种子园营建技术规程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79D51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F04D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9C41F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564E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825-2023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2C30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枣裂果综合防控技术规程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C79A3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42C341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44D62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93E6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1124-2024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98A4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枣树更新复壮技术规程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632E3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00AD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136BC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E793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1146-2024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78DA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白羊草栽培技术规程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EF19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12A70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9ECC6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8F40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1201-2016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70C51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森林抚育规程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83FD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4CE061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C0993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53972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1203-2016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B6866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丽豆播种育苗技术规程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6FFD4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1957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1C48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5EF9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1206-2024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BF6F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乡村景观绿化技术规范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16EE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226EB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108A7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FB3F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1314-2016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9C7D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米槐嫁接育苗技术规程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93A3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799FE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CC92B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0B380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1320-2016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E31C32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野皂荚灌木林嫁接改造技术规程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028F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7BC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A1AC82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5BD4E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1365-2023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43B8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平欧杂种榛丰产栽培技术规程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31CDE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7DA67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D9A8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3895E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1406-2024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325D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赖草栽培技术规程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B366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B06B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BAAF1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4E87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1416-2017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BDDB4C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樟子松容器育苗技术规程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6EB6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49C86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375E2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6648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1417-2017</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012A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人工生态公益林经营技术规范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ABBC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4790F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3C8AC1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44B8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1583-2024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717D39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鲜枣冷棚设施栽培技术规程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1604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A88CE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654CC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79FE3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1683-2018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86EDD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疏林地改造技术规程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5FB3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0CE61B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37798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6002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1684-2018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3D2A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枣树劣质低产园改造技术规程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0137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E776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3DCAF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2C924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1692-2018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B2BD06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连翘天然林抚育管理技术规程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D3BC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08CF2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D1A426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EE78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1697-2024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96E9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沙棘扦插育苗技术规程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0B181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2D3B6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99C978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4380A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1698-2018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D75C8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连翘人工林培育技术规程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C63A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F433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B1548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8B2DB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1851-2019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541985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中华鼢鼠防治技术规程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E7F1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4282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2D4AA6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3EA3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1858-2019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C1CE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羊肚菌林下栽培技术规程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9CD7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17B6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F315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0F78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2101-2020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C6B9A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花椒提质增效综合管理技术规程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DC45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33BB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77AB6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CF9D0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2106.1-2020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8332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森林康养基地建设 第1部分：资源环境条件</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8EE80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B98F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87617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261F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2106.2-2020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4C12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森林康养基地建设 第2部分：基础设施</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2FAA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181BB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CAEE3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191A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2108-2020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419E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连翘播种育苗技术规程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1B0B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07824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B53C0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C854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2109-2020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6E528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杜梨育苗技术规程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284D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7763E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00E68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B73E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2618-2022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AB91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栎旋木柄天牛综合防治技术规程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A1AF2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0CAEB2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410F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D968A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2623-2022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520E2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密植枣树建园技术规程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4A089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14E91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9D9AC7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25BC3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2679-2023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49C49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森林资源规划设计样圆调查技术规程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A160A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00374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FDD66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9BC4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2680-2023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E05BC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松类林分可持续经营技术规程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2B74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05C70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91B6A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4439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2681-2023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4C230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草原主要鼠害综合防治技术规程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3AF4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279F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58D19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8FD7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2683-2023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6038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栎类林分可持续经营技术规程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9AD6A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DD1B2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2EC0D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A8875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2685-2023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FA41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核桃主要枝干病害防治技术规范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457C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210AB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C8E4FB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F09F9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2686-2023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77B86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沙棘主要蛀干害虫防治技术规程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88DB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A6F8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58257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5EE9D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2688-2023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4498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仁用杏提质增效综合管理技术规程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7739D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38F85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D8CEC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95DE7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2690-2023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3260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核桃晚霜防控管理技术规程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7F37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A483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31B05A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E243C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2692-2023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5BB1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槭树播种育苗技术规程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5068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BCE3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3F3E58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A5E49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2695-2023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EB07E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目标树选择与作业技术规程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3648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14A64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1AFB5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6ABC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2696-2023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9158C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割脂天然油松低效林改培技术规程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50531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2B4C8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A28B5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914A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2697-2023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4282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植树造林(种草)管护规范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C509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912C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D7EDA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846F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2700-2023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6742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中国沙棘低产林改造技术规程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9E34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7C14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226FF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7B3CF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2705-2023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CB5E1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亚高山草甸修复技术规范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2793C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2E6A1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0ABEE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04D3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2771-2023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0193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沙化土地修复治理技术规程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5E31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047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4A897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7566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2772-2023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AC9E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晋北风沙源治理技术规程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3A141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96CC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E8CD9A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52E8A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2777-2023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0CFA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植树造林种草技术规范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4BDF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075D9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72898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9E5E16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2780-2023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46D4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秸秆容器苗边坡绿化技术规范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D440A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EBBB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F6F17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A9750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2781-2023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FEEEE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天然辽东栎林大径材培育技术规程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37180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F89BA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A9949E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5304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2783-2023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190F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草地围栏建设技术规程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C87D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8D822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7FD1F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E3617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2787-2023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486EB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平欧杂种榛弓形压条育苗技术规程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BF57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28F4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679E70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8CAB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2788-2023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E720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栎类轻基质无纺布容器育苗技术规程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36AE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F737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84DF8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6714B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2793-2023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D679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南方红豆杉播种育苗技术规程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E21D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199C09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C1C66D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48A9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2844-2023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714CB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果用皂荚栽培技术规程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0729A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1AF57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DAFF12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598A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2855-2023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F4042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扁穗冰草种子生产技术规程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914F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1CE79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04A79D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D7E4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2856-2023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D0EB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核桃缘吉丁综合防治技术规程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F8982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475158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01F29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EE80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2859-2023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9E7E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连香树容器育苗技术规程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A254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F4BD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3A71EB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EAE7F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2868-2023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24CD9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无芒雀麦种子生产技术规程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5C65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1C90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59B4EA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C885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3050-2024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4DDA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翅果油树造林技术规程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AE537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97613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A8DC2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8311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3051-2024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4E61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地质公园建设管理指南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EB43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21ACA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686C87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BE70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3104-2024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008D0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华山松嫁接育苗技术规程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8B1A7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19709E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1802B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73AB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3106-2024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726D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沙化土地农田林网建设技术规程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5FD0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21151F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F6AD73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ECFC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3121-2024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1B20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平欧杂种榛嫩枝直立压条繁育技术规程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EED2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2FCAB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2BCA5A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D69E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3124-2024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B8C7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三叶木通播种育苗技术规程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35F0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5381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9D3FB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7028D1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65408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连香树近地保护技术规程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9F189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775B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3A2A7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D954B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ED88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花椒绵粉蚧综合防控技术规程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8224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08FB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EF718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A7BB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D2030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松梢螟综合防治技术规程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06E94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1BB589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16485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C764BF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6384E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灌木林地造林技术规程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059D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DC2E2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B0E93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55E7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284D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沙化草地土壤改良技术规程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45A8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304B5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8F050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9BAB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FA32F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皂荚高接换优技术规程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5FA5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6AC65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1F7A8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2508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732D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水泵灭火系统扑救森林火灾技术规程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01E58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35EB9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DE9C34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7E3B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371AB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套筒直播造林技术规程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F90E2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BD0C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B9F08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8919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8829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羊草根茎建植草地技术规程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A1B3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428EAA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B29BC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DDA61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3409-2025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9FCB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盐渍化草地生态修复技术规程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CB502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C059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1D8A6F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1A2A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48E0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柳干木蠹蛾监测与防治技术规程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67834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202EE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1BF07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090C2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BA2D3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草种质资源普查技术规程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6458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3E822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3E79C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E5F97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B74BCE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森林公园建设管理指南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B269F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0C03F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BB6BD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D186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DB9F6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海绵城市绿地建植技术规范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3447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4DAEC6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FBBD0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0D8D9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718F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花境植物应用技术指南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DAB2EA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FA662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A48465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CDDC1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7DD64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郁金香栽植技术规范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B0CD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8745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1C7EF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AE48F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7315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委陵菜属常用植物播种育苗技术规程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EE87F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776F11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5C864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FFC9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3417-2025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64B08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长裂太行菊育苗技术规程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F4FC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山西省林业和草原局</w:t>
            </w:r>
          </w:p>
        </w:tc>
      </w:tr>
      <w:tr w14:paraId="57B2A7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1D35B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52B78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1957-2025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F705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药品现代物流基本要求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4593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E038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2B1E3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89BC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2253-2020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655B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医疗器械委托贮存配送服务基本要求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151B6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04DE46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66C625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F946B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2284-2021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B5EA3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鸡头黄精产地加工技术规程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A34C1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295E3E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49D39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E8E61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2285-2021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E903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黄芪产地加工技术规程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29CEE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BE2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F81B09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C79DF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2286-2021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B451A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潞党参产地加工技术规程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D36C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035B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F8AD6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13D0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2378-2021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AECF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黄精多糖提取技术规程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039DE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DA57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829CD9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3823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2379-2021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785C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党参炔苷提取技术规程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CD212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7629F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59E286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729FE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2380-2021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F2147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党参多糖提取技术规程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8B9A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00E6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7F309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4D44B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2381-2021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A7440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党参浸膏制备技术规程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63192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34461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AA1E30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43721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2409-2022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1727A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化妆品委托贮存配送要求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A8DE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628ED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3F4068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AF7A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2410-2022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E70C6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化妆品用牡丹根皮提取物制备技术规程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05DB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94E3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A8A91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2ED3A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C4EA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酸枣仁产地加工技术规程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757D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652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63012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B4006C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08DD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秫米产地采收加工技术规程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B4034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116C4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D9F42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79179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2452-2022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7B2ED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梅花鹿引种技术规程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8699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12DE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0692B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92332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2453-2022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7EE18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梅花鹿茸冻干加工技术规程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27D11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AD2D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ECAB0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D205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5E72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丹参种苗生产技术规程</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6B0A2E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CD10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E18913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5ADC7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23C1E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丹参种苗选择技术规程</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69A2F75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79CDB1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C6D7C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6B14C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2456-2022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A5420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甘草移栽生产技术规程</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4E0CD5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31473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09C4C2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4688B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0D6ED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甘草种苗生产技术规程</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2DD8E3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52B7A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46509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6C18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2458-2022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3792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黄芪移栽生产技术规程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619872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C5427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073BA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1B3AE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2460-2022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C4A96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梅花鹿收茸技术规程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6F04B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60F0B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6E740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FA3E3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2461-2022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BFE3F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药用山药产地加工技术规程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E91EA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2D17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DF4233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F3EFE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2547-2022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25856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制药企业质量控制 化学药品实验室管理规范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175CB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44C6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16FF0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00B40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8E0B0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制药企业质量控制 生物检定实验室管理规范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C348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0323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91585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DB9D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2549-2022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D1D6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制药企业质量控制 中药实验室管理规范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0BA88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D63A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33598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2272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2799-2023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380DA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中药材标准体系</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26DAB6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山西省农业农村厅</w:t>
            </w:r>
          </w:p>
        </w:tc>
      </w:tr>
      <w:tr w14:paraId="2AB95F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EFAC6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A742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3006-2024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A57434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化妆品经营管理规范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0A3E3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928EA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8BCCC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05994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3007-2024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ECDD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化妆品用原料 重组人源化胶原蛋白的鉴定</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6B2D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5080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D89D9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A022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3016-2024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49FC7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山桃仁</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F9AAE5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17545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2C1A7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061E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3017-2024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A95F2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药用山楂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64F4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6F23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F7D4B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6FBD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3022-2024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2F7FF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地方习用对照药材制备通用技术要求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223C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8B95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4F887E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73EAE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3134-2024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0F26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梅花鹿鹿血、鹿筋、鹿鞭、鹿尾加工技术规程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83E04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26B58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54229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4DE7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3135-2024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BC1A6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中药材采收及产地加工技术规程 金银花</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E4E01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2E4DCA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B83D0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D27D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3136-2024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0378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中药材采收及产地加工技术规程 林麝麝香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1108F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4FC8A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F2183E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3008D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3137-2024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9A836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中药材采收及产地加工技术规程 桔梗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8669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FAD3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B79B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97CD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3138-2024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8E39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中药材采收及产地加工技术规程 瓜蒌</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1573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877EC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DB042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09B9F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3139-2024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41C2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中药材采收及产地加工技术规程 白芍</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DAAB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67DE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3849E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B0A33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3140-2024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54BA8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还阳参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D36D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3FC92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A851D6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399E85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92732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中药标本管理规范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72B1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545A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9388A6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0BDC9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3289-2025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6454C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药品网络销售管理规范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0D7794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3D79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EE261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0714C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B3804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药品追溯信息采集技术要求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AC3D0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0B3E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A35A4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ADF1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F4315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医疗器械经营质量管理基本要求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4A16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0321E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7A5E7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F96C5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BB55D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射干</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2A9D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293A5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B7938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B6B79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19293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地黄</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3D5E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8C44C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CBE7B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E61B8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90B18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知母</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731C3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0AA38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3B380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457C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4C417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黄精</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7E7A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35608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3715B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6639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F100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猪苓</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41AF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3B0F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49F9CA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F64D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5F96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桃仁</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F3B0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BDD0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BBEC17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38ED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5349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柴胡</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3485A3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A5D7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B61C0A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A5E8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3299-2025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045CB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小秦艽</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447FF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2B458F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37FCE7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D4834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03085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板蓝根</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6859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103E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01B0C1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2712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EA1B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黄芪</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8297E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9D92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7C9FF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594C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9CD86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黄芩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FBCE3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EB5B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B8374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93FF4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41469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丹参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4C7E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2813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84A8D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F432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3F5CF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玉竹</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B1D1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8C62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CB3CA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CA220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8E9D73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远志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03CB9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45E1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81F19B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1DE6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9935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甘草</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AB06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2E81E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AB10BF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D365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E651A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杜仲</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564B1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5FD5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C500AC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235B9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C1C8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天麻</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1F1C3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EFDE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31F1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2E7C7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3309-2025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DDAA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苍术</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BFB0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2D07F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A2F0C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79B52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0443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蒲公英</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C318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0DEB7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71D8E8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4860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3EBEC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防风</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93D47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2B89B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B18CC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B8CD8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8333A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牡丹皮</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B6E5F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2B62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C5BE08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E2CD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8F26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桔梗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5D6C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3D7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45F23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1D0A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36D49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瓜蒌</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F0BFF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E783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FCE0C2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ACFE7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1283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党参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9DA5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28BDDC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40B7F2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E8E4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7184B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石刁柏</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04304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3935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86DEE5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C8FD90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852A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香加皮</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470D3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DB022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6FDCE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40139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3DD3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白芍</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A21BC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98F7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08096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74D598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3319-2025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789095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中药材产地趁鲜切制技术规程 赤芍</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C29B03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02DE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7B555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BA996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BDDF2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中药材及饮片性状描述规则</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A623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0CE9BE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ED4DEA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FE29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3321-2025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2F2162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中药数字标本建设规范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7701E3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3E691E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3C7C59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B295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2B3FD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制药企业质量控制 菌种保存使用技术要求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4D709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645A7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7DC65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AE82F7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3A3927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制药企业质量控制 药品微生物检验无菌操作 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BC961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4A1B0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6DB63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69A8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72EC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制药企业质量控制 微生物实验室消毒灭菌技 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225855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8A87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04232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5D16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144C9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药品上市许可持有人严重药品不良反应事件 处置指南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4CB66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0AF78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72FA7B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4819D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00B344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艾叶</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D5353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389A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5C2952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DDBEAD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187300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槐米</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1DC0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6FE65C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473ED1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5C16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61E8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山茱萸</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E15E07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1665EA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688E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3F939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59EEE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丹参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8D82A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52A17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6EE3A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3FE25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AFB30A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中药材产地加工技术规程 郁李仁</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24F7D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山西省药品监督管理局</w:t>
            </w:r>
          </w:p>
        </w:tc>
      </w:tr>
      <w:tr w14:paraId="738FD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DE7F15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1189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52F5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1445-2022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F179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珠宝玉石饰品标识规范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77DA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山西省地质勘查局</w:t>
            </w:r>
          </w:p>
        </w:tc>
      </w:tr>
      <w:tr w14:paraId="431862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D08FCF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18560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2052-2020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97D493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大同玉</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92C3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山西省地质勘查局</w:t>
            </w:r>
          </w:p>
        </w:tc>
      </w:tr>
      <w:tr w14:paraId="154140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F34BD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BB24D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2405-2022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72193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大同玉分级</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BEDB3C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山西省地质勘查局</w:t>
            </w:r>
          </w:p>
        </w:tc>
      </w:tr>
      <w:tr w14:paraId="3E3B44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E4CF7B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1E3E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2574-2022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7412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出入境口岸媒介生物性疾病输入风险评估指南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3892FC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07817F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8814E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A1A8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2764-2023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0BA2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入境客运航空器终末消毒评价规范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EB19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092D58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F2E27CF">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BA879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2765-2023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3E8FD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口岸传染病防控人员职业暴露处置规范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BA47E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759C8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51FBA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610F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2766-2023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F1CF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口岸传染病防控人员防护规范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747B99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50F6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1068E6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57110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3BF1E5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白纹厕蝇鉴定方法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36F7F4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4F4CC8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D10D7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6D62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76D08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双重厕蝇鉴定方法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82E1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66B13A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7EDE6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C96539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080ED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中华鼢鼠鉴定方法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4C442A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7CDDA1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B56E6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1199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D94B4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D5EDE4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社鼠鉴定方法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1E0240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01BD3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18717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5BC27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2947-2023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C2A7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外籍肺结核病例监测体检处置工作规范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240650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0D35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21171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5CED85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D757D3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达乌尔黄鼠形态鉴定方法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56137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0741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4434AE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A89D6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ED47F4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子午沙鼠形态鉴定方法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4231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2D25A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3E0B0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3BCF32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3465-2025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59B61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瘤胫厕蝇形态鉴定方法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5EC99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中华人民共和国太原海关</w:t>
            </w:r>
          </w:p>
        </w:tc>
      </w:tr>
      <w:tr w14:paraId="60B28D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DC767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9987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560-2025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F6A65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人工影响天气火箭作业系统年检技术规范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3CECD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CA2A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3CBCAA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AA0DE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638-2025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29B495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人工影响天气固定作业站点建设规范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87A23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BE8D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56D4BC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A9CE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705-2025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19924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人工影响天气作业站点防雷管理规范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C2D6AF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03F94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8687EE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7EA7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862-2025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3127C4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地面人工影响天气作业管理规范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6F66DD9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1AA5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D0AC8A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69E8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1209-2025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B3C11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设施农业气象灾害 风灾预警等级</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AA5A7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45F33B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06242B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1209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1BFAE7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1210-2016</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FAFC0A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设施农业气象灾害  雪灾预警等级</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F6C2C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42B675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0CB78F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F33E2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1645-2025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6AAC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公众气象预报制作规范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C6066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4FBBAE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47AABE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1299D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1646-2018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8367E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葡萄冻害气象等级划分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0D3F5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45F8C3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1EDAE4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D3B2F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1709-2025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0E46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设施番茄黄瓜辣椒低温冷害等级划分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C2EE8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0D1873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F2B84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6575F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1710-2018</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8F2F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温室气体 二氧化碳浓度评估规范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DC9DC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50A13C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2B901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7C664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1987-2020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C7CF4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人工增雨作业效果检验技术规程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EA152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1B302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3FAD9D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9105A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1990-2020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CEB3AD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重大建设项目气候可行性论证技术规范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66B74F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011EC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FC7C13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7903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2372-2021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BD142F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社区灾害风险地图制作规范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7594B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1A733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92DF3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BAF0A1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2642-2023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A03D8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黄花种植气象服务规范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A1514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53CF7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8F7CAF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5386A6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48065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连翘种植气象服务规范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CA8F5D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3830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A2F1A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1219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9DE42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2644-2023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B7967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旅游气候舒适度等级划分与评价方法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98C32B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000293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B95573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28F1C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24047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苹果物候期智能观测技术要求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BC92A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5E3FE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656E8E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CC59ED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62ED6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人工影响天气作业业务流程规范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9CA33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A372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899C73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A4157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26C00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人工增雨防雹地面作业团队建设要求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73851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422A7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1919B8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69ED72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2648-2023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22D8B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森林火灾扑救气象服务规范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2B5CC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B80B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C146A4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C5E3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2835-2023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049DD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文物建筑雷击风险评估技术规范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8063C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3DA9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490B5D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C9B3F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2836-2023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3E56B0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经济林果（杏、梨）霜冻灾害评估规范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89B3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8513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F6A236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7DD1B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2837-2023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ACA7E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电网运行气象服务规范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83D2B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040A7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767644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403C1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2838-2023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322E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臭氧污染气象条件等级划分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8546A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A6D0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ABDFF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1658E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2839-2023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8707EA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高速公路气象服务产品分类</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31D9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3A597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113C67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BA1D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2864-2025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74589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工业企业温室气体排放核算技术要求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0C398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4BD0D1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1682B8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3A507F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3167-2024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D69A8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文物建筑雷电防护装置检测技术规范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47E52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E4BE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E3C3A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DED578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3168-2024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48E15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温室气体观测技术规范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CB822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457D8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1499BD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5D1C71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3169-2024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118CD2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土壤水分观测仪器性能核查技术规范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7B402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69BE4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017C5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952E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3170-2024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9D221A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卫星遥感干旱监测方法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C9E1CC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39AC0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4ED00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E9D21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3171-2024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16AE21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霜冻日期早晚等级</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FE51B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3AEEF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B6141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09AD0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3172-2024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EAE9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玉露香梨气候品质评价方法</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F2DE78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5E0DCC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80A6CF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BE0B69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3173-2024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C748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雷电易发区分布及防范等级划分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530C8C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354DC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C2345B">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FFCA5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3174-2024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F705F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温室气体观测数据质量控制规范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A81F18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54CCF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C7608B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9FA46E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3175-2024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99041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城市轨道交通气象服务规范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80590B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19E70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2D697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1239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A778BA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28CD05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气象观测站维护维修技术规范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C82AF8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12CFD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BBF59F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40CB47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BF8B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小型天气雷达选址技术要求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777A7E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342A47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57AB79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E328C9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74BA22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汛期极端降水预警等级划分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4E37B3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45B52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621574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D805A4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BA337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新一代多普勒天气雷达人工增雨（ 雪）作业条 件指标</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47859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468F9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99CB10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F7B8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3479-2025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D798CC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风电场风能资源评估报告编制规范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41818C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BA81C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7D2310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7DC69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3480-2025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1A535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铁路防洪雨量预警等级划分</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2B968C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A29AA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BD99E4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2321CD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F73590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谷子生产气象服务规范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1A557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6B1A0C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D9007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F3127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3482-2025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A68457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气象灾害风险普查技术规范 暴雨</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4BEE51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5F92E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838C39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81AE2D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324809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气象灾害风险普查技术规范 干旱</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4B3F8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7DFC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0E11D8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A80B13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6C83BB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气象灾害风险普查技术规范 高温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6E826D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275C50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28B8C6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1249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6FA70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0E11C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气象灾害风险普查技术规范 低温</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5B87E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165A8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F1049D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16CC8B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7EBBCE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气象灾害风险普查技术规范 大风</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FCCC8B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5B235A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1D3DE3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5379D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82B77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气象灾害风险普查技术规范 冰雹</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13E363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00BB55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0BFCF3A">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68988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76892F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气象灾害风险普查技术规范 雪灾</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0AC4E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044D47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781FC9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8D1ADB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3489-2025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60EF69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气象灾害风险普查技术规范 雷电</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6B9F7F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17773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85CD24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8D7BF7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3491-2025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6D2736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风能气象预报产品评价技术规范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DF3700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E4D8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B4AF5D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8BC70B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3493-2025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08D4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社区综合减灾标志建设规范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6141B9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535DD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6621A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E37ADE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E67BE0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防雷风险等级划分技术规范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B69623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3164A2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2D99D8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A18258B">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3555-2025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E2AC5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新建改建扩建工程避免危害气象探测环境区域评估技术规范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975C74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山西省气象局</w:t>
            </w:r>
          </w:p>
        </w:tc>
      </w:tr>
      <w:tr w14:paraId="79176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ABEC6E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3A775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1884-2019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F2A3F8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地震应急指挥技术系统建设规范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A944E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山西省地震局</w:t>
            </w:r>
          </w:p>
        </w:tc>
      </w:tr>
      <w:tr w14:paraId="04A286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773C4A4">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1259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B8869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1967-2019</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D2DD5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防震减灾科普教育基地建设规范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D4C974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山西省地震局</w:t>
            </w:r>
          </w:p>
        </w:tc>
      </w:tr>
      <w:tr w14:paraId="6023E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E8A0E4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40A54EA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2257-2021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D86E55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地震应急基础数据基本要求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5F7A0A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山西省地震局</w:t>
            </w:r>
          </w:p>
        </w:tc>
      </w:tr>
      <w:tr w14:paraId="47130F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9BEF4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064DC6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2258-2021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11C536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地震信息系统接口规范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03E7C1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山西省地震局</w:t>
            </w:r>
          </w:p>
        </w:tc>
      </w:tr>
      <w:tr w14:paraId="704B49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63F75C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C442AF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2382-2021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57FA7B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区域性地震安全性评价数据库建设规范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44693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山西省地震局</w:t>
            </w:r>
          </w:p>
        </w:tc>
      </w:tr>
      <w:tr w14:paraId="67DC79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22D8C7A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7CD9FF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2383-2021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BCE4D4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地震台网视频监控系统技术规范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5DE1E4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山西省地震局</w:t>
            </w:r>
          </w:p>
        </w:tc>
      </w:tr>
      <w:tr w14:paraId="02B1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A217D05">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37B2F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2384-2021</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4BEB26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地震宏观观测技术规范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AEB5FD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山西省地震局</w:t>
            </w:r>
          </w:p>
        </w:tc>
      </w:tr>
      <w:tr w14:paraId="4B53F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D42211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CA40E2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2248-2020</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9E27F6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煤矿安全风险分级管控和隐患排查治理双重预防机制实施规范</w:t>
            </w:r>
          </w:p>
        </w:tc>
        <w:tc>
          <w:tcPr>
            <w:tcW w:w="3409" w:type="dxa"/>
            <w:tcBorders>
              <w:top w:val="single" w:color="000000" w:sz="4" w:space="0"/>
              <w:left w:val="single" w:color="000000" w:sz="4" w:space="0"/>
              <w:bottom w:val="single" w:color="000000" w:sz="4" w:space="0"/>
              <w:right w:val="single" w:color="000000" w:sz="4" w:space="0"/>
            </w:tcBorders>
            <w:noWrap w:val="0"/>
            <w:vAlign w:val="center"/>
          </w:tcPr>
          <w:p w14:paraId="77FB4F1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山西煤矿安全监察局</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山西省应急管理厅</w:t>
            </w:r>
          </w:p>
        </w:tc>
      </w:tr>
      <w:tr w14:paraId="14880F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520DA9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242C72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2488-2022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BF180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老年人照料设施消防安全管理规范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B0753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29B7F6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6CF93C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16217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2489-2022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353D0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建筑消防设施维护保养规程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9F20FC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71C45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6EB3D6C">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28C4C65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2490-2022</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063C7A3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集装箱式锂离子电池储能电站防火规范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E20138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716FA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CE8029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1269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5699289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2863-2023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F221D9">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城市消防远程监控系统技术规范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428017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3031D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C526887">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3D1A6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2869-2023</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54B64D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建筑消防设施检测规程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9B903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11CA7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50602942">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1271</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9C2BB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2998-2024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C6F405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电动自行车消防安全管理指南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14DB368">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6E1AF5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1339106D">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1272</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B2DDD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3183-2024</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423E665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餐饮业用醇基燃料使用消防安全管理规范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09BDE1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3C0A8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E40DA56">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1273</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E352DB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D5F0513">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果品冷库消防安全管理规范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5E62090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04460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67BCDDC1">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1274</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46C546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28946F0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社会消防技术服务机构服务质量通用要求</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777A4CC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0E55E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CB869F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1275</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1F6C12F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3438-2025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3689AFB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气凝胶灭火装置应用指南</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3206021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3C6AC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AD97280">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1276</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7731811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3439-2025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3F9EE20">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消防安全标识使用管理规范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21E7B9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山西省消防救援总队</w:t>
            </w:r>
          </w:p>
        </w:tc>
      </w:tr>
      <w:tr w14:paraId="347E3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05AAC8C9">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1277</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2A5F5B4">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3394-2025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CA7BB22">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青年之家建设规范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B6E9765">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中国共产主义青年团山西省委员会</w:t>
            </w:r>
          </w:p>
        </w:tc>
      </w:tr>
      <w:tr w14:paraId="4180C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321264E3">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1278</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3C3132EC">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3395-2025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1CFCD9ED">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团校合作共建建设规范</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DDC8306">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中国共产主义青年团山西省委员会</w:t>
            </w:r>
          </w:p>
        </w:tc>
      </w:tr>
      <w:tr w14:paraId="43B51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43CAD9E8">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1279</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67401BF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3396-2025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757A969F">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青年志愿服务管理规范 大型赛会活动</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0D0A2A2E">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中国共产主义青年团山西省委员会</w:t>
            </w:r>
          </w:p>
        </w:tc>
      </w:tr>
      <w:tr w14:paraId="1A1EB2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15" w:type="dxa"/>
            <w:tcBorders>
              <w:top w:val="single" w:color="000000" w:sz="4" w:space="0"/>
              <w:left w:val="single" w:color="000000" w:sz="4" w:space="0"/>
              <w:bottom w:val="single" w:color="000000" w:sz="4" w:space="0"/>
              <w:right w:val="single" w:color="000000" w:sz="4" w:space="0"/>
            </w:tcBorders>
            <w:noWrap/>
            <w:vAlign w:val="center"/>
          </w:tcPr>
          <w:p w14:paraId="72A1B40E">
            <w:pPr>
              <w:keepNext w:val="0"/>
              <w:keepLines w:val="0"/>
              <w:pageBreakBefore w:val="0"/>
              <w:widowControl/>
              <w:suppressLineNumbers w:val="0"/>
              <w:kinsoku/>
              <w:wordWrap/>
              <w:overflowPunct w:val="0"/>
              <w:topLinePunct w:val="0"/>
              <w:autoSpaceDE/>
              <w:autoSpaceDN/>
              <w:bidi w:val="0"/>
              <w:adjustRightInd/>
              <w:snapToGrid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1280</w:t>
            </w:r>
          </w:p>
        </w:tc>
        <w:tc>
          <w:tcPr>
            <w:tcW w:w="2432" w:type="dxa"/>
            <w:tcBorders>
              <w:top w:val="single" w:color="000000" w:sz="4" w:space="0"/>
              <w:left w:val="single" w:color="000000" w:sz="4" w:space="0"/>
              <w:bottom w:val="single" w:color="000000" w:sz="4" w:space="0"/>
              <w:right w:val="single" w:color="000000" w:sz="4" w:space="0"/>
            </w:tcBorders>
            <w:noWrap/>
            <w:vAlign w:val="center"/>
          </w:tcPr>
          <w:p w14:paraId="060F1EA1">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DB14/T 3397-2025</w:t>
            </w:r>
          </w:p>
        </w:tc>
        <w:tc>
          <w:tcPr>
            <w:tcW w:w="6247" w:type="dxa"/>
            <w:tcBorders>
              <w:top w:val="single" w:color="000000" w:sz="4" w:space="0"/>
              <w:left w:val="single" w:color="000000" w:sz="4" w:space="0"/>
              <w:bottom w:val="single" w:color="000000" w:sz="4" w:space="0"/>
              <w:right w:val="single" w:color="000000" w:sz="4" w:space="0"/>
            </w:tcBorders>
            <w:noWrap/>
            <w:vAlign w:val="center"/>
          </w:tcPr>
          <w:p w14:paraId="6CBB22BA">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红领巾研学行服务规程</w:t>
            </w:r>
          </w:p>
        </w:tc>
        <w:tc>
          <w:tcPr>
            <w:tcW w:w="3409" w:type="dxa"/>
            <w:tcBorders>
              <w:top w:val="single" w:color="000000" w:sz="4" w:space="0"/>
              <w:left w:val="single" w:color="000000" w:sz="4" w:space="0"/>
              <w:bottom w:val="single" w:color="000000" w:sz="4" w:space="0"/>
              <w:right w:val="single" w:color="000000" w:sz="4" w:space="0"/>
            </w:tcBorders>
            <w:noWrap/>
            <w:vAlign w:val="center"/>
          </w:tcPr>
          <w:p w14:paraId="12BBADE7">
            <w:pPr>
              <w:keepNext w:val="0"/>
              <w:keepLines w:val="0"/>
              <w:pageBreakBefore w:val="0"/>
              <w:widowControl/>
              <w:suppressLineNumbers w:val="0"/>
              <w:kinsoku/>
              <w:wordWrap/>
              <w:overflowPunct w:val="0"/>
              <w:topLinePunct w:val="0"/>
              <w:autoSpaceDE/>
              <w:autoSpaceDN/>
              <w:bidi w:val="0"/>
              <w:adjustRightInd/>
              <w:snapToGrid w:val="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中国共产主义青年团山西省委员会</w:t>
            </w:r>
          </w:p>
        </w:tc>
      </w:tr>
    </w:tbl>
    <w:p w14:paraId="7CF62016">
      <w:pPr>
        <w:tabs>
          <w:tab w:val="left" w:pos="790"/>
        </w:tabs>
        <w:overflowPunct w:val="0"/>
        <w:adjustRightInd w:val="0"/>
        <w:snapToGrid w:val="0"/>
        <w:jc w:val="center"/>
        <w:rPr>
          <w:rFonts w:hint="eastAsia" w:ascii="仿宋_GB2312" w:hAnsi="仿宋_GB2312" w:eastAsia="仿宋_GB2312" w:cs="仿宋_GB2312"/>
          <w:sz w:val="44"/>
          <w:szCs w:val="44"/>
          <w:lang w:val="en-US" w:eastAsia="zh-CN"/>
        </w:rPr>
      </w:pPr>
    </w:p>
    <w:p w14:paraId="489F2610">
      <w:pPr>
        <w:tabs>
          <w:tab w:val="left" w:pos="790"/>
          <w:tab w:val="left" w:pos="1264"/>
        </w:tabs>
        <w:overflowPunct w:val="0"/>
        <w:adjustRightInd w:val="0"/>
        <w:snapToGrid w:val="0"/>
        <w:spacing w:before="60"/>
        <w:rPr>
          <w:rFonts w:hint="eastAsia" w:ascii="仿宋_GB2312" w:hAnsi="仿宋_GB2312" w:eastAsia="仿宋_GB2312" w:cs="仿宋_GB2312"/>
          <w:szCs w:val="30"/>
        </w:rPr>
        <w:sectPr>
          <w:footerReference r:id="rId3" w:type="default"/>
          <w:footerReference r:id="rId4" w:type="even"/>
          <w:pgSz w:w="16838" w:h="11906" w:orient="landscape"/>
          <w:pgMar w:top="1587" w:right="2098" w:bottom="1474" w:left="1984" w:header="851" w:footer="907" w:gutter="0"/>
          <w:pgBorders>
            <w:top w:val="none" w:sz="0" w:space="0"/>
            <w:left w:val="none" w:sz="0" w:space="0"/>
            <w:bottom w:val="none" w:sz="0" w:space="0"/>
            <w:right w:val="none" w:sz="0" w:space="0"/>
          </w:pgBorders>
          <w:pgNumType w:fmt="numberInDash"/>
          <w:cols w:space="720" w:num="1"/>
          <w:rtlGutter w:val="0"/>
          <w:docGrid w:type="linesAndChars" w:linePitch="589" w:charSpace="-849"/>
        </w:sectPr>
      </w:pPr>
    </w:p>
    <w:p w14:paraId="6E1514B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C39D960-AA96-4DD8-AA32-B9899DC2841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B3DA669-F561-4343-B5BA-A36E3C911F59}"/>
  </w:font>
  <w:font w:name="仿宋_GB2312">
    <w:altName w:val="仿宋"/>
    <w:panose1 w:val="02010609030101010101"/>
    <w:charset w:val="86"/>
    <w:family w:val="modern"/>
    <w:pitch w:val="default"/>
    <w:sig w:usb0="00000000" w:usb1="00000000" w:usb2="00000000" w:usb3="00000000" w:csb0="00040000" w:csb1="00000000"/>
    <w:embedRegular r:id="rId3" w:fontKey="{2A78A37C-B681-472E-BD3F-0DFF0494BB6E}"/>
  </w:font>
  <w:font w:name="方正小标宋简体">
    <w:panose1 w:val="02000000000000000000"/>
    <w:charset w:val="86"/>
    <w:family w:val="script"/>
    <w:pitch w:val="default"/>
    <w:sig w:usb0="00000001" w:usb1="08000000" w:usb2="00000000" w:usb3="00000000" w:csb0="00040000" w:csb1="00000000"/>
    <w:embedRegular r:id="rId4" w:fontKey="{4110A2AD-A85A-492F-AB56-5C6B0EA699AE}"/>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313F7B">
    <w:pPr>
      <w:pStyle w:val="2"/>
      <w:ind w:left="312" w:right="312"/>
      <w:jc w:val="right"/>
      <w:rPr>
        <w:rFonts w:hint="eastAsia" w:ascii="宋体" w:hAnsi="宋体" w:eastAsia="宋体"/>
        <w:kern w:val="2"/>
        <w:sz w:val="28"/>
        <w:szCs w:val="28"/>
      </w:rPr>
    </w:pPr>
    <w:r>
      <w:rPr>
        <w:rFonts w:hint="eastAsia" w:hAnsi="宋体"/>
        <w:kern w:val="2"/>
        <w:szCs w:val="30"/>
      </w:rPr>
      <mc:AlternateContent>
        <mc:Choice Requires="wps">
          <w:drawing>
            <wp:anchor distT="0" distB="0" distL="114300" distR="114300" simplePos="0" relativeHeight="251659264" behindDoc="0" locked="1" layoutInCell="1" allowOverlap="1">
              <wp:simplePos x="0" y="0"/>
              <wp:positionH relativeFrom="margin">
                <wp:align>outside</wp:align>
              </wp:positionH>
              <wp:positionV relativeFrom="paragraph">
                <wp:posOffset>0</wp:posOffset>
              </wp:positionV>
              <wp:extent cx="311150" cy="1082040"/>
              <wp:effectExtent l="0" t="0" r="0" b="0"/>
              <wp:wrapNone/>
              <wp:docPr id="1" name="文本框 1"/>
              <wp:cNvGraphicFramePr/>
              <a:graphic xmlns:a="http://schemas.openxmlformats.org/drawingml/2006/main">
                <a:graphicData uri="http://schemas.microsoft.com/office/word/2010/wordprocessingShape">
                  <wps:wsp>
                    <wps:cNvSpPr txBox="1"/>
                    <wps:spPr>
                      <a:xfrm>
                        <a:off x="0" y="0"/>
                        <a:ext cx="311150" cy="1082040"/>
                      </a:xfrm>
                      <a:prstGeom prst="rect">
                        <a:avLst/>
                      </a:prstGeom>
                      <a:noFill/>
                      <a:ln>
                        <a:noFill/>
                      </a:ln>
                    </wps:spPr>
                    <wps:txbx>
                      <w:txbxContent>
                        <w:p w14:paraId="33774D48">
                          <w:pPr>
                            <w:pStyle w:val="2"/>
                            <w:ind w:left="312" w:right="3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- 5 -</w:t>
                          </w:r>
                          <w:r>
                            <w:rPr>
                              <w:rFonts w:ascii="宋体" w:hAnsi="宋体"/>
                              <w:sz w:val="28"/>
                              <w:szCs w:val="28"/>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85.2pt;width:24.5pt;mso-position-horizontal:outside;mso-position-horizontal-relative:margin;mso-wrap-style:none;z-index:251659264;mso-width-relative:page;mso-height-relative:page;" filled="f" stroked="f" coordsize="21600,21600" o:gfxdata="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DVXIQDRAAAABAEAAA8AAAAAAAAAAQAgAAAAIgAAAGRycy9kb3du&#10;cmV2LnhtbFBLAQIUABQAAAAIAIdO4kBYvvFPzQEAAJgDAAAOAAAAAAAAAAEAIAAAACABAABkcnMv&#10;ZTJvRG9jLnhtbFBLBQYAAAAABgAGAFkBAABfBQAAAAA=&#10;">
              <v:path/>
              <v:fill on="f" focussize="0,0"/>
              <v:stroke on="f"/>
              <v:imagedata o:title=""/>
              <o:lock v:ext="edit" aspectratio="f"/>
              <v:textbox inset="0mm,0mm,0mm,0mm" style="mso-fit-shape-to-text:t;">
                <w:txbxContent>
                  <w:p w14:paraId="33774D48">
                    <w:pPr>
                      <w:pStyle w:val="2"/>
                      <w:ind w:left="312" w:right="31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- 5 -</w:t>
                    </w:r>
                    <w:r>
                      <w:rPr>
                        <w:rFonts w:ascii="宋体" w:hAnsi="宋体"/>
                        <w:sz w:val="28"/>
                        <w:szCs w:val="28"/>
                      </w:rPr>
                      <w:fldChar w:fldCharType="end"/>
                    </w:r>
                  </w:p>
                </w:txbxContent>
              </v:textbox>
              <w10:anchorlock/>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0E6A0">
    <w:pPr>
      <w:pStyle w:val="2"/>
      <w:ind w:left="312" w:right="312"/>
      <w:jc w:val="both"/>
      <w:rPr>
        <w:rFonts w:hint="eastAsia" w:ascii="宋体" w:hAnsi="宋体" w:eastAsia="宋体"/>
        <w:kern w:val="2"/>
        <w:sz w:val="28"/>
        <w:szCs w:val="28"/>
      </w:rPr>
    </w:pPr>
    <w:r>
      <w:rPr>
        <w:rFonts w:hint="eastAsia" w:hAnsi="宋体"/>
        <w:kern w:val="2"/>
        <w:szCs w:val="30"/>
      </w:rPr>
      <mc:AlternateContent>
        <mc:Choice Requires="wps">
          <w:drawing>
            <wp:anchor distT="0" distB="0" distL="114300" distR="114300" simplePos="0" relativeHeight="251660288" behindDoc="0" locked="1" layoutInCell="1" allowOverlap="1">
              <wp:simplePos x="0" y="0"/>
              <wp:positionH relativeFrom="margin">
                <wp:posOffset>-467995</wp:posOffset>
              </wp:positionH>
              <wp:positionV relativeFrom="margin">
                <wp:align>top</wp:align>
              </wp:positionV>
              <wp:extent cx="311150" cy="108204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11150" cy="1082040"/>
                      </a:xfrm>
                      <a:prstGeom prst="rect">
                        <a:avLst/>
                      </a:prstGeom>
                      <a:noFill/>
                      <a:ln>
                        <a:noFill/>
                      </a:ln>
                    </wps:spPr>
                    <wps:txbx>
                      <w:txbxContent>
                        <w:p w14:paraId="31D19572">
                          <w:pPr>
                            <w:pStyle w:val="2"/>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wps:txbx>
                    <wps:bodyPr vert="eaVert" wrap="none" lIns="36000" tIns="36000" rIns="36000" bIns="36000" upright="1">
                      <a:spAutoFit/>
                    </wps:bodyPr>
                  </wps:wsp>
                </a:graphicData>
              </a:graphic>
            </wp:anchor>
          </w:drawing>
        </mc:Choice>
        <mc:Fallback>
          <w:pict>
            <v:shape id="_x0000_s1026" o:spid="_x0000_s1026" o:spt="202" type="#_x0000_t202" style="position:absolute;left:0pt;margin-left:-36.85pt;height:85.2pt;width:24.5pt;mso-position-horizontal-relative:margin;mso-position-vertical:top;mso-position-vertical-relative:margin;mso-wrap-style:none;z-index:251660288;mso-width-relative:page;mso-height-relative:page;" filled="f" stroked="f" coordsize="21600,21600" o:gfxdata="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LAZ0a1wAAAAgBAAAPAAAAAAAA&#10;AAEAIAAAACIAAABkcnMvZG93bnJldi54bWxQSwECFAAUAAAACACHTuJALc66CNoBAAC2AwAADgAA&#10;AAAAAAABACAAAAAmAQAAZHJzL2Uyb0RvYy54bWxQSwUGAAAAAAYABgBZAQAAcgUAAAAA&#10;">
              <v:path/>
              <v:fill on="f" focussize="0,0"/>
              <v:stroke on="f"/>
              <v:imagedata o:title=""/>
              <o:lock v:ext="edit"/>
              <v:textbox inset="1mm,1mm,1mm,1mm" style="layout-flow:vertical-ideographic;mso-fit-shape-to-text:t;">
                <w:txbxContent>
                  <w:p w14:paraId="31D19572">
                    <w:pPr>
                      <w:pStyle w:val="2"/>
                      <w:ind w:left="312" w:right="312"/>
                      <w:jc w:val="right"/>
                      <w:rPr>
                        <w:rFonts w:ascii="宋体" w:hAnsi="宋体"/>
                        <w:sz w:val="28"/>
                        <w:szCs w:val="28"/>
                      </w:rPr>
                    </w:pPr>
                    <w:r>
                      <w:rPr>
                        <w:rFonts w:hint="eastAsia" w:ascii="宋体" w:hAnsi="宋体"/>
                        <w:sz w:val="28"/>
                        <w:szCs w:val="28"/>
                      </w:rPr>
                      <w:t xml:space="preserve">— </w:t>
                    </w:r>
                    <w:r>
                      <w:rPr>
                        <w:rFonts w:hint="eastAsia" w:ascii="宋体" w:hAnsi="宋体"/>
                        <w:sz w:val="28"/>
                        <w:szCs w:val="28"/>
                      </w:rPr>
                      <w:fldChar w:fldCharType="begin"/>
                    </w:r>
                    <w:r>
                      <w:rPr>
                        <w:rFonts w:hint="eastAsia" w:ascii="宋体" w:hAnsi="宋体"/>
                        <w:sz w:val="28"/>
                        <w:szCs w:val="28"/>
                      </w:rPr>
                      <w:instrText xml:space="preserve"> PAGE </w:instrText>
                    </w:r>
                    <w:r>
                      <w:rPr>
                        <w:rFonts w:hint="eastAsia" w:ascii="宋体" w:hAnsi="宋体"/>
                        <w:sz w:val="28"/>
                        <w:szCs w:val="28"/>
                      </w:rPr>
                      <w:fldChar w:fldCharType="separate"/>
                    </w:r>
                    <w:r>
                      <w:rPr>
                        <w:rFonts w:hint="eastAsia" w:ascii="宋体" w:hAnsi="宋体"/>
                        <w:sz w:val="28"/>
                        <w:szCs w:val="28"/>
                      </w:rPr>
                      <w:t>1</w:t>
                    </w:r>
                    <w:r>
                      <w:rPr>
                        <w:rFonts w:hint="eastAsia" w:ascii="宋体" w:hAnsi="宋体"/>
                        <w:sz w:val="28"/>
                        <w:szCs w:val="28"/>
                      </w:rPr>
                      <w:fldChar w:fldCharType="end"/>
                    </w:r>
                    <w:r>
                      <w:rPr>
                        <w:rFonts w:hint="eastAsia" w:ascii="宋体" w:hAnsi="宋体"/>
                        <w:sz w:val="28"/>
                        <w:szCs w:val="28"/>
                      </w:rPr>
                      <w:t xml:space="preserve"> —</w:t>
                    </w:r>
                  </w:p>
                </w:txbxContent>
              </v:textbox>
              <w10:anchorlock/>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986A9C"/>
    <w:rsid w:val="48986A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overflowPunct w:val="0"/>
      <w:snapToGrid w:val="0"/>
      <w:jc w:val="left"/>
    </w:pPr>
    <w:rPr>
      <w:rFonts w:ascii="仿宋_GB2312" w:hAnsi="仿宋_GB2312" w:eastAsia="仿宋_GB2312"/>
      <w:kern w:val="0"/>
      <w:sz w:val="18"/>
      <w:szCs w:val="18"/>
    </w:rPr>
  </w:style>
  <w:style w:type="paragraph" w:styleId="3">
    <w:name w:val="header"/>
    <w:basedOn w:val="1"/>
    <w:qFormat/>
    <w:uiPriority w:val="0"/>
    <w:pPr>
      <w:pBdr>
        <w:bottom w:val="single" w:color="auto" w:sz="6" w:space="1"/>
      </w:pBdr>
      <w:tabs>
        <w:tab w:val="center" w:pos="4153"/>
        <w:tab w:val="right" w:pos="8306"/>
      </w:tabs>
      <w:overflowPunct w:val="0"/>
      <w:snapToGrid w:val="0"/>
      <w:jc w:val="center"/>
    </w:pPr>
    <w:rPr>
      <w:rFonts w:ascii="仿宋_GB2312" w:hAnsi="仿宋_GB2312" w:eastAsia="仿宋_GB2312"/>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2026-03-03T01:19:00Z</dcterms:created>
  <dc:creator>（＾Ｏ＾☆♪晶晶 </dc:creator>
  <cp:lastModifiedBy>（＾Ｏ＾☆♪晶晶 </cp:lastModifiedBy>
  <dcterms:modified xsi:type="dcterms:W3CDTF">2026-03-03T01:19:55Z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CD481DFF0D5B4C328591D8BBFDBD4D9B_11</vt:lpwstr>
  </property>
  <property fmtid="{D5CDD505-2E9C-101B-9397-08002B2CF9AE}" pid="4" name="KSOTemplateDocerSaveRecord">
    <vt:lpwstr>eyJoZGlkIjoiNjJmOGQ3OGI3MjVlZWUwZDIwNGNlNjY3NTNlZWEyOWMiLCJ1c2VySWQiOiIzMTkyNjYzMzMifQ==</vt:lpwstr>
  </property>
</Properties>
</file>