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951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91D161A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B0F5F15">
      <w:pPr>
        <w:spacing w:line="580" w:lineRule="exact"/>
        <w:ind w:firstLine="880" w:firstLineChars="200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713C56B">
      <w:pPr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D24398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山西省“人工智能+”行业创新联合体</w:t>
      </w:r>
    </w:p>
    <w:p w14:paraId="5C2A6EC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组建协议</w:t>
      </w:r>
    </w:p>
    <w:p w14:paraId="579BBCA3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8E95B86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DDCAEF7">
      <w:pPr>
        <w:pStyle w:val="3"/>
        <w:spacing w:after="0" w:line="580" w:lineRule="exact"/>
        <w:rPr>
          <w:rFonts w:ascii="Times New Roman" w:hAnsi="Times New Roman" w:eastAsia="仿宋_GB2312"/>
          <w:sz w:val="32"/>
          <w:szCs w:val="32"/>
        </w:rPr>
      </w:pPr>
    </w:p>
    <w:p w14:paraId="0F513154">
      <w:pPr>
        <w:pStyle w:val="3"/>
        <w:spacing w:after="0" w:line="58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7833B54D">
      <w:pPr>
        <w:pStyle w:val="4"/>
        <w:spacing w:line="580" w:lineRule="exact"/>
        <w:rPr>
          <w:rFonts w:ascii="Times New Roman" w:hAnsi="Times New Roman"/>
        </w:rPr>
      </w:pPr>
    </w:p>
    <w:p w14:paraId="222055A6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创新联合体名称：</w:t>
      </w:r>
    </w:p>
    <w:p w14:paraId="09D9FB7D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应用行业领域：</w:t>
      </w:r>
    </w:p>
    <w:p w14:paraId="054B0A8A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牵头单位：                  （盖章）</w:t>
      </w:r>
    </w:p>
    <w:p w14:paraId="52FD5B53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 系 人：</w:t>
      </w:r>
    </w:p>
    <w:p w14:paraId="61D47486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 w14:paraId="68C5214B">
      <w:pPr>
        <w:spacing w:after="156" w:afterLines="50" w:line="580" w:lineRule="exact"/>
        <w:ind w:firstLine="1280" w:firstLineChars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填报日期：      年   月   日</w:t>
      </w:r>
    </w:p>
    <w:p w14:paraId="5D9099E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3393C39C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107DAE6">
      <w:pPr>
        <w:jc w:val="center"/>
        <w:rPr>
          <w:rFonts w:hint="eastAsia" w:ascii="黑体" w:hAnsi="宋体" w:eastAsia="黑体"/>
        </w:rPr>
      </w:pPr>
    </w:p>
    <w:p w14:paraId="1B6422FB">
      <w:pPr>
        <w:jc w:val="center"/>
        <w:rPr>
          <w:rFonts w:hint="eastAsia"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山 西 省 发 展 改 革 委</w:t>
      </w:r>
    </w:p>
    <w:p w14:paraId="002F0994">
      <w:pPr>
        <w:jc w:val="center"/>
        <w:rPr>
          <w:rFonts w:hint="eastAsia" w:ascii="黑体" w:hAnsi="宋体" w:eastAsia="黑体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 ○ 二 六 年 编 制</w:t>
      </w:r>
    </w:p>
    <w:p w14:paraId="44BBCF67">
      <w:pPr>
        <w:rPr>
          <w:rFonts w:ascii="Times New Roman" w:hAnsi="Times New Roman" w:eastAsia="仿宋_GB2312"/>
          <w:sz w:val="32"/>
          <w:szCs w:val="32"/>
        </w:rPr>
      </w:pPr>
    </w:p>
    <w:p w14:paraId="594C017C">
      <w:pPr>
        <w:pStyle w:val="5"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依据</w:t>
      </w:r>
      <w:r>
        <w:rPr>
          <w:rFonts w:hint="eastAsia" w:ascii="Times New Roman" w:hAnsi="Times New Roman" w:eastAsia="仿宋_GB2312"/>
          <w:sz w:val="32"/>
          <w:szCs w:val="32"/>
        </w:rPr>
        <w:t>山西省“人工智能+”行业创新联合体</w:t>
      </w:r>
      <w:r>
        <w:rPr>
          <w:rFonts w:ascii="Times New Roman" w:hAnsi="Times New Roman" w:eastAsia="仿宋_GB2312"/>
          <w:sz w:val="32"/>
          <w:szCs w:val="32"/>
        </w:rPr>
        <w:t>组建申报要求，成立山西省</w:t>
      </w:r>
      <w:r>
        <w:rPr>
          <w:rFonts w:hint="eastAsia" w:ascii="Times New Roman" w:hAnsi="Times New Roman" w:eastAsia="仿宋_GB2312"/>
          <w:sz w:val="32"/>
          <w:szCs w:val="32"/>
        </w:rPr>
        <w:t>“人工智能+***</w:t>
      </w:r>
      <w:r>
        <w:rPr>
          <w:rFonts w:ascii="Times New Roman" w:hAnsi="Times New Roman" w:eastAsia="仿宋_GB2312"/>
          <w:sz w:val="32"/>
          <w:szCs w:val="32"/>
        </w:rPr>
        <w:t>行业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创新联合体（以下简称联合体），经所有成员单位同意，签署联合组建协议，内容如下。</w:t>
      </w:r>
    </w:p>
    <w:p w14:paraId="437ECF68"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一、参与单位</w:t>
      </w:r>
    </w:p>
    <w:p w14:paraId="6AD22AF0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牵头单位</w:t>
      </w:r>
    </w:p>
    <w:p w14:paraId="0F0E93E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成员单位</w:t>
      </w:r>
    </w:p>
    <w:p w14:paraId="52754428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二、组建形式</w:t>
      </w:r>
    </w:p>
    <w:p w14:paraId="08B1068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三、技术创新目标</w:t>
      </w:r>
    </w:p>
    <w:p w14:paraId="59F6130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四、目标任务及具体分工</w:t>
      </w:r>
    </w:p>
    <w:p w14:paraId="1D22535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五、各成员单位的责</w:t>
      </w:r>
      <w:r>
        <w:rPr>
          <w:rFonts w:hint="eastAsia" w:ascii="黑体" w:hAnsi="黑体" w:eastAsia="黑体" w:cs="黑体"/>
          <w:sz w:val="32"/>
          <w:szCs w:val="32"/>
        </w:rPr>
        <w:t>任</w:t>
      </w:r>
      <w:r>
        <w:rPr>
          <w:rFonts w:ascii="黑体" w:hAnsi="黑体" w:eastAsia="黑体" w:cs="黑体"/>
          <w:sz w:val="32"/>
          <w:szCs w:val="32"/>
        </w:rPr>
        <w:t>权利</w:t>
      </w:r>
      <w:r>
        <w:rPr>
          <w:rFonts w:ascii="Times New Roman" w:hAnsi="Times New Roman" w:eastAsia="仿宋_GB2312"/>
          <w:sz w:val="32"/>
          <w:szCs w:val="32"/>
        </w:rPr>
        <w:t>（明确创新联合体解散时各成员单位的权责分配）</w:t>
      </w:r>
    </w:p>
    <w:p w14:paraId="7061263A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六、科技成果、知识产权归属、许可使用和转化收益等分配办法</w:t>
      </w:r>
    </w:p>
    <w:p w14:paraId="56861E81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七、科研诚信追究方式</w:t>
      </w:r>
    </w:p>
    <w:p w14:paraId="07FD507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八、违约责任追究方式</w:t>
      </w:r>
    </w:p>
    <w:p w14:paraId="3C603332">
      <w:pPr>
        <w:pStyle w:val="3"/>
        <w:rPr>
          <w:rFonts w:ascii="Times New Roman" w:hAnsi="Times New Roman"/>
        </w:rPr>
      </w:pPr>
    </w:p>
    <w:p w14:paraId="1C6E1891">
      <w:pPr>
        <w:pStyle w:val="3"/>
        <w:rPr>
          <w:rFonts w:ascii="Times New Roman" w:hAnsi="Times New Roman"/>
        </w:rPr>
      </w:pPr>
    </w:p>
    <w:p w14:paraId="172038AF">
      <w:pPr>
        <w:pStyle w:val="3"/>
        <w:rPr>
          <w:rFonts w:ascii="Times New Roman" w:hAnsi="Times New Roman"/>
        </w:rPr>
      </w:pPr>
    </w:p>
    <w:p w14:paraId="63094439">
      <w:pPr>
        <w:pStyle w:val="3"/>
        <w:rPr>
          <w:rFonts w:ascii="Times New Roman" w:hAnsi="Times New Roman"/>
        </w:rPr>
      </w:pPr>
    </w:p>
    <w:p w14:paraId="54D70F5A">
      <w:pPr>
        <w:pStyle w:val="4"/>
        <w:rPr>
          <w:rFonts w:ascii="Times New Roman" w:hAnsi="Times New Roman"/>
        </w:rPr>
      </w:pPr>
    </w:p>
    <w:p w14:paraId="71E3F4EC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所有成员单位签章：</w:t>
      </w:r>
    </w:p>
    <w:p w14:paraId="56921436">
      <w:pPr>
        <w:spacing w:line="580" w:lineRule="exact"/>
        <w:ind w:firstLine="4160" w:firstLineChars="13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日  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478D2"/>
    <w:rsid w:val="58D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2026-07-03T09:50:10Z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