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黑体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  <w:t>202</w:t>
      </w:r>
      <w:r>
        <w:rPr>
          <w:rFonts w:hint="eastAsia" w:ascii="宋体" w:hAnsi="宋体" w:cs="宋体"/>
          <w:b/>
          <w:bCs/>
          <w:color w:val="000000"/>
          <w:sz w:val="44"/>
          <w:szCs w:val="4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  <w:t>年度山西省基础研究计划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  <w:t>（自由探索类）项目形式审查复审申请与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  <w:t>审查工作程序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按照《省基础研究计划项目管理办法》（晋科规〔2024〕3号）等规定，申请人如对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省科技厅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作出的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形式审查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不予受理决定有异议，可以向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省科技厅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提出复审申请。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一、复审申请程序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（一）复审申请人使用在线申请项目时的用户名和密码登录科技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计划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管理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信息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系统（以下简称信息系统，https://kjjh.kj15331.cn/stpmmp/）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如忘记个人用户名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或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密码，请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通过网站技术支持联系电话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重新获取。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（二）复审申请人登录信息系统，填写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形式审查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复审申请表。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（三）复审申请人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在线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填写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复审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申请表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下载、打印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，签名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并填写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联系方式后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，对其进行扫描或拍照，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PDF或JPG格式文件上传回系统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，并在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日1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在线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提交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注：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有印证材料需要提交的可附在本表之后，该复审申请表不需要单位盖章，但印证材料需单位证明的需要盖单位公章。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（四）具有以下情形之一的，复审申请不予受理：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非项目申请人提出复审申请的；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提交复审申请的时间超过规定截止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时间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复审申请内容或者手续不全的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4.匿名提出复审申请或异议的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二、复审申请审查工作程序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（一）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省科技厅基础研究处按照相关管理办法、规定，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对受理的复审申请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统一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进行审查。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（二）审查认为原决定符合相关规定的，维持原决定；审查认为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复审理由成立的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予以通过形式审查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并进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评审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阶段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（三）复审申请审查结果将由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省科技厅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短信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形式通知申请人。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监督电话：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0351-3809098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yZjJjZjgwZjMwMDBlYTAwNWZmZmM5MThlOTk1MGMifQ=="/>
  </w:docVars>
  <w:rsids>
    <w:rsidRoot w:val="00000000"/>
    <w:rsid w:val="24B77506"/>
    <w:rsid w:val="3DFDD8C2"/>
    <w:rsid w:val="75AFD5EC"/>
    <w:rsid w:val="7FAB6869"/>
    <w:rsid w:val="7FBD6E0E"/>
    <w:rsid w:val="9F79C7D2"/>
    <w:rsid w:val="DFE65C70"/>
    <w:rsid w:val="F6F7B6B1"/>
    <w:rsid w:val="F85F8861"/>
    <w:rsid w:val="FD8F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Office_11.8.2.10554_F1E327BC-269C-435d-A152-05C5408002CA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2024-04-27T08:29:00Z</dcterms:created>
  <dc:creator>sjh</dc:creator>
  <cp:lastModifiedBy>greatwall</cp:lastModifiedBy>
  <dcterms:modified xsi:type="dcterms:W3CDTF">2026-08-11T09:38:24Z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2052-11.8.2.10554</vt:lpwstr>
  </property>
  <property fmtid="{D5CDD505-2E9C-101B-9397-08002B2CF9AE}" pid="3" name="ICV">
    <vt:lpwstr>E3F57E6F9BF94CAAB54813D7C7D7BE7B_12</vt:lpwstr>
  </property>
</Properties>
</file>