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97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Times New Roman" w:hAnsi="Times New Roman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bookmarkStart w:id="0" w:name="_Toc10755"/>
      <w:r>
        <w:rPr>
          <w:rFonts w:hint="eastAsia" w:ascii="Times New Roman" w:hAnsi="Times New Roman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附件2</w:t>
      </w:r>
    </w:p>
    <w:p w14:paraId="77F34C29">
      <w:pPr>
        <w:spacing w:after="312" w:afterLines="100" w:line="580" w:lineRule="exact"/>
        <w:jc w:val="center"/>
        <w:outlineLvl w:val="9"/>
        <w:rPr>
          <w:rFonts w:hint="eastAsia" w:ascii="方正小标宋_GBK" w:hAnsi="方正小标宋_GBK" w:eastAsia="方正小标宋_GBK" w:cs="方正小标宋_GBK"/>
          <w:snapToGrid w:val="0"/>
          <w:spacing w:val="0"/>
          <w:w w:val="100"/>
          <w:kern w:val="0"/>
          <w:positio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spacing w:val="0"/>
          <w:w w:val="100"/>
          <w:kern w:val="0"/>
          <w:position w:val="0"/>
          <w:sz w:val="44"/>
          <w:szCs w:val="44"/>
          <w:lang w:val="en-US" w:eastAsia="zh-CN" w:bidi="ar-SA"/>
        </w:rPr>
        <w:t>场景能力清单征集表</w:t>
      </w:r>
      <w:bookmarkEnd w:id="0"/>
    </w:p>
    <w:tbl>
      <w:tblPr>
        <w:tblStyle w:val="5"/>
        <w:tblW w:w="5580" w:type="pct"/>
        <w:tblInd w:w="-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393"/>
        <w:gridCol w:w="1962"/>
        <w:gridCol w:w="900"/>
        <w:gridCol w:w="817"/>
        <w:gridCol w:w="1553"/>
      </w:tblGrid>
      <w:tr w14:paraId="2435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center"/>
          </w:tcPr>
          <w:p w14:paraId="1A4E046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153" w:type="pct"/>
            <w:gridSpan w:val="2"/>
            <w:noWrap w:val="0"/>
            <w:vAlign w:val="center"/>
          </w:tcPr>
          <w:p w14:paraId="1915D0A7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9" w:type="pct"/>
            <w:gridSpan w:val="2"/>
            <w:noWrap w:val="0"/>
            <w:vAlign w:val="center"/>
          </w:tcPr>
          <w:p w14:paraId="2FE97BCC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所在县区</w:t>
            </w:r>
          </w:p>
        </w:tc>
        <w:tc>
          <w:tcPr>
            <w:tcW w:w="767" w:type="pct"/>
            <w:noWrap w:val="0"/>
            <w:vAlign w:val="center"/>
          </w:tcPr>
          <w:p w14:paraId="11EB5BE8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FD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9" w:type="pct"/>
            <w:noWrap w:val="0"/>
            <w:vAlign w:val="center"/>
          </w:tcPr>
          <w:p w14:paraId="4547074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83" w:type="pct"/>
            <w:noWrap w:val="0"/>
            <w:vAlign w:val="center"/>
          </w:tcPr>
          <w:p w14:paraId="68884D9E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pct"/>
            <w:noWrap w:val="0"/>
            <w:vAlign w:val="center"/>
          </w:tcPr>
          <w:p w14:paraId="77CCE27C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16" w:type="pct"/>
            <w:gridSpan w:val="3"/>
            <w:noWrap w:val="0"/>
            <w:vAlign w:val="center"/>
          </w:tcPr>
          <w:p w14:paraId="0BAF9CEC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93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29" w:type="pct"/>
            <w:noWrap w:val="0"/>
            <w:vAlign w:val="top"/>
          </w:tcPr>
          <w:p w14:paraId="5F29BF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单位概况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080E3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（请介绍需求单位名称、单位地址、成立时间、发展概况、主要业务、资质、获得的专利、核心团队介绍等情况）</w:t>
            </w:r>
          </w:p>
        </w:tc>
      </w:tr>
      <w:tr w14:paraId="3F889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top"/>
          </w:tcPr>
          <w:p w14:paraId="39DC2B0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近3年发展情况</w:t>
            </w:r>
          </w:p>
        </w:tc>
        <w:tc>
          <w:tcPr>
            <w:tcW w:w="1183" w:type="pct"/>
            <w:noWrap w:val="0"/>
            <w:vAlign w:val="top"/>
          </w:tcPr>
          <w:p w14:paraId="17E250F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  <w:tc>
          <w:tcPr>
            <w:tcW w:w="1415" w:type="pct"/>
            <w:gridSpan w:val="2"/>
            <w:noWrap w:val="0"/>
            <w:vAlign w:val="top"/>
          </w:tcPr>
          <w:p w14:paraId="127413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firstLine="720" w:firstLineChars="300"/>
              <w:jc w:val="both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  <w:tc>
          <w:tcPr>
            <w:tcW w:w="1171" w:type="pct"/>
            <w:gridSpan w:val="2"/>
            <w:noWrap w:val="0"/>
            <w:vAlign w:val="top"/>
          </w:tcPr>
          <w:p w14:paraId="6B0C7FD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both"/>
              <w:textAlignment w:val="auto"/>
              <w:rPr>
                <w:rFonts w:hint="default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</w:tr>
      <w:tr w14:paraId="3E87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top"/>
          </w:tcPr>
          <w:p w14:paraId="20B908D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营收（万元）</w:t>
            </w:r>
          </w:p>
        </w:tc>
        <w:tc>
          <w:tcPr>
            <w:tcW w:w="1183" w:type="pct"/>
            <w:noWrap w:val="0"/>
            <w:vAlign w:val="top"/>
          </w:tcPr>
          <w:p w14:paraId="1BEEA4B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pct"/>
            <w:gridSpan w:val="2"/>
            <w:noWrap w:val="0"/>
            <w:vAlign w:val="top"/>
          </w:tcPr>
          <w:p w14:paraId="629DA8C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pct"/>
            <w:gridSpan w:val="2"/>
            <w:noWrap w:val="0"/>
            <w:vAlign w:val="top"/>
          </w:tcPr>
          <w:p w14:paraId="61B1F21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21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top"/>
          </w:tcPr>
          <w:p w14:paraId="6B8BE3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研发投入（万元）</w:t>
            </w:r>
          </w:p>
        </w:tc>
        <w:tc>
          <w:tcPr>
            <w:tcW w:w="1183" w:type="pct"/>
            <w:noWrap w:val="0"/>
            <w:vAlign w:val="top"/>
          </w:tcPr>
          <w:p w14:paraId="2316BC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pct"/>
            <w:gridSpan w:val="2"/>
            <w:noWrap w:val="0"/>
            <w:vAlign w:val="top"/>
          </w:tcPr>
          <w:p w14:paraId="22D1DBB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pct"/>
            <w:gridSpan w:val="2"/>
            <w:noWrap w:val="0"/>
            <w:vAlign w:val="top"/>
          </w:tcPr>
          <w:p w14:paraId="08C8902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40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9" w:type="pct"/>
            <w:noWrap w:val="0"/>
            <w:vAlign w:val="top"/>
          </w:tcPr>
          <w:p w14:paraId="268EF6C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核心产品解决方案介绍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2203187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（请介绍技术/产品/模式名称的开发背景、技术路线、功能模块、应用领域、预期效果等）</w:t>
            </w:r>
          </w:p>
        </w:tc>
      </w:tr>
      <w:tr w14:paraId="7271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229" w:type="pct"/>
            <w:noWrap w:val="0"/>
            <w:vAlign w:val="center"/>
          </w:tcPr>
          <w:p w14:paraId="1BFAC81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方案是否形成相关知识产权</w:t>
            </w:r>
          </w:p>
        </w:tc>
        <w:tc>
          <w:tcPr>
            <w:tcW w:w="3770" w:type="pct"/>
            <w:gridSpan w:val="5"/>
            <w:noWrap w:val="0"/>
            <w:vAlign w:val="center"/>
          </w:tcPr>
          <w:p w14:paraId="57F16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是</w:t>
            </w:r>
            <w:r>
              <w:rPr>
                <w:rFonts w:hint="eastAsia" w:ascii="Times New Roman" w:hAnsi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，______________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（请填写拥有自主知识产权的新技术/新产品/新模式名称）</w:t>
            </w:r>
          </w:p>
          <w:p w14:paraId="1EB18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rPr>
                <w:rFonts w:hint="eastAsia" w:ascii="Times New Roman" w:hAnsi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</w:tr>
      <w:tr w14:paraId="4A43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229" w:type="pct"/>
            <w:noWrap w:val="0"/>
            <w:vAlign w:val="top"/>
          </w:tcPr>
          <w:p w14:paraId="131ED9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E7A667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产品所属场景</w:t>
            </w:r>
          </w:p>
          <w:p w14:paraId="31F18B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73E8D0F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□行业高质量数据集场景  □公共数据跑起来场景</w:t>
            </w:r>
          </w:p>
          <w:p w14:paraId="71FB6E8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 xml:space="preserve">□数字消费场景           </w:t>
            </w:r>
            <w:r>
              <w:rPr>
                <w:rFonts w:hint="eastAsia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 xml:space="preserve"> □智慧城市场景</w:t>
            </w:r>
          </w:p>
          <w:p w14:paraId="236E95E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□数据安全场景</w:t>
            </w:r>
            <w:r>
              <w:rPr>
                <w:rFonts w:hint="eastAsia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其他场景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（请填写）</w:t>
            </w:r>
          </w:p>
        </w:tc>
      </w:tr>
      <w:tr w14:paraId="7F49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29" w:type="pct"/>
            <w:noWrap w:val="0"/>
            <w:vAlign w:val="top"/>
          </w:tcPr>
          <w:p w14:paraId="033A06F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场景解决方案亮点与价值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329362E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（请介绍该产品场景解决方案的创新点、推广价值、效益分析等）</w:t>
            </w:r>
          </w:p>
        </w:tc>
      </w:tr>
      <w:tr w14:paraId="4B11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29" w:type="pct"/>
            <w:noWrap w:val="0"/>
            <w:vAlign w:val="center"/>
          </w:tcPr>
          <w:p w14:paraId="1185FFAE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所需场景简介</w:t>
            </w:r>
          </w:p>
        </w:tc>
        <w:tc>
          <w:tcPr>
            <w:tcW w:w="3770" w:type="pct"/>
            <w:gridSpan w:val="5"/>
            <w:noWrap w:val="0"/>
            <w:vAlign w:val="center"/>
          </w:tcPr>
          <w:p w14:paraId="27A91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" w:cs="仿宋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（请介绍该技术/产品/模式创意应用所需的场景内容及预期效果等）</w:t>
            </w:r>
          </w:p>
        </w:tc>
      </w:tr>
      <w:tr w14:paraId="7C518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29" w:type="pct"/>
            <w:noWrap w:val="0"/>
            <w:vAlign w:val="center"/>
          </w:tcPr>
          <w:p w14:paraId="1CBCAF57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潜在场景机会业主方</w:t>
            </w:r>
          </w:p>
        </w:tc>
        <w:tc>
          <w:tcPr>
            <w:tcW w:w="3770" w:type="pct"/>
            <w:gridSpan w:val="5"/>
            <w:noWrap w:val="0"/>
            <w:vAlign w:val="center"/>
          </w:tcPr>
          <w:p w14:paraId="7E1B7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（请介绍拟对接场景机会业主方，如部门、企业等）</w:t>
            </w:r>
          </w:p>
        </w:tc>
      </w:tr>
      <w:tr w14:paraId="5849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229" w:type="pct"/>
            <w:noWrap w:val="0"/>
            <w:vAlign w:val="top"/>
          </w:tcPr>
          <w:p w14:paraId="102CB27D">
            <w:pPr>
              <w:pStyle w:val="3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  <w:t>真实性承诺</w:t>
            </w:r>
          </w:p>
        </w:tc>
        <w:tc>
          <w:tcPr>
            <w:tcW w:w="3770" w:type="pct"/>
            <w:gridSpan w:val="5"/>
            <w:noWrap w:val="0"/>
            <w:vAlign w:val="top"/>
          </w:tcPr>
          <w:p w14:paraId="7EFC4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 xml:space="preserve">        我单位对材料的真实性和有效性负责，若材料失实或造假，愿承担相应的责任。</w:t>
            </w:r>
          </w:p>
          <w:p w14:paraId="5A0CB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 xml:space="preserve">        特此承诺。</w:t>
            </w:r>
          </w:p>
          <w:p w14:paraId="36F48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0" w:firstLineChars="2000"/>
              <w:textAlignment w:val="auto"/>
              <w:rPr>
                <w:rFonts w:hint="eastAsia" w:ascii="Times New Roman" w:hAnsi="Times New Roman" w:eastAsia="仿宋_GB2312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单位</w:t>
            </w:r>
            <w:r>
              <w:rPr>
                <w:rFonts w:ascii="Times New Roman" w:hAnsi="Times New Roman" w:eastAsia="仿宋_GB2312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签章</w:t>
            </w:r>
            <w:r>
              <w:rPr>
                <w:rFonts w:hint="eastAsia" w:ascii="Times New Roman" w:hAnsi="Times New Roman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eastAsia="zh-CN"/>
              </w:rPr>
              <w:t>：</w:t>
            </w:r>
          </w:p>
          <w:p w14:paraId="394F5A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______年_____月______日</w:t>
            </w:r>
          </w:p>
        </w:tc>
      </w:tr>
    </w:tbl>
    <w:p w14:paraId="27EF22DF">
      <w:bookmarkStart w:id="1" w:name="_GoBack"/>
      <w:bookmarkEnd w:id="1"/>
    </w:p>
    <w:sectPr>
      <w:headerReference r:id="rId3" w:type="default"/>
      <w:footerReference r:id="rId4" w:type="default"/>
      <w:pgSz w:w="11905" w:h="16840"/>
      <w:pgMar w:top="2154" w:right="1474" w:bottom="1587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BE4C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586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8D2"/>
    <w:rsid w:val="72B8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Lines="0" w:afterAutospacing="0"/>
      <w:ind w:firstLine="0" w:firstLineChars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Body Text First Indent"/>
    <w:unhideWhenUsed/>
    <w:qFormat/>
    <w:uiPriority w:val="99"/>
    <w:pPr>
      <w:widowControl w:val="0"/>
      <w:spacing w:afterLines="0" w:afterAutospacing="0"/>
      <w:ind w:firstLine="88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2026-08-13T08:42:20Z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