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3A12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outlineLvl w:val="0"/>
        <w:rPr>
          <w:rFonts w:hint="eastAsia" w:ascii="Times New Roman" w:hAnsi="Times New Roman" w:eastAsia="黑体"/>
          <w:b/>
          <w:sz w:val="32"/>
        </w:rPr>
      </w:pPr>
      <w:r>
        <w:rPr>
          <w:rFonts w:hint="eastAsia" w:ascii="Times New Roman" w:hAnsi="Times New Roman" w:eastAsia="黑体" w:cs="黑体"/>
          <w:color w:val="504040"/>
          <w:spacing w:val="4"/>
          <w:kern w:val="2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504040"/>
          <w:spacing w:val="4"/>
          <w:kern w:val="2"/>
          <w:sz w:val="32"/>
          <w:szCs w:val="32"/>
        </w:rPr>
        <w:t>1</w:t>
      </w:r>
    </w:p>
    <w:p w14:paraId="1233B182">
      <w:pPr>
        <w:rPr>
          <w:rFonts w:hint="eastAsia" w:ascii="Times New Roman" w:hAnsi="Times New Roman" w:eastAsia="黑体"/>
          <w:b/>
          <w:sz w:val="32"/>
        </w:rPr>
      </w:pPr>
    </w:p>
    <w:p w14:paraId="1E113EB1">
      <w:pPr>
        <w:rPr>
          <w:rFonts w:hint="eastAsia" w:ascii="Times New Roman" w:hAnsi="Times New Roman" w:eastAsia="黑体"/>
          <w:b/>
          <w:sz w:val="32"/>
        </w:rPr>
      </w:pPr>
    </w:p>
    <w:p w14:paraId="07A0D008">
      <w:pPr>
        <w:rPr>
          <w:rFonts w:hint="eastAsia" w:ascii="Times New Roman" w:hAnsi="Times New Roman" w:eastAsia="黑体"/>
          <w:b/>
          <w:sz w:val="32"/>
        </w:rPr>
      </w:pPr>
    </w:p>
    <w:p w14:paraId="5A776AAF">
      <w:pPr>
        <w:spacing w:line="480" w:lineRule="auto"/>
        <w:jc w:val="center"/>
        <w:rPr>
          <w:rFonts w:hint="eastAsia" w:ascii="Times New Roman" w:hAnsi="Times New Roman" w:eastAsia="黑体"/>
          <w:color w:val="000000"/>
          <w:sz w:val="44"/>
          <w:szCs w:val="24"/>
          <w:lang w:val="en-US" w:eastAsia="zh-CN"/>
        </w:rPr>
      </w:pPr>
      <w:r>
        <w:rPr>
          <w:rFonts w:hint="default" w:ascii="Times New Roman" w:hAnsi="Times New Roman" w:eastAsia="黑体"/>
          <w:color w:val="000000"/>
          <w:sz w:val="44"/>
          <w:szCs w:val="24"/>
          <w:lang w:val="en-US" w:eastAsia="zh-CN"/>
        </w:rPr>
        <w:t>山西省数字领域2025年度“揭榜挂帅”研究</w:t>
      </w:r>
      <w:r>
        <w:rPr>
          <w:rFonts w:hint="eastAsia" w:ascii="Times New Roman" w:hAnsi="Times New Roman" w:eastAsia="黑体"/>
          <w:color w:val="000000"/>
          <w:sz w:val="44"/>
          <w:szCs w:val="24"/>
          <w:lang w:val="en-US" w:eastAsia="zh-CN"/>
        </w:rPr>
        <w:t>项目</w:t>
      </w:r>
      <w:r>
        <w:rPr>
          <w:rFonts w:hint="default" w:ascii="Times New Roman" w:hAnsi="Times New Roman" w:eastAsia="黑体"/>
          <w:color w:val="000000"/>
          <w:sz w:val="44"/>
          <w:szCs w:val="24"/>
          <w:lang w:val="en-US" w:eastAsia="zh-CN"/>
        </w:rPr>
        <w:t>验收申报书</w:t>
      </w:r>
      <w:r>
        <w:rPr>
          <w:rFonts w:hint="eastAsia" w:ascii="Times New Roman" w:hAnsi="Times New Roman" w:eastAsia="黑体"/>
          <w:color w:val="000000"/>
          <w:sz w:val="44"/>
          <w:szCs w:val="24"/>
          <w:lang w:val="en-US" w:eastAsia="zh-CN"/>
        </w:rPr>
        <w:t xml:space="preserve"> </w:t>
      </w:r>
    </w:p>
    <w:p w14:paraId="1107FDF8">
      <w:pPr>
        <w:jc w:val="center"/>
        <w:rPr>
          <w:rFonts w:hint="eastAsia" w:ascii="Times New Roman" w:hAnsi="Times New Roman"/>
          <w:b/>
          <w:spacing w:val="60"/>
          <w:sz w:val="48"/>
        </w:rPr>
      </w:pPr>
    </w:p>
    <w:p w14:paraId="71FCA4FE">
      <w:pPr>
        <w:jc w:val="center"/>
        <w:rPr>
          <w:rFonts w:hint="eastAsia" w:ascii="Times New Roman" w:hAnsi="Times New Roman"/>
          <w:b/>
          <w:spacing w:val="60"/>
          <w:sz w:val="48"/>
        </w:rPr>
      </w:pPr>
    </w:p>
    <w:p w14:paraId="467B7CEE">
      <w:pPr>
        <w:jc w:val="center"/>
        <w:rPr>
          <w:rFonts w:hint="eastAsia" w:ascii="Times New Roman" w:hAnsi="Times New Roman"/>
          <w:b/>
          <w:spacing w:val="60"/>
          <w:sz w:val="48"/>
        </w:rPr>
      </w:pPr>
    </w:p>
    <w:p w14:paraId="24E38112">
      <w:pPr>
        <w:tabs>
          <w:tab w:val="left" w:pos="8100"/>
          <w:tab w:val="left" w:pos="8460"/>
        </w:tabs>
        <w:snapToGrid w:val="0"/>
        <w:spacing w:line="480" w:lineRule="auto"/>
        <w:ind w:left="317" w:leftChars="151" w:firstLine="1302" w:firstLineChars="434"/>
        <w:rPr>
          <w:rFonts w:hint="eastAsia" w:ascii="Times New Roman" w:hAnsi="Times New Roman" w:eastAsia="宋体"/>
          <w:color w:val="000000"/>
          <w:sz w:val="30"/>
          <w:szCs w:val="30"/>
          <w:lang w:val="en-US" w:eastAsia="zh-CN"/>
        </w:rPr>
      </w:pPr>
      <w:r>
        <w:rPr>
          <w:rFonts w:hint="eastAsia" w:ascii="Times New Roman" w:hAnsi="Times New Roman"/>
          <w:color w:val="000000"/>
          <w:sz w:val="30"/>
          <w:szCs w:val="30"/>
        </w:rPr>
        <w:t>申</w:t>
      </w:r>
      <w:r>
        <w:rPr>
          <w:rFonts w:hint="eastAsia" w:ascii="Times New Roman" w:hAnsi="Times New Roman"/>
          <w:color w:val="000000"/>
          <w:sz w:val="30"/>
          <w:szCs w:val="30"/>
          <w:lang w:val="en-US" w:eastAsia="zh-CN"/>
        </w:rPr>
        <w:t xml:space="preserve">  </w:t>
      </w:r>
      <w:r>
        <w:rPr>
          <w:rFonts w:hint="eastAsia" w:ascii="Times New Roman" w:hAnsi="Times New Roman"/>
          <w:color w:val="000000"/>
          <w:sz w:val="30"/>
          <w:szCs w:val="30"/>
        </w:rPr>
        <w:t>报</w:t>
      </w:r>
      <w:r>
        <w:rPr>
          <w:rFonts w:hint="eastAsia" w:ascii="Times New Roman" w:hAnsi="Times New Roman"/>
          <w:color w:val="000000"/>
          <w:sz w:val="30"/>
          <w:szCs w:val="30"/>
          <w:lang w:val="en-US" w:eastAsia="zh-CN"/>
        </w:rPr>
        <w:t xml:space="preserve">  </w:t>
      </w:r>
      <w:r>
        <w:rPr>
          <w:rFonts w:hint="eastAsia" w:ascii="Times New Roman" w:hAnsi="Times New Roman"/>
          <w:color w:val="000000"/>
          <w:sz w:val="30"/>
          <w:szCs w:val="30"/>
        </w:rPr>
        <w:t>方</w:t>
      </w:r>
      <w:r>
        <w:rPr>
          <w:rFonts w:hint="eastAsia" w:ascii="Times New Roman" w:hAnsi="Times New Roman"/>
          <w:color w:val="000000"/>
          <w:sz w:val="30"/>
          <w:szCs w:val="30"/>
          <w:lang w:val="en-US" w:eastAsia="zh-CN"/>
        </w:rPr>
        <w:t xml:space="preserve">  </w:t>
      </w:r>
      <w:r>
        <w:rPr>
          <w:rFonts w:hint="eastAsia" w:ascii="Times New Roman" w:hAnsi="Times New Roman"/>
          <w:color w:val="000000"/>
          <w:sz w:val="30"/>
          <w:szCs w:val="30"/>
        </w:rPr>
        <w:t>向</w:t>
      </w:r>
      <w:r>
        <w:rPr>
          <w:rFonts w:hint="eastAsia" w:ascii="Times New Roman" w:hAnsi="Times New Roman"/>
          <w:color w:val="000000"/>
          <w:sz w:val="30"/>
          <w:szCs w:val="30"/>
          <w:u w:val="single"/>
        </w:rPr>
        <w:t xml:space="preserve">  </w:t>
      </w:r>
      <w:r>
        <w:rPr>
          <w:rFonts w:hint="eastAsia" w:ascii="Times New Roman" w:hAnsi="Times New Roman"/>
          <w:color w:val="000000"/>
          <w:sz w:val="30"/>
          <w:szCs w:val="30"/>
          <w:u w:val="single"/>
          <w:lang w:val="en-US" w:eastAsia="zh-CN"/>
        </w:rPr>
        <w:t xml:space="preserve">                    </w:t>
      </w:r>
      <w:r>
        <w:rPr>
          <w:rFonts w:hint="eastAsia" w:ascii="Times New Roman" w:hAnsi="Times New Roman"/>
          <w:color w:val="000000"/>
          <w:sz w:val="30"/>
          <w:szCs w:val="30"/>
          <w:u w:val="single"/>
        </w:rPr>
        <w:t xml:space="preserve">  </w:t>
      </w:r>
      <w:r>
        <w:rPr>
          <w:rFonts w:hint="eastAsia" w:ascii="Times New Roman" w:hAnsi="Times New Roman"/>
          <w:color w:val="000000"/>
          <w:sz w:val="30"/>
          <w:szCs w:val="30"/>
          <w:u w:val="single"/>
          <w:lang w:val="en-US" w:eastAsia="zh-CN"/>
        </w:rPr>
        <w:t xml:space="preserve">   </w:t>
      </w:r>
    </w:p>
    <w:p w14:paraId="12668D85">
      <w:pPr>
        <w:tabs>
          <w:tab w:val="left" w:pos="8100"/>
          <w:tab w:val="left" w:pos="8460"/>
        </w:tabs>
        <w:snapToGrid w:val="0"/>
        <w:spacing w:line="480" w:lineRule="auto"/>
        <w:ind w:left="317" w:leftChars="151" w:firstLine="1302" w:firstLineChars="434"/>
        <w:rPr>
          <w:rFonts w:hint="eastAsia" w:ascii="Times New Roman" w:hAnsi="Times New Roman"/>
          <w:color w:val="000000"/>
          <w:sz w:val="30"/>
          <w:szCs w:val="30"/>
          <w:u w:val="single"/>
        </w:rPr>
      </w:pPr>
      <w:r>
        <w:rPr>
          <w:rFonts w:hint="eastAsia" w:ascii="Times New Roman" w:hAnsi="Times New Roman"/>
          <w:color w:val="000000"/>
          <w:sz w:val="30"/>
          <w:szCs w:val="30"/>
          <w:lang w:val="en-US" w:eastAsia="zh-CN"/>
        </w:rPr>
        <w:t>任  务</w:t>
      </w:r>
      <w:r>
        <w:rPr>
          <w:rFonts w:hint="eastAsia" w:ascii="Times New Roman" w:hAnsi="Times New Roman"/>
          <w:color w:val="000000"/>
          <w:sz w:val="30"/>
          <w:szCs w:val="30"/>
        </w:rPr>
        <w:t xml:space="preserve">  名  称</w:t>
      </w:r>
      <w:r>
        <w:rPr>
          <w:rFonts w:hint="eastAsia" w:ascii="Times New Roman" w:hAnsi="Times New Roman"/>
          <w:color w:val="000000"/>
          <w:sz w:val="30"/>
          <w:szCs w:val="30"/>
          <w:u w:val="single"/>
        </w:rPr>
        <w:t xml:space="preserve"> </w:t>
      </w:r>
      <w:r>
        <w:rPr>
          <w:rFonts w:ascii="Times New Roman" w:hAnsi="Times New Roman"/>
          <w:color w:val="000000"/>
          <w:sz w:val="30"/>
          <w:szCs w:val="30"/>
          <w:u w:val="single"/>
        </w:rPr>
        <w:t xml:space="preserve">                         </w:t>
      </w:r>
      <w:r>
        <w:rPr>
          <w:rFonts w:hint="eastAsia" w:ascii="Times New Roman" w:hAnsi="Times New Roman"/>
          <w:color w:val="000000"/>
          <w:sz w:val="30"/>
          <w:szCs w:val="30"/>
          <w:u w:val="single"/>
        </w:rPr>
        <w:t xml:space="preserve"> </w:t>
      </w:r>
    </w:p>
    <w:p w14:paraId="52E9C9D0">
      <w:pPr>
        <w:tabs>
          <w:tab w:val="left" w:pos="8100"/>
          <w:tab w:val="left" w:pos="8460"/>
        </w:tabs>
        <w:snapToGrid w:val="0"/>
        <w:spacing w:line="480" w:lineRule="auto"/>
        <w:ind w:left="317" w:leftChars="151" w:firstLine="1302" w:firstLineChars="434"/>
        <w:rPr>
          <w:rFonts w:hint="eastAsia" w:ascii="Times New Roman" w:hAnsi="Times New Roman"/>
          <w:color w:val="000000"/>
          <w:sz w:val="30"/>
          <w:szCs w:val="30"/>
        </w:rPr>
      </w:pPr>
      <w:r>
        <w:rPr>
          <w:rFonts w:hint="eastAsia" w:ascii="Times New Roman" w:hAnsi="Times New Roman"/>
          <w:color w:val="000000"/>
          <w:sz w:val="30"/>
          <w:szCs w:val="30"/>
        </w:rPr>
        <w:t xml:space="preserve">承  担  </w:t>
      </w:r>
      <w:r>
        <w:rPr>
          <w:rFonts w:hint="eastAsia" w:ascii="Times New Roman" w:hAnsi="Times New Roman"/>
          <w:color w:val="000000"/>
          <w:sz w:val="30"/>
          <w:szCs w:val="30"/>
          <w:lang w:eastAsia="zh-CN"/>
        </w:rPr>
        <w:t>单</w:t>
      </w:r>
      <w:r>
        <w:rPr>
          <w:rFonts w:hint="eastAsia" w:ascii="Times New Roman" w:hAnsi="Times New Roman"/>
          <w:color w:val="000000"/>
          <w:sz w:val="30"/>
          <w:szCs w:val="30"/>
        </w:rPr>
        <w:t xml:space="preserve">  </w:t>
      </w:r>
      <w:r>
        <w:rPr>
          <w:rFonts w:hint="eastAsia" w:ascii="Times New Roman" w:hAnsi="Times New Roman"/>
          <w:color w:val="000000"/>
          <w:sz w:val="30"/>
          <w:szCs w:val="30"/>
          <w:lang w:eastAsia="zh-CN"/>
        </w:rPr>
        <w:t>位</w:t>
      </w:r>
      <w:r>
        <w:rPr>
          <w:rFonts w:hint="eastAsia" w:ascii="Times New Roman" w:hAnsi="Times New Roman"/>
          <w:color w:val="000000"/>
          <w:sz w:val="30"/>
          <w:szCs w:val="30"/>
          <w:u w:val="single"/>
        </w:rPr>
        <w:t xml:space="preserve"> </w:t>
      </w:r>
      <w:r>
        <w:rPr>
          <w:rFonts w:ascii="Times New Roman" w:hAnsi="Times New Roman"/>
          <w:color w:val="000000"/>
          <w:sz w:val="30"/>
          <w:szCs w:val="30"/>
          <w:u w:val="single"/>
        </w:rPr>
        <w:t xml:space="preserve">       </w:t>
      </w:r>
      <w:r>
        <w:rPr>
          <w:rFonts w:hint="eastAsia" w:ascii="Times New Roman" w:hAnsi="Times New Roman"/>
          <w:color w:val="000000"/>
          <w:sz w:val="30"/>
          <w:szCs w:val="30"/>
          <w:u w:val="single"/>
          <w:lang w:eastAsia="zh-CN"/>
        </w:rPr>
        <w:t>（盖章）</w:t>
      </w:r>
      <w:r>
        <w:rPr>
          <w:rFonts w:ascii="Times New Roman" w:hAnsi="Times New Roman"/>
          <w:color w:val="000000"/>
          <w:sz w:val="30"/>
          <w:szCs w:val="30"/>
          <w:u w:val="single"/>
        </w:rPr>
        <w:t xml:space="preserve">          </w:t>
      </w:r>
      <w:r>
        <w:rPr>
          <w:rFonts w:hint="eastAsia" w:ascii="Times New Roman" w:hAnsi="Times New Roman"/>
          <w:color w:val="000000"/>
          <w:sz w:val="30"/>
          <w:szCs w:val="30"/>
          <w:u w:val="single"/>
        </w:rPr>
        <w:t xml:space="preserve"> </w:t>
      </w:r>
    </w:p>
    <w:p w14:paraId="0A6E55B3">
      <w:pPr>
        <w:tabs>
          <w:tab w:val="left" w:pos="8100"/>
          <w:tab w:val="left" w:pos="8460"/>
        </w:tabs>
        <w:snapToGrid w:val="0"/>
        <w:spacing w:line="480" w:lineRule="auto"/>
        <w:ind w:left="317" w:leftChars="151" w:firstLine="1302" w:firstLineChars="434"/>
        <w:rPr>
          <w:rFonts w:hint="eastAsia" w:ascii="Times New Roman" w:hAnsi="Times New Roman"/>
          <w:color w:val="000000"/>
          <w:sz w:val="30"/>
          <w:szCs w:val="30"/>
          <w:u w:val="single"/>
        </w:rPr>
      </w:pPr>
      <w:r>
        <w:rPr>
          <w:rFonts w:hint="eastAsia" w:ascii="Times New Roman" w:hAnsi="Times New Roman"/>
          <w:color w:val="000000"/>
          <w:sz w:val="30"/>
          <w:szCs w:val="30"/>
        </w:rPr>
        <w:t>填  表  日  期</w:t>
      </w:r>
      <w:r>
        <w:rPr>
          <w:rFonts w:ascii="Times New Roman" w:hAnsi="Times New Roman"/>
          <w:color w:val="000000"/>
          <w:sz w:val="30"/>
          <w:szCs w:val="30"/>
          <w:u w:val="single"/>
        </w:rPr>
        <w:t xml:space="preserve">                          </w:t>
      </w:r>
      <w:r>
        <w:rPr>
          <w:rFonts w:hint="eastAsia" w:ascii="Times New Roman" w:hAnsi="Times New Roman"/>
          <w:color w:val="000000"/>
          <w:sz w:val="30"/>
          <w:szCs w:val="30"/>
          <w:u w:val="single"/>
        </w:rPr>
        <w:t xml:space="preserve"> </w:t>
      </w:r>
    </w:p>
    <w:p w14:paraId="57858B81">
      <w:pPr>
        <w:spacing w:line="440" w:lineRule="exact"/>
        <w:ind w:left="318" w:firstLine="318"/>
        <w:rPr>
          <w:rFonts w:hint="eastAsia" w:ascii="Times New Roman" w:hAnsi="Times New Roman"/>
          <w:color w:val="000000"/>
          <w:sz w:val="24"/>
          <w:u w:val="single"/>
        </w:rPr>
      </w:pPr>
    </w:p>
    <w:p w14:paraId="3D121F9A">
      <w:pPr>
        <w:spacing w:line="440" w:lineRule="exact"/>
        <w:ind w:left="318" w:firstLine="318"/>
        <w:rPr>
          <w:rFonts w:hint="eastAsia" w:ascii="Times New Roman" w:hAnsi="Times New Roman"/>
          <w:color w:val="000000"/>
          <w:sz w:val="24"/>
          <w:u w:val="single"/>
        </w:rPr>
      </w:pPr>
    </w:p>
    <w:p w14:paraId="37B50840">
      <w:pPr>
        <w:spacing w:line="440" w:lineRule="exact"/>
        <w:ind w:left="318" w:firstLine="318"/>
        <w:rPr>
          <w:rFonts w:hint="eastAsia" w:ascii="Times New Roman" w:hAnsi="Times New Roman"/>
          <w:color w:val="000000"/>
          <w:sz w:val="24"/>
          <w:u w:val="single"/>
        </w:rPr>
      </w:pPr>
    </w:p>
    <w:p w14:paraId="7D25F094">
      <w:pPr>
        <w:spacing w:line="440" w:lineRule="exact"/>
        <w:rPr>
          <w:rFonts w:hint="eastAsia" w:ascii="Times New Roman" w:hAnsi="Times New Roman" w:eastAsia="宋体"/>
          <w:color w:val="000000"/>
          <w:sz w:val="24"/>
          <w:u w:val="single"/>
          <w:lang w:eastAsia="zh-CN"/>
        </w:rPr>
      </w:pPr>
    </w:p>
    <w:p w14:paraId="5B8A3575">
      <w:pPr>
        <w:spacing w:line="440" w:lineRule="exact"/>
        <w:rPr>
          <w:rFonts w:hint="eastAsia" w:ascii="Times New Roman" w:hAnsi="Times New Roman" w:eastAsia="宋体"/>
          <w:color w:val="000000"/>
          <w:sz w:val="24"/>
          <w:u w:val="single"/>
          <w:lang w:eastAsia="zh-CN"/>
        </w:rPr>
      </w:pPr>
    </w:p>
    <w:p w14:paraId="2A536024">
      <w:pPr>
        <w:spacing w:line="360" w:lineRule="auto"/>
        <w:jc w:val="center"/>
        <w:rPr>
          <w:rFonts w:hint="eastAsia" w:ascii="Times New Roman" w:hAnsi="Times New Roman" w:cs="宋体"/>
          <w:sz w:val="30"/>
          <w:szCs w:val="30"/>
        </w:rPr>
      </w:pPr>
    </w:p>
    <w:p w14:paraId="12EF883F">
      <w:pPr>
        <w:jc w:val="center"/>
        <w:rPr>
          <w:rFonts w:hint="eastAsia" w:ascii="Times New Roman" w:hAnsi="Times New Roman" w:cs="宋体"/>
          <w:sz w:val="30"/>
          <w:szCs w:val="30"/>
        </w:rPr>
      </w:pPr>
      <w:r>
        <w:rPr>
          <w:rFonts w:hint="eastAsia" w:ascii="Times New Roman" w:hAnsi="Times New Roman" w:cs="宋体"/>
          <w:sz w:val="30"/>
          <w:szCs w:val="30"/>
        </w:rPr>
        <w:t>202</w:t>
      </w:r>
      <w:r>
        <w:rPr>
          <w:rFonts w:hint="eastAsia" w:ascii="Times New Roman" w:hAnsi="Times New Roman" w:cs="宋体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cs="宋体"/>
          <w:sz w:val="30"/>
          <w:szCs w:val="30"/>
        </w:rPr>
        <w:t>年</w:t>
      </w:r>
      <w:r>
        <w:rPr>
          <w:rFonts w:hint="eastAsia" w:ascii="Times New Roman" w:hAnsi="Times New Roman" w:cs="宋体"/>
          <w:sz w:val="30"/>
          <w:szCs w:val="30"/>
          <w:lang w:val="en-US" w:eastAsia="zh-CN"/>
        </w:rPr>
        <w:t>11</w:t>
      </w:r>
      <w:r>
        <w:rPr>
          <w:rFonts w:hint="eastAsia" w:ascii="Times New Roman" w:hAnsi="Times New Roman" w:cs="宋体"/>
          <w:sz w:val="30"/>
          <w:szCs w:val="30"/>
        </w:rPr>
        <w:t>月</w:t>
      </w:r>
    </w:p>
    <w:p w14:paraId="0AE7D954">
      <w:pPr>
        <w:jc w:val="center"/>
        <w:rPr>
          <w:rFonts w:hint="eastAsia" w:ascii="Times New Roman" w:hAnsi="Times New Roman" w:cs="宋体"/>
          <w:sz w:val="30"/>
          <w:szCs w:val="30"/>
        </w:rPr>
      </w:pPr>
    </w:p>
    <w:p w14:paraId="25BDC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Times New Roman" w:hAnsi="Times New Roman"/>
          <w:b/>
          <w:sz w:val="36"/>
        </w:rPr>
      </w:pPr>
      <w:r>
        <w:rPr>
          <w:rFonts w:hint="eastAsia" w:ascii="Times New Roman" w:hAnsi="Times New Roman"/>
          <w:b/>
          <w:sz w:val="36"/>
          <w:lang w:eastAsia="zh-CN"/>
        </w:rPr>
        <w:t>结</w:t>
      </w:r>
      <w:r>
        <w:rPr>
          <w:rFonts w:hint="eastAsia" w:ascii="Times New Roman" w:hAnsi="Times New Roman"/>
          <w:b/>
          <w:sz w:val="36"/>
          <w:lang w:val="en-US" w:eastAsia="zh-CN"/>
        </w:rPr>
        <w:t xml:space="preserve">  </w:t>
      </w:r>
      <w:r>
        <w:rPr>
          <w:rFonts w:hint="eastAsia" w:ascii="Times New Roman" w:hAnsi="Times New Roman"/>
          <w:b/>
          <w:sz w:val="36"/>
          <w:lang w:eastAsia="zh-CN"/>
        </w:rPr>
        <w:t>项</w:t>
      </w:r>
      <w:r>
        <w:rPr>
          <w:rFonts w:hint="eastAsia" w:ascii="Times New Roman" w:hAnsi="Times New Roman"/>
          <w:b/>
          <w:sz w:val="36"/>
        </w:rPr>
        <w:t xml:space="preserve">  说  明</w:t>
      </w:r>
    </w:p>
    <w:p w14:paraId="1E5C5E0A">
      <w:pPr>
        <w:spacing w:line="480" w:lineRule="exact"/>
        <w:jc w:val="center"/>
        <w:rPr>
          <w:rFonts w:hint="eastAsia" w:ascii="Times New Roman" w:hAnsi="Times New Roman"/>
          <w:b/>
          <w:sz w:val="36"/>
        </w:rPr>
      </w:pPr>
    </w:p>
    <w:p w14:paraId="7BC6FAE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default" w:ascii="Times New Roman" w:hAnsi="Times New Roman" w:eastAsia="宋体" w:cs="Times New Roman"/>
          <w:b w:val="0"/>
          <w:bCs w:val="0"/>
          <w:sz w:val="28"/>
          <w:lang w:val="en-US" w:eastAsia="zh-CN"/>
        </w:rPr>
      </w:pPr>
      <w:r>
        <w:rPr>
          <w:rFonts w:hint="eastAsia" w:ascii="Times New Roman" w:hAnsi="Times New Roman" w:eastAsia="宋体"/>
          <w:sz w:val="28"/>
        </w:rPr>
        <w:t>一</w:t>
      </w:r>
      <w:r>
        <w:rPr>
          <w:rFonts w:hint="default" w:ascii="Times New Roman" w:hAnsi="Times New Roman" w:eastAsia="宋体" w:cs="Times New Roman"/>
          <w:sz w:val="28"/>
        </w:rPr>
        <w:t>、</w:t>
      </w:r>
      <w:r>
        <w:rPr>
          <w:rFonts w:hint="eastAsia" w:ascii="Times New Roman" w:hAnsi="Times New Roman" w:eastAsia="宋体" w:cs="Times New Roman"/>
          <w:sz w:val="28"/>
          <w:lang w:val="en-US" w:eastAsia="zh-CN"/>
        </w:rPr>
        <w:t>承担单位</w:t>
      </w:r>
      <w:r>
        <w:rPr>
          <w:rFonts w:hint="default" w:ascii="Times New Roman" w:hAnsi="Times New Roman" w:eastAsia="宋体" w:cs="Times New Roman"/>
          <w:sz w:val="28"/>
          <w:lang w:eastAsia="zh-CN"/>
        </w:rPr>
        <w:t>需在</w:t>
      </w:r>
      <w:r>
        <w:rPr>
          <w:rFonts w:hint="default" w:ascii="Times New Roman" w:hAnsi="Times New Roman" w:eastAsia="宋体" w:cs="Times New Roman"/>
          <w:sz w:val="28"/>
          <w:lang w:val="en-US" w:eastAsia="zh-CN"/>
        </w:rPr>
        <w:t>2026年</w:t>
      </w:r>
      <w:r>
        <w:rPr>
          <w:rFonts w:hint="eastAsia" w:ascii="Times New Roman" w:hAnsi="Times New Roman" w:eastAsia="宋体" w:cs="Times New Roman"/>
          <w:sz w:val="28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sz w:val="28"/>
          <w:lang w:val="en-US" w:eastAsia="zh-CN"/>
        </w:rPr>
        <w:t>月</w:t>
      </w:r>
      <w:r>
        <w:rPr>
          <w:rFonts w:hint="eastAsia" w:ascii="Times New Roman" w:hAnsi="Times New Roman" w:eastAsia="宋体" w:cs="Times New Roman"/>
          <w:sz w:val="28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sz w:val="28"/>
          <w:lang w:val="en-US" w:eastAsia="zh-CN"/>
        </w:rPr>
        <w:t>日前，填写《山西省数字领域2025年度“揭榜挂帅”研究</w:t>
      </w:r>
      <w:r>
        <w:rPr>
          <w:rFonts w:hint="eastAsia" w:ascii="Times New Roman" w:hAnsi="Times New Roman" w:eastAsia="宋体" w:cs="Times New Roman"/>
          <w:sz w:val="28"/>
          <w:lang w:val="en-US" w:eastAsia="zh-CN"/>
        </w:rPr>
        <w:t>项目</w:t>
      </w:r>
      <w:r>
        <w:rPr>
          <w:rFonts w:hint="default" w:ascii="Times New Roman" w:hAnsi="Times New Roman" w:eastAsia="宋体" w:cs="Times New Roman"/>
          <w:sz w:val="28"/>
          <w:lang w:val="en-US" w:eastAsia="zh-CN"/>
        </w:rPr>
        <w:t>验收申报书》</w:t>
      </w:r>
      <w:r>
        <w:rPr>
          <w:rFonts w:hint="default" w:ascii="Times New Roman" w:hAnsi="Times New Roman" w:eastAsia="宋体" w:cs="Times New Roman"/>
          <w:b w:val="0"/>
          <w:bCs w:val="0"/>
          <w:sz w:val="28"/>
          <w:lang w:val="en-US" w:eastAsia="zh-CN"/>
        </w:rPr>
        <w:t>3份，A3双面打印，中缝装订，经申报单位审核盖章后报送山西省</w:t>
      </w:r>
      <w:r>
        <w:rPr>
          <w:rFonts w:hint="eastAsia" w:ascii="Times New Roman" w:hAnsi="Times New Roman" w:eastAsia="宋体" w:cs="Times New Roman"/>
          <w:b w:val="0"/>
          <w:bCs w:val="0"/>
          <w:sz w:val="28"/>
          <w:lang w:val="en-US" w:eastAsia="zh-CN"/>
        </w:rPr>
        <w:t>数据局</w:t>
      </w:r>
      <w:r>
        <w:rPr>
          <w:rFonts w:hint="default" w:ascii="Times New Roman" w:hAnsi="Times New Roman" w:eastAsia="宋体" w:cs="Times New Roman"/>
          <w:b w:val="0"/>
          <w:bCs w:val="0"/>
          <w:sz w:val="28"/>
          <w:lang w:val="en-US" w:eastAsia="zh-CN"/>
        </w:rPr>
        <w:t>，只需在承担单位一栏签字盖章。</w:t>
      </w:r>
    </w:p>
    <w:p w14:paraId="6CC78F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cs="Times New Roman"/>
          <w:sz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lang w:val="en-US" w:eastAsia="zh-CN"/>
        </w:rPr>
        <w:t>二</w:t>
      </w:r>
      <w:r>
        <w:rPr>
          <w:rFonts w:hint="default" w:ascii="Times New Roman" w:hAnsi="Times New Roman" w:cs="Times New Roman"/>
          <w:sz w:val="28"/>
        </w:rPr>
        <w:t>、</w:t>
      </w:r>
      <w:r>
        <w:rPr>
          <w:rFonts w:hint="default" w:ascii="Times New Roman" w:hAnsi="Times New Roman" w:cs="Times New Roman"/>
          <w:sz w:val="28"/>
          <w:lang w:eastAsia="zh-CN"/>
        </w:rPr>
        <w:t>结项成果电子版按要求发送至邮箱：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instrText xml:space="preserve"> HYPERLINK "mailto:szkjhjjssjsc@163.com" </w:instrTex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fldChar w:fldCharType="separate"/>
      </w:r>
      <w:r>
        <w:rPr>
          <w:rStyle w:val="5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szkjhjjssjsc@163.com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sz w:val="28"/>
        </w:rPr>
        <w:t>。</w:t>
      </w:r>
      <w:r>
        <w:rPr>
          <w:rFonts w:hint="default" w:ascii="Times New Roman" w:hAnsi="Times New Roman" w:cs="Times New Roman"/>
          <w:sz w:val="28"/>
          <w:lang w:eastAsia="zh-CN"/>
        </w:rPr>
        <w:t>电子版命名为：</w:t>
      </w:r>
      <w:r>
        <w:rPr>
          <w:rFonts w:hint="eastAsia" w:ascii="Times New Roman" w:hAnsi="Times New Roman" w:cs="Times New Roman"/>
          <w:sz w:val="28"/>
          <w:lang w:eastAsia="zh-CN"/>
        </w:rPr>
        <w:t>“</w:t>
      </w:r>
      <w:r>
        <w:rPr>
          <w:rFonts w:hint="eastAsia" w:ascii="Times New Roman" w:hAnsi="Times New Roman" w:cs="Times New Roman"/>
          <w:sz w:val="28"/>
          <w:lang w:val="en-US" w:eastAsia="zh-CN"/>
        </w:rPr>
        <w:t>申报方向+单位名称”</w:t>
      </w:r>
      <w:r>
        <w:rPr>
          <w:rFonts w:hint="default" w:ascii="Times New Roman" w:hAnsi="Times New Roman" w:cs="Times New Roman"/>
          <w:sz w:val="28"/>
          <w:lang w:val="en-US" w:eastAsia="zh-CN"/>
        </w:rPr>
        <w:t>。</w:t>
      </w:r>
    </w:p>
    <w:p w14:paraId="3BDC2812">
      <w:pPr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br w:type="page"/>
      </w:r>
    </w:p>
    <w:p w14:paraId="770D53A6">
      <w:pPr>
        <w:rPr>
          <w:rFonts w:hint="default" w:ascii="Times New Roman" w:hAnsi="Times New Roman" w:cs="Times New Roman"/>
          <w:sz w:val="28"/>
        </w:rPr>
      </w:pPr>
      <w:r>
        <w:rPr>
          <w:rFonts w:hint="eastAsia" w:ascii="Times New Roman" w:hAnsi="Times New Roman" w:eastAsia="黑体"/>
          <w:sz w:val="32"/>
          <w:lang w:val="en-US" w:eastAsia="zh-CN"/>
        </w:rPr>
        <w:t>一</w:t>
      </w:r>
      <w:r>
        <w:rPr>
          <w:rFonts w:hint="eastAsia" w:ascii="Times New Roman" w:hAnsi="Times New Roman" w:eastAsia="黑体"/>
          <w:sz w:val="32"/>
        </w:rPr>
        <w:t>、</w:t>
      </w:r>
      <w:r>
        <w:rPr>
          <w:rFonts w:hint="eastAsia" w:ascii="Times New Roman" w:hAnsi="Times New Roman" w:eastAsia="黑体"/>
          <w:sz w:val="32"/>
          <w:lang w:val="en-US" w:eastAsia="zh-CN"/>
        </w:rPr>
        <w:t>基本情况</w:t>
      </w:r>
    </w:p>
    <w:tbl>
      <w:tblPr>
        <w:tblStyle w:val="3"/>
        <w:tblW w:w="96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2"/>
        <w:gridCol w:w="1921"/>
        <w:gridCol w:w="510"/>
        <w:gridCol w:w="1555"/>
        <w:gridCol w:w="876"/>
        <w:gridCol w:w="2433"/>
      </w:tblGrid>
      <w:tr w14:paraId="0753E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26067">
            <w:pPr>
              <w:snapToGrid/>
              <w:spacing w:before="0" w:line="240" w:lineRule="auto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 w:bidi="ar"/>
              </w:rPr>
              <w:t>揭榜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9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28BB2">
            <w:pPr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B1CFB">
            <w:pPr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 w:bidi="ar"/>
              </w:rPr>
              <w:t>揭榜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3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82E06">
            <w:pPr>
              <w:snapToGrid/>
              <w:spacing w:before="0"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□企业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□高校 □科研院所 □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 w:bidi="ar"/>
              </w:rPr>
              <w:t>事业单位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□其他</w:t>
            </w:r>
          </w:p>
        </w:tc>
      </w:tr>
      <w:tr w14:paraId="4CA60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FE1D9">
            <w:pPr>
              <w:snapToGrid w:val="0"/>
              <w:spacing w:before="62" w:line="280" w:lineRule="exact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19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C19B2">
            <w:pPr>
              <w:adjustRightInd w:val="0"/>
              <w:snapToGrid w:val="0"/>
              <w:spacing w:before="62" w:line="28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lang w:eastAsia="zh-CN" w:bidi="ar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bidi="ar"/>
              </w:rPr>
              <w:t>姓名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eastAsia="zh-CN" w:bidi="ar"/>
              </w:rPr>
              <w:t>及职务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2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5DA72">
            <w:pPr>
              <w:snapToGrid/>
              <w:spacing w:before="0" w:line="240" w:lineRule="auto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3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FD5D5">
            <w:pPr>
              <w:adjustRightInd w:val="0"/>
              <w:snapToGrid w:val="0"/>
              <w:spacing w:before="62" w:line="28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</w:pPr>
          </w:p>
        </w:tc>
      </w:tr>
      <w:tr w14:paraId="7EBF4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  <w:jc w:val="center"/>
        </w:trPr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66128">
            <w:pPr>
              <w:snapToGrid w:val="0"/>
              <w:spacing w:before="62" w:line="280" w:lineRule="exact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 w:bidi="ar"/>
              </w:rPr>
              <w:t>联合单位名称</w:t>
            </w:r>
          </w:p>
        </w:tc>
        <w:tc>
          <w:tcPr>
            <w:tcW w:w="7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E9782">
            <w:pPr>
              <w:adjustRightInd w:val="0"/>
              <w:snapToGrid w:val="0"/>
              <w:spacing w:before="62" w:line="280" w:lineRule="exact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en-US" w:eastAsia="zh-CN" w:bidi="ar"/>
              </w:rPr>
              <w:t>（如无联合申报单位，请填写“无”）</w:t>
            </w:r>
          </w:p>
        </w:tc>
      </w:tr>
      <w:tr w14:paraId="6A4DE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9" w:hRule="atLeast"/>
          <w:jc w:val="center"/>
        </w:trPr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C23C6">
            <w:pPr>
              <w:snapToGrid w:val="0"/>
              <w:spacing w:before="62" w:line="280" w:lineRule="exact"/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bidi="ar"/>
              </w:rPr>
              <w:t>申报方向</w:t>
            </w:r>
          </w:p>
        </w:tc>
        <w:tc>
          <w:tcPr>
            <w:tcW w:w="7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690CD">
            <w:pPr>
              <w:adjustRightInd w:val="0"/>
              <w:snapToGrid w:val="0"/>
              <w:spacing w:before="62" w:line="280" w:lineRule="exact"/>
              <w:ind w:firstLine="630" w:firstLineChars="300"/>
              <w:jc w:val="left"/>
              <w:rPr>
                <w:rFonts w:hint="default" w:ascii="Times New Roman" w:hAnsi="Times New Roman"/>
                <w:lang w:eastAsia="zh-CN"/>
              </w:rPr>
            </w:pPr>
          </w:p>
          <w:p w14:paraId="28ED0ADC">
            <w:pPr>
              <w:adjustRightInd w:val="0"/>
              <w:snapToGrid w:val="0"/>
              <w:spacing w:before="62" w:line="280" w:lineRule="exact"/>
              <w:ind w:firstLine="630" w:firstLineChars="300"/>
              <w:jc w:val="left"/>
              <w:rPr>
                <w:rFonts w:hint="default" w:ascii="Times New Roman" w:hAnsi="Times New Roman"/>
                <w:lang w:val="en-US" w:eastAsia="zh-CN"/>
              </w:rPr>
            </w:pPr>
          </w:p>
        </w:tc>
      </w:tr>
      <w:tr w14:paraId="5422F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9" w:hRule="atLeast"/>
          <w:jc w:val="center"/>
        </w:trPr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852E6">
            <w:pPr>
              <w:snapToGrid w:val="0"/>
              <w:spacing w:before="62" w:line="280" w:lineRule="exact"/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 w:bidi="ar"/>
              </w:rPr>
              <w:t>任务名称</w:t>
            </w:r>
          </w:p>
        </w:tc>
        <w:tc>
          <w:tcPr>
            <w:tcW w:w="7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D99F1">
            <w:pPr>
              <w:adjustRightInd w:val="0"/>
              <w:snapToGrid w:val="0"/>
              <w:spacing w:before="62" w:line="280" w:lineRule="exact"/>
              <w:ind w:firstLine="630" w:firstLineChars="300"/>
              <w:jc w:val="left"/>
              <w:rPr>
                <w:rFonts w:hint="default" w:ascii="Times New Roman" w:hAnsi="Times New Roman"/>
                <w:lang w:val="en-US" w:eastAsia="zh-CN"/>
              </w:rPr>
            </w:pPr>
          </w:p>
        </w:tc>
      </w:tr>
      <w:tr w14:paraId="4EF7A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9" w:hRule="atLeast"/>
          <w:jc w:val="center"/>
        </w:trPr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1541D9">
            <w:pPr>
              <w:snapToGrid w:val="0"/>
              <w:spacing w:before="62" w:line="28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总体目标</w:t>
            </w:r>
          </w:p>
        </w:tc>
        <w:tc>
          <w:tcPr>
            <w:tcW w:w="7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AB1D62">
            <w:pPr>
              <w:adjustRightInd w:val="0"/>
              <w:snapToGrid w:val="0"/>
              <w:spacing w:before="62" w:line="2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</w:pPr>
          </w:p>
        </w:tc>
      </w:tr>
      <w:tr w14:paraId="272A9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9" w:hRule="atLeast"/>
          <w:jc w:val="center"/>
        </w:trPr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BB34F0">
            <w:pPr>
              <w:snapToGrid w:val="0"/>
              <w:spacing w:before="62" w:line="2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完成时间</w:t>
            </w:r>
          </w:p>
        </w:tc>
        <w:tc>
          <w:tcPr>
            <w:tcW w:w="24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76287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 xml:space="preserve">    年    月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hint="eastAsia"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</w:rPr>
              <w:t>日</w:t>
            </w:r>
          </w:p>
        </w:tc>
        <w:tc>
          <w:tcPr>
            <w:tcW w:w="24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3E2433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结项种类</w:t>
            </w:r>
          </w:p>
        </w:tc>
        <w:tc>
          <w:tcPr>
            <w:tcW w:w="2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6DC709">
            <w:pPr>
              <w:numPr>
                <w:ilvl w:val="0"/>
                <w:numId w:val="1"/>
              </w:numPr>
              <w:rPr>
                <w:rFonts w:hint="default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 xml:space="preserve">正常   B．延期 </w:t>
            </w:r>
            <w:r>
              <w:rPr>
                <w:rFonts w:hint="eastAsia" w:ascii="Times New Roman" w:hAnsi="Times New Roman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</w:rPr>
              <w:t xml:space="preserve"> </w:t>
            </w:r>
          </w:p>
        </w:tc>
      </w:tr>
    </w:tbl>
    <w:p w14:paraId="0A6379A4">
      <w:pPr>
        <w:rPr>
          <w:rFonts w:ascii="Times New Roman" w:hAnsi="Times New Roman"/>
        </w:rPr>
      </w:pPr>
    </w:p>
    <w:p w14:paraId="1F19C01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textAlignment w:val="auto"/>
        <w:rPr>
          <w:rFonts w:hint="eastAsia" w:ascii="Times New Roman" w:hAnsi="Times New Roman" w:eastAsia="黑体"/>
          <w:sz w:val="32"/>
        </w:rPr>
      </w:pPr>
      <w:r>
        <w:rPr>
          <w:rFonts w:ascii="Times New Roman" w:hAnsi="Times New Roman"/>
        </w:rPr>
        <w:br w:type="page"/>
      </w:r>
      <w:r>
        <w:rPr>
          <w:rFonts w:hint="eastAsia" w:ascii="Times New Roman" w:hAnsi="Times New Roman" w:eastAsia="黑体"/>
          <w:sz w:val="32"/>
        </w:rPr>
        <w:t>二、总结报告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E136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9730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宋体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4"/>
                <w:lang w:eastAsia="zh-CN"/>
              </w:rPr>
              <w:t>各项目承担单位严格对照《2025 年山西省数字领域揭榜挂帅申报书》，逐项如实填报以下内容：</w:t>
            </w:r>
          </w:p>
          <w:p w14:paraId="18690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宋体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4"/>
                <w:lang w:eastAsia="zh-CN"/>
              </w:rPr>
              <w:t>1.任务执行情况：对照申报书确定的任务清单，逐项说明实施进度与完成到位情况；</w:t>
            </w:r>
          </w:p>
          <w:p w14:paraId="0A92C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宋体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4"/>
                <w:lang w:eastAsia="zh-CN"/>
              </w:rPr>
              <w:t>2.目标完成情况：分别说明总体目标及各阶段性目标的达成程度，已完成、推进中、未完成部分须如实列明，不得笼统表述；</w:t>
            </w:r>
          </w:p>
          <w:p w14:paraId="2EE97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宋体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4"/>
                <w:lang w:eastAsia="zh-CN"/>
              </w:rPr>
              <w:t>3.项目具体成效：阐述项目实际产出，及其体现出的社会效益与经济效益，尽量以数据支撑；</w:t>
            </w:r>
          </w:p>
          <w:p w14:paraId="0CF25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宋体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4"/>
                <w:lang w:eastAsia="zh-CN"/>
              </w:rPr>
              <w:t>4.创新与推广情况：说明成果在内容与方法上的创新程度、突出特色，以及可复制、可推广的重点做法。</w:t>
            </w:r>
          </w:p>
          <w:p w14:paraId="39170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黑体"/>
                <w:sz w:val="24"/>
                <w:lang w:eastAsia="zh-CN"/>
              </w:rPr>
            </w:pPr>
          </w:p>
          <w:p w14:paraId="1675F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 w:eastAsia="黑体"/>
                <w:sz w:val="24"/>
                <w:lang w:eastAsia="zh-CN"/>
              </w:rPr>
              <w:t>确因客观原因无法按期完成验收的，须按附件要求填写并提交《延期申请表》；逾期未填报的，视为自动放弃验收资格。</w:t>
            </w:r>
          </w:p>
          <w:p w14:paraId="62582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ascii="Times New Roman" w:hAnsi="Times New Roman"/>
                <w:sz w:val="28"/>
              </w:rPr>
            </w:pPr>
          </w:p>
          <w:p w14:paraId="5411C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616" w:firstLineChars="257"/>
              <w:jc w:val="center"/>
              <w:textAlignment w:val="auto"/>
              <w:rPr>
                <w:rFonts w:hint="eastAsia" w:ascii="Times New Roman" w:hAnsi="Times New Roman"/>
                <w:sz w:val="24"/>
              </w:rPr>
            </w:pPr>
          </w:p>
          <w:p w14:paraId="37E1A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616" w:firstLineChars="257"/>
              <w:jc w:val="center"/>
              <w:textAlignment w:val="auto"/>
              <w:rPr>
                <w:rFonts w:hint="eastAsia" w:ascii="Times New Roman" w:hAnsi="Times New Roman"/>
                <w:sz w:val="24"/>
              </w:rPr>
            </w:pPr>
          </w:p>
          <w:p w14:paraId="3AB8F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616" w:firstLineChars="257"/>
              <w:jc w:val="center"/>
              <w:textAlignment w:val="auto"/>
              <w:rPr>
                <w:rFonts w:hint="eastAsia" w:ascii="Times New Roman" w:hAnsi="Times New Roman"/>
                <w:sz w:val="24"/>
              </w:rPr>
            </w:pPr>
          </w:p>
          <w:p w14:paraId="72BED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Times New Roman" w:hAnsi="Times New Roman"/>
                <w:sz w:val="24"/>
              </w:rPr>
            </w:pPr>
          </w:p>
          <w:p w14:paraId="55D63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616" w:firstLineChars="257"/>
              <w:jc w:val="center"/>
              <w:textAlignment w:val="auto"/>
              <w:rPr>
                <w:rFonts w:hint="eastAsia" w:ascii="Times New Roman" w:hAnsi="Times New Roman"/>
                <w:sz w:val="24"/>
              </w:rPr>
            </w:pPr>
          </w:p>
          <w:p w14:paraId="4D719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616" w:firstLineChars="257"/>
              <w:jc w:val="center"/>
              <w:textAlignment w:val="auto"/>
              <w:rPr>
                <w:rFonts w:hint="eastAsia" w:ascii="Times New Roman" w:hAnsi="Times New Roman"/>
                <w:sz w:val="24"/>
              </w:rPr>
            </w:pPr>
          </w:p>
          <w:p w14:paraId="4E17E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616" w:firstLineChars="257"/>
              <w:jc w:val="center"/>
              <w:textAlignment w:val="auto"/>
              <w:rPr>
                <w:rFonts w:hint="eastAsia" w:ascii="Times New Roman" w:hAnsi="Times New Roman"/>
                <w:sz w:val="24"/>
              </w:rPr>
            </w:pPr>
          </w:p>
          <w:p w14:paraId="5E932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616" w:firstLineChars="257"/>
              <w:jc w:val="center"/>
              <w:textAlignment w:val="auto"/>
              <w:rPr>
                <w:rFonts w:hint="eastAsia" w:ascii="Times New Roman" w:hAnsi="Times New Roman"/>
                <w:sz w:val="24"/>
              </w:rPr>
            </w:pPr>
          </w:p>
          <w:p w14:paraId="57DAB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616" w:firstLineChars="257"/>
              <w:jc w:val="center"/>
              <w:textAlignment w:val="auto"/>
              <w:rPr>
                <w:rFonts w:hint="eastAsia" w:ascii="Times New Roman" w:hAnsi="Times New Roman"/>
                <w:sz w:val="24"/>
              </w:rPr>
            </w:pPr>
          </w:p>
          <w:p w14:paraId="58039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616" w:firstLineChars="257"/>
              <w:jc w:val="center"/>
              <w:textAlignment w:val="auto"/>
              <w:rPr>
                <w:rFonts w:hint="eastAsia" w:ascii="Times New Roman" w:hAnsi="Times New Roman"/>
                <w:sz w:val="24"/>
              </w:rPr>
            </w:pPr>
          </w:p>
          <w:p w14:paraId="18E0C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616" w:firstLineChars="257"/>
              <w:jc w:val="center"/>
              <w:textAlignment w:val="auto"/>
              <w:rPr>
                <w:rFonts w:hint="eastAsia" w:ascii="Times New Roman" w:hAnsi="Times New Roman"/>
                <w:sz w:val="24"/>
              </w:rPr>
            </w:pPr>
          </w:p>
          <w:p w14:paraId="1D1B2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616" w:firstLineChars="257"/>
              <w:jc w:val="center"/>
              <w:textAlignment w:val="auto"/>
              <w:rPr>
                <w:rFonts w:hint="eastAsia" w:ascii="Times New Roman" w:hAnsi="Times New Roman"/>
                <w:sz w:val="24"/>
              </w:rPr>
            </w:pPr>
          </w:p>
          <w:p w14:paraId="3A692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616" w:firstLineChars="257"/>
              <w:jc w:val="center"/>
              <w:textAlignment w:val="auto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eastAsia="zh-CN"/>
              </w:rPr>
              <w:t>项目</w:t>
            </w:r>
            <w:r>
              <w:rPr>
                <w:rFonts w:hint="eastAsia" w:ascii="Times New Roman" w:hAnsi="Times New Roman"/>
                <w:sz w:val="24"/>
              </w:rPr>
              <w:t xml:space="preserve">负责人（签章）： </w:t>
            </w:r>
          </w:p>
          <w:p w14:paraId="45FC0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</w:t>
            </w:r>
          </w:p>
          <w:p w14:paraId="1934C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ascii="Times New Roman" w:hAnsi="Times New Roman" w:eastAsia="楷体_GB231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</w:t>
            </w:r>
            <w:r>
              <w:rPr>
                <w:rFonts w:hint="eastAsia" w:ascii="Times New Roman" w:hAnsi="Times New Roman"/>
                <w:sz w:val="24"/>
              </w:rPr>
              <w:t>年   月   日</w:t>
            </w:r>
          </w:p>
          <w:p w14:paraId="4B5AB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</w:t>
            </w:r>
            <w:r>
              <w:rPr>
                <w:rFonts w:ascii="Times New Roman" w:hAnsi="Times New Roman" w:eastAsia="仿宋_GB2312"/>
                <w:sz w:val="24"/>
              </w:rPr>
              <w:t xml:space="preserve">                         </w:t>
            </w:r>
          </w:p>
        </w:tc>
      </w:tr>
    </w:tbl>
    <w:p w14:paraId="1CD632FD">
      <w:pPr>
        <w:ind w:firstLine="240" w:firstLineChars="100"/>
        <w:rPr>
          <w:rFonts w:ascii="Times New Roman" w:hAnsi="Times New Roman"/>
        </w:rPr>
      </w:pPr>
      <w:r>
        <w:rPr>
          <w:rFonts w:hint="eastAsia" w:ascii="Times New Roman" w:hAnsi="Times New Roman" w:eastAsia="楷体_GB2312"/>
          <w:sz w:val="24"/>
        </w:rPr>
        <w:t>注：本栏可加页。</w:t>
      </w:r>
      <w:r>
        <w:rPr>
          <w:rFonts w:ascii="Times New Roman" w:hAnsi="Times New Roman"/>
        </w:rPr>
        <w:br w:type="page"/>
      </w:r>
    </w:p>
    <w:p w14:paraId="58FA26F8">
      <w:pPr>
        <w:numPr>
          <w:ilvl w:val="0"/>
          <w:numId w:val="2"/>
        </w:numPr>
        <w:rPr>
          <w:rFonts w:hint="eastAsia" w:ascii="Times New Roman" w:hAnsi="Times New Roman" w:eastAsia="黑体"/>
          <w:sz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lang w:val="en-US" w:eastAsia="zh-CN"/>
        </w:rPr>
        <w:t>材料清单</w:t>
      </w:r>
    </w:p>
    <w:p w14:paraId="3DBE9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eastAsia="宋体"/>
          <w:sz w:val="24"/>
          <w:lang w:eastAsia="zh-CN"/>
        </w:rPr>
      </w:pPr>
      <w:r>
        <w:rPr>
          <w:rFonts w:hint="eastAsia" w:ascii="Times New Roman" w:hAnsi="Times New Roman"/>
          <w:sz w:val="24"/>
          <w:lang w:val="en-US" w:eastAsia="zh-CN"/>
        </w:rPr>
        <w:t>（</w:t>
      </w:r>
      <w:r>
        <w:rPr>
          <w:rFonts w:ascii="Times New Roman" w:hAnsi="Times New Roman" w:eastAsia="宋体" w:cs="宋体"/>
          <w:sz w:val="24"/>
          <w:szCs w:val="24"/>
        </w:rPr>
        <w:t>申报单位须随申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报书</w:t>
      </w:r>
      <w:r>
        <w:rPr>
          <w:rFonts w:ascii="Times New Roman" w:hAnsi="Times New Roman" w:eastAsia="宋体" w:cs="宋体"/>
          <w:sz w:val="24"/>
          <w:szCs w:val="24"/>
        </w:rPr>
        <w:t>一并提交印证材料，包括软件著作权、学术论文、项目相关成果证明等。材料应真实完整、清晰可辨，复印件须加盖单位公章；所有成果须与申报项目直接相关，作为项目基础能力与前期工作成效佐证</w:t>
      </w:r>
      <w:r>
        <w:rPr>
          <w:rFonts w:hint="eastAsia" w:ascii="Times New Roman" w:hAnsi="Times New Roman"/>
          <w:sz w:val="24"/>
        </w:rPr>
        <w:t>。</w:t>
      </w:r>
      <w:r>
        <w:rPr>
          <w:rFonts w:hint="eastAsia" w:ascii="Times New Roman" w:hAnsi="Times New Roman"/>
          <w:sz w:val="24"/>
          <w:lang w:eastAsia="zh-CN"/>
        </w:rPr>
        <w:t>）</w:t>
      </w:r>
    </w:p>
    <w:p w14:paraId="404F425B">
      <w:pPr>
        <w:numPr>
          <w:ilvl w:val="0"/>
          <w:numId w:val="0"/>
        </w:numPr>
        <w:rPr>
          <w:rFonts w:hint="default" w:ascii="Times New Roman" w:hAnsi="Times New Roman" w:eastAsia="黑体"/>
          <w:sz w:val="32"/>
          <w:lang w:val="en-US" w:eastAsia="zh-CN"/>
        </w:rPr>
      </w:pPr>
    </w:p>
    <w:p w14:paraId="3B28B650">
      <w:pPr>
        <w:rPr>
          <w:rFonts w:ascii="Times New Roman" w:hAnsi="Times New Roman"/>
        </w:rPr>
      </w:pPr>
    </w:p>
    <w:p w14:paraId="7C2BF86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3B9830"/>
    <w:multiLevelType w:val="singleLevel"/>
    <w:tmpl w:val="C23B983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CBC22E1"/>
    <w:multiLevelType w:val="singleLevel"/>
    <w:tmpl w:val="0CBC22E1"/>
    <w:lvl w:ilvl="0" w:tentative="0">
      <w:start w:val="1"/>
      <w:numFmt w:val="upperLetter"/>
      <w:suff w:val="nothing"/>
      <w:lvlText w:val="%1．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1478D2"/>
    <w:rsid w:val="40D5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538" w:firstLineChars="168"/>
    </w:pPr>
    <w:rPr>
      <w:rFonts w:ascii="仿宋_GB2312" w:hAnsi="宋体" w:eastAsia="仿宋_GB2312"/>
      <w:sz w:val="32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2025-01-03T01:49:00Z</dcterms:created>
  <dc:creator>admin</dc:creator>
  <cp:lastModifiedBy>李敏慧</cp:lastModifiedBy>
  <dcterms:modified xsi:type="dcterms:W3CDTF">2026-10-20T08:29:55Z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290462F5ADEC4B1E980D1E868D0D3186_12</vt:lpwstr>
  </property>
  <property fmtid="{D5CDD505-2E9C-101B-9397-08002B2CF9AE}" pid="4" name="KSOTemplateDocerSaveRecord">
    <vt:lpwstr>eyJoZGlkIjoiNzlkNWFlNDk3NmY0YjYyOGI1YjgxNjQxMmY3ODYxMjEiLCJ1c2VySWQiOiIxOTMyMTM0NzIifQ==</vt:lpwstr>
  </property>
</Properties>
</file>